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E42B" w14:textId="304C2793" w:rsidR="00BB58BA" w:rsidRDefault="0013264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9AEFD04" wp14:editId="618E373E">
            <wp:simplePos x="0" y="0"/>
            <wp:positionH relativeFrom="column">
              <wp:posOffset>5191125</wp:posOffset>
            </wp:positionH>
            <wp:positionV relativeFrom="paragraph">
              <wp:posOffset>137795</wp:posOffset>
            </wp:positionV>
            <wp:extent cx="10922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AAE5B47" wp14:editId="1D52D48B">
            <wp:simplePos x="0" y="0"/>
            <wp:positionH relativeFrom="column">
              <wp:posOffset>-152400</wp:posOffset>
            </wp:positionH>
            <wp:positionV relativeFrom="paragraph">
              <wp:posOffset>90170</wp:posOffset>
            </wp:positionV>
            <wp:extent cx="1330325" cy="615315"/>
            <wp:effectExtent l="0" t="0" r="3175" b="0"/>
            <wp:wrapThrough wrapText="bothSides">
              <wp:wrapPolygon edited="0">
                <wp:start x="4021" y="0"/>
                <wp:lineTo x="0" y="9362"/>
                <wp:lineTo x="0" y="12037"/>
                <wp:lineTo x="5877" y="18056"/>
                <wp:lineTo x="21342" y="18056"/>
                <wp:lineTo x="21342" y="13375"/>
                <wp:lineTo x="21033" y="8693"/>
                <wp:lineTo x="6186" y="0"/>
                <wp:lineTo x="4021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593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17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5168" behindDoc="0" locked="0" layoutInCell="1" allowOverlap="1" wp14:anchorId="3B476B3B" wp14:editId="4AE0636B">
            <wp:simplePos x="0" y="0"/>
            <wp:positionH relativeFrom="column">
              <wp:posOffset>1476375</wp:posOffset>
            </wp:positionH>
            <wp:positionV relativeFrom="paragraph">
              <wp:posOffset>4445</wp:posOffset>
            </wp:positionV>
            <wp:extent cx="362077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479" y="21316"/>
                <wp:lineTo x="21479" y="0"/>
                <wp:lineTo x="0" y="0"/>
              </wp:wrapPolygon>
            </wp:wrapThrough>
            <wp:docPr id="930821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21247" name="Picture 9308212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17">
        <w:rPr>
          <w:rFonts w:ascii="Arial" w:eastAsia="Arial" w:hAnsi="Arial" w:cs="Arial"/>
        </w:rPr>
        <w:t xml:space="preserve"> </w:t>
      </w:r>
    </w:p>
    <w:p w14:paraId="263E3EEF" w14:textId="12FDDDB6" w:rsidR="00BB58BA" w:rsidRDefault="00BB58BA">
      <w:pPr>
        <w:spacing w:line="240" w:lineRule="auto"/>
        <w:rPr>
          <w:rFonts w:ascii="Arial" w:eastAsia="Arial" w:hAnsi="Arial" w:cs="Arial"/>
          <w:color w:val="434343"/>
          <w:highlight w:val="yellow"/>
          <w:u w:val="single"/>
        </w:rPr>
      </w:pPr>
    </w:p>
    <w:p w14:paraId="5FB52F9A" w14:textId="77777777" w:rsidR="0013264D" w:rsidRDefault="0013264D">
      <w:pPr>
        <w:spacing w:after="0" w:line="240" w:lineRule="auto"/>
        <w:jc w:val="center"/>
        <w:rPr>
          <w:rFonts w:ascii="Arial" w:eastAsia="Arial" w:hAnsi="Arial" w:cs="Arial"/>
          <w:color w:val="C00000"/>
          <w:sz w:val="28"/>
          <w:szCs w:val="28"/>
        </w:rPr>
      </w:pPr>
    </w:p>
    <w:p w14:paraId="3D010D4C" w14:textId="577CC005" w:rsidR="00BB58BA" w:rsidRPr="0040744D" w:rsidRDefault="009C2417">
      <w:pPr>
        <w:spacing w:after="0" w:line="240" w:lineRule="auto"/>
        <w:jc w:val="center"/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</w:pPr>
      <w:r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 xml:space="preserve">NIHR Policy Research Unit (PRU) in Health </w:t>
      </w:r>
      <w:r w:rsidR="001D304A"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>&amp;</w:t>
      </w:r>
      <w:r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 xml:space="preserve"> Social Care Workforce</w:t>
      </w:r>
    </w:p>
    <w:p w14:paraId="186FE474" w14:textId="0514134A" w:rsidR="001D304A" w:rsidRPr="0040744D" w:rsidRDefault="00E60338">
      <w:pPr>
        <w:spacing w:after="0" w:line="240" w:lineRule="auto"/>
        <w:jc w:val="center"/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</w:pPr>
      <w:r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>(</w:t>
      </w:r>
      <w:r w:rsidR="009C2417"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>HSCWRU</w:t>
      </w:r>
      <w:r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>)</w:t>
      </w:r>
      <w:r w:rsidR="009C2417"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 xml:space="preserve"> </w:t>
      </w:r>
      <w:r w:rsidR="0040744D"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 xml:space="preserve">Workforce Panel </w:t>
      </w:r>
      <w:r w:rsidR="009C2417"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 xml:space="preserve">Member </w:t>
      </w:r>
    </w:p>
    <w:p w14:paraId="6C67F878" w14:textId="479774FD" w:rsidR="00BB58BA" w:rsidRPr="0040744D" w:rsidRDefault="009C2417">
      <w:pPr>
        <w:spacing w:after="0" w:line="240" w:lineRule="auto"/>
        <w:jc w:val="center"/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</w:pPr>
      <w:r w:rsidRPr="0040744D">
        <w:rPr>
          <w:rFonts w:ascii="Arial" w:eastAsia="Arial" w:hAnsi="Arial" w:cs="Arial"/>
          <w:b/>
          <w:bCs/>
          <w:color w:val="244061" w:themeColor="accent1" w:themeShade="80"/>
          <w:sz w:val="28"/>
          <w:szCs w:val="28"/>
        </w:rPr>
        <w:t>Application Form</w:t>
      </w:r>
    </w:p>
    <w:p w14:paraId="6BB407F4" w14:textId="77777777" w:rsidR="00BB58BA" w:rsidRDefault="00BB58BA">
      <w:pPr>
        <w:spacing w:after="0" w:line="240" w:lineRule="auto"/>
        <w:jc w:val="center"/>
        <w:rPr>
          <w:rFonts w:ascii="Arial" w:eastAsia="Arial" w:hAnsi="Arial" w:cs="Arial"/>
          <w:b/>
          <w:color w:val="CC0000"/>
          <w:sz w:val="28"/>
          <w:szCs w:val="28"/>
        </w:rPr>
      </w:pPr>
    </w:p>
    <w:p w14:paraId="40C4C29C" w14:textId="77777777" w:rsidR="007951DA" w:rsidRDefault="009C2417">
      <w:pPr>
        <w:spacing w:after="0" w:line="240" w:lineRule="auto"/>
        <w:jc w:val="center"/>
        <w:rPr>
          <w:rFonts w:ascii="Arial" w:eastAsia="Arial" w:hAnsi="Arial" w:cs="Arial"/>
          <w:color w:val="434343"/>
        </w:rPr>
      </w:pPr>
      <w:r w:rsidRPr="00307A83">
        <w:rPr>
          <w:rFonts w:ascii="Arial" w:eastAsia="Arial" w:hAnsi="Arial" w:cs="Arial"/>
          <w:color w:val="434343"/>
        </w:rPr>
        <w:t xml:space="preserve">Please submit this application form </w:t>
      </w:r>
      <w:r w:rsidR="007951DA">
        <w:rPr>
          <w:rFonts w:ascii="Arial" w:eastAsia="Arial" w:hAnsi="Arial" w:cs="Arial"/>
          <w:color w:val="434343"/>
        </w:rPr>
        <w:t xml:space="preserve">and </w:t>
      </w:r>
      <w:r w:rsidR="007951DA" w:rsidRPr="007951DA">
        <w:rPr>
          <w:rFonts w:ascii="Arial" w:eastAsia="Arial" w:hAnsi="Arial" w:cs="Arial"/>
          <w:color w:val="434343"/>
        </w:rPr>
        <w:t>your CV (two pages maximum)</w:t>
      </w:r>
      <w:r w:rsidR="007951DA">
        <w:rPr>
          <w:rFonts w:ascii="Arial" w:eastAsia="Arial" w:hAnsi="Arial" w:cs="Arial"/>
          <w:color w:val="434343"/>
        </w:rPr>
        <w:t xml:space="preserve"> </w:t>
      </w:r>
      <w:r w:rsidRPr="00307A83">
        <w:rPr>
          <w:rFonts w:ascii="Arial" w:eastAsia="Arial" w:hAnsi="Arial" w:cs="Arial"/>
          <w:color w:val="434343"/>
        </w:rPr>
        <w:t xml:space="preserve">to </w:t>
      </w:r>
      <w:r w:rsidR="007951DA">
        <w:rPr>
          <w:rFonts w:ascii="Arial" w:eastAsia="Arial" w:hAnsi="Arial" w:cs="Arial"/>
          <w:color w:val="434343"/>
        </w:rPr>
        <w:t xml:space="preserve">the </w:t>
      </w:r>
    </w:p>
    <w:p w14:paraId="74A21F49" w14:textId="2F03D30F" w:rsidR="00BB58BA" w:rsidRPr="00307A83" w:rsidRDefault="009C2417">
      <w:pPr>
        <w:spacing w:after="0" w:line="240" w:lineRule="auto"/>
        <w:jc w:val="center"/>
        <w:rPr>
          <w:rFonts w:ascii="Arial" w:eastAsia="Arial" w:hAnsi="Arial" w:cs="Arial"/>
          <w:i/>
          <w:u w:val="single"/>
        </w:rPr>
      </w:pPr>
      <w:r w:rsidRPr="00307A83">
        <w:rPr>
          <w:rFonts w:ascii="Arial" w:eastAsia="Arial" w:hAnsi="Arial" w:cs="Arial"/>
          <w:color w:val="434343"/>
        </w:rPr>
        <w:t xml:space="preserve">HSCWRU </w:t>
      </w:r>
      <w:r w:rsidR="0040744D" w:rsidRPr="00307A83">
        <w:rPr>
          <w:rFonts w:ascii="Arial" w:eastAsia="Arial" w:hAnsi="Arial" w:cs="Arial"/>
          <w:color w:val="434343"/>
        </w:rPr>
        <w:t>Administrator</w:t>
      </w:r>
      <w:r w:rsidRPr="00307A83">
        <w:rPr>
          <w:rFonts w:ascii="Arial" w:eastAsia="Arial" w:hAnsi="Arial" w:cs="Arial"/>
          <w:color w:val="434343"/>
        </w:rPr>
        <w:t>:</w:t>
      </w:r>
      <w:r w:rsidRPr="00307A83">
        <w:rPr>
          <w:rFonts w:ascii="Arial" w:eastAsia="Arial" w:hAnsi="Arial" w:cs="Arial"/>
        </w:rPr>
        <w:t xml:space="preserve"> </w:t>
      </w:r>
      <w:r w:rsidR="0040744D" w:rsidRPr="00307A83">
        <w:rPr>
          <w:rFonts w:ascii="Arial" w:eastAsia="Arial" w:hAnsi="Arial" w:cs="Arial"/>
          <w:b/>
          <w:bCs/>
          <w:u w:val="single"/>
        </w:rPr>
        <w:t>janet.j.robinson</w:t>
      </w:r>
      <w:r w:rsidR="00CA0F95" w:rsidRPr="00307A83">
        <w:rPr>
          <w:rFonts w:ascii="Arial" w:eastAsia="Arial" w:hAnsi="Arial" w:cs="Arial"/>
          <w:b/>
          <w:bCs/>
          <w:u w:val="single"/>
        </w:rPr>
        <w:t>@</w:t>
      </w:r>
      <w:r w:rsidR="0037527A" w:rsidRPr="00307A83">
        <w:rPr>
          <w:rFonts w:ascii="Arial" w:eastAsia="Arial" w:hAnsi="Arial" w:cs="Arial"/>
          <w:b/>
          <w:bCs/>
          <w:u w:val="single"/>
        </w:rPr>
        <w:t>kcl.ac.uk</w:t>
      </w:r>
    </w:p>
    <w:p w14:paraId="4E28C56D" w14:textId="77777777" w:rsidR="00F47F8E" w:rsidRDefault="009C2417" w:rsidP="00F47F8E">
      <w:pPr>
        <w:spacing w:line="240" w:lineRule="auto"/>
        <w:jc w:val="center"/>
        <w:rPr>
          <w:sz w:val="20"/>
          <w:szCs w:val="20"/>
          <w:u w:val="single"/>
        </w:rPr>
      </w:pPr>
      <w:r w:rsidRPr="00307A83">
        <w:rPr>
          <w:rFonts w:ascii="Arial" w:eastAsia="Arial" w:hAnsi="Arial" w:cs="Arial"/>
          <w:b/>
          <w:color w:val="244061" w:themeColor="accent1" w:themeShade="80"/>
        </w:rPr>
        <w:t xml:space="preserve">DEADLINE for receipt of applications is 5pm, </w:t>
      </w:r>
      <w:r w:rsidR="00243242" w:rsidRPr="00307A83">
        <w:rPr>
          <w:rFonts w:ascii="Arial" w:eastAsia="Arial" w:hAnsi="Arial" w:cs="Arial"/>
          <w:b/>
          <w:color w:val="244061" w:themeColor="accent1" w:themeShade="80"/>
        </w:rPr>
        <w:t>Fri</w:t>
      </w:r>
      <w:r w:rsidR="0040744D" w:rsidRPr="00307A83">
        <w:rPr>
          <w:rFonts w:ascii="Arial" w:eastAsia="Arial" w:hAnsi="Arial" w:cs="Arial"/>
          <w:b/>
          <w:color w:val="244061" w:themeColor="accent1" w:themeShade="80"/>
        </w:rPr>
        <w:t xml:space="preserve">day </w:t>
      </w:r>
      <w:r w:rsidR="00243242" w:rsidRPr="00307A83">
        <w:rPr>
          <w:rFonts w:ascii="Arial" w:eastAsia="Arial" w:hAnsi="Arial" w:cs="Arial"/>
          <w:b/>
          <w:color w:val="244061" w:themeColor="accent1" w:themeShade="80"/>
        </w:rPr>
        <w:t>25</w:t>
      </w:r>
      <w:r w:rsidR="0040744D" w:rsidRPr="00307A83">
        <w:rPr>
          <w:rFonts w:ascii="Arial" w:eastAsia="Arial" w:hAnsi="Arial" w:cs="Arial"/>
          <w:b/>
          <w:color w:val="244061" w:themeColor="accent1" w:themeShade="80"/>
          <w:vertAlign w:val="superscript"/>
        </w:rPr>
        <w:t>th</w:t>
      </w:r>
      <w:r w:rsidR="0040744D" w:rsidRPr="00307A83">
        <w:rPr>
          <w:rFonts w:ascii="Arial" w:eastAsia="Arial" w:hAnsi="Arial" w:cs="Arial"/>
          <w:b/>
          <w:color w:val="244061" w:themeColor="accent1" w:themeShade="80"/>
        </w:rPr>
        <w:t xml:space="preserve"> October </w:t>
      </w:r>
      <w:r w:rsidRPr="00307A83">
        <w:rPr>
          <w:rFonts w:ascii="Arial" w:eastAsia="Arial" w:hAnsi="Arial" w:cs="Arial"/>
          <w:b/>
          <w:color w:val="244061" w:themeColor="accent1" w:themeShade="80"/>
        </w:rPr>
        <w:t>20</w:t>
      </w:r>
      <w:r w:rsidR="000C2FF5" w:rsidRPr="00307A83">
        <w:rPr>
          <w:rFonts w:ascii="Arial" w:eastAsia="Arial" w:hAnsi="Arial" w:cs="Arial"/>
          <w:b/>
          <w:color w:val="244061" w:themeColor="accent1" w:themeShade="80"/>
        </w:rPr>
        <w:t>24</w:t>
      </w:r>
      <w:r w:rsidR="00F47F8E" w:rsidRPr="00F47F8E">
        <w:rPr>
          <w:sz w:val="20"/>
          <w:szCs w:val="20"/>
          <w:u w:val="single"/>
        </w:rPr>
        <w:t xml:space="preserve"> </w:t>
      </w:r>
    </w:p>
    <w:p w14:paraId="2A8C2801" w14:textId="3B58985C" w:rsidR="00F47F8E" w:rsidRPr="008B1238" w:rsidRDefault="00F47F8E" w:rsidP="00F47F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238">
        <w:rPr>
          <w:b/>
          <w:bCs/>
          <w:sz w:val="24"/>
          <w:szCs w:val="24"/>
        </w:rPr>
        <w:t xml:space="preserve">The Unit’s work covers England therefore applications to the </w:t>
      </w:r>
      <w:r w:rsidR="00EC70FB">
        <w:rPr>
          <w:b/>
          <w:bCs/>
          <w:sz w:val="24"/>
          <w:szCs w:val="24"/>
        </w:rPr>
        <w:t>W</w:t>
      </w:r>
      <w:r w:rsidRPr="008B1238">
        <w:rPr>
          <w:b/>
          <w:bCs/>
          <w:sz w:val="24"/>
          <w:szCs w:val="24"/>
        </w:rPr>
        <w:t xml:space="preserve">orkforce </w:t>
      </w:r>
      <w:r w:rsidR="00EC70FB">
        <w:rPr>
          <w:b/>
          <w:bCs/>
          <w:sz w:val="24"/>
          <w:szCs w:val="24"/>
        </w:rPr>
        <w:t>P</w:t>
      </w:r>
      <w:r w:rsidRPr="008B1238">
        <w:rPr>
          <w:b/>
          <w:bCs/>
          <w:sz w:val="24"/>
          <w:szCs w:val="24"/>
        </w:rPr>
        <w:t>anel are only sought</w:t>
      </w:r>
      <w:r w:rsidR="00EC70FB">
        <w:rPr>
          <w:b/>
          <w:bCs/>
          <w:sz w:val="24"/>
          <w:szCs w:val="24"/>
        </w:rPr>
        <w:t xml:space="preserve"> </w:t>
      </w:r>
      <w:r w:rsidRPr="008B1238">
        <w:rPr>
          <w:b/>
          <w:bCs/>
          <w:sz w:val="24"/>
          <w:szCs w:val="24"/>
        </w:rPr>
        <w:t>from people working in England</w:t>
      </w:r>
    </w:p>
    <w:p w14:paraId="28286423" w14:textId="77777777" w:rsidR="00F47F8E" w:rsidRPr="00B619D9" w:rsidRDefault="00F47F8E" w:rsidP="00F47F8E">
      <w:pPr>
        <w:spacing w:after="0" w:line="240" w:lineRule="auto"/>
        <w:jc w:val="center"/>
        <w:rPr>
          <w:sz w:val="20"/>
          <w:szCs w:val="20"/>
          <w:u w:val="single"/>
        </w:rPr>
      </w:pPr>
    </w:p>
    <w:p w14:paraId="667CC862" w14:textId="77777777" w:rsidR="00BB58BA" w:rsidRPr="0034567D" w:rsidRDefault="009C2417">
      <w:pPr>
        <w:spacing w:after="0" w:line="240" w:lineRule="auto"/>
        <w:rPr>
          <w:rFonts w:ascii="Arial Narrow" w:eastAsia="Arial Narrow" w:hAnsi="Arial Narrow" w:cs="Arial Narrow"/>
          <w:b/>
          <w:bCs/>
          <w:i/>
          <w:color w:val="434343"/>
          <w:sz w:val="16"/>
          <w:szCs w:val="16"/>
        </w:rPr>
      </w:pPr>
      <w:r w:rsidRPr="0034567D">
        <w:rPr>
          <w:rFonts w:ascii="Arial Narrow" w:eastAsia="Arial Narrow" w:hAnsi="Arial Narrow" w:cs="Arial Narrow"/>
          <w:b/>
          <w:bCs/>
          <w:color w:val="434343"/>
          <w:sz w:val="16"/>
          <w:szCs w:val="16"/>
        </w:rPr>
        <w:t xml:space="preserve">These particulars are required in connection with your application and will be treated confidentially.  </w:t>
      </w:r>
    </w:p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4173"/>
      </w:tblGrid>
      <w:tr w:rsidR="00BB58BA" w:rsidRPr="00307A83" w14:paraId="34FF893E" w14:textId="77777777" w:rsidTr="001D1373">
        <w:tc>
          <w:tcPr>
            <w:tcW w:w="1980" w:type="dxa"/>
          </w:tcPr>
          <w:p w14:paraId="5C2039E8" w14:textId="77777777" w:rsidR="00BB58BA" w:rsidRPr="00307A83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Full name</w:t>
            </w:r>
          </w:p>
        </w:tc>
        <w:tc>
          <w:tcPr>
            <w:tcW w:w="7575" w:type="dxa"/>
            <w:gridSpan w:val="2"/>
          </w:tcPr>
          <w:p w14:paraId="5B5A5F1C" w14:textId="77777777" w:rsidR="00BB58BA" w:rsidRPr="00307A83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BB58BA" w:rsidRPr="00307A83" w14:paraId="0C6A3F0D" w14:textId="77777777" w:rsidTr="001D1373">
        <w:tc>
          <w:tcPr>
            <w:tcW w:w="1980" w:type="dxa"/>
          </w:tcPr>
          <w:p w14:paraId="4A40E1B8" w14:textId="77777777" w:rsidR="00BB58BA" w:rsidRPr="00307A83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 xml:space="preserve">Email </w:t>
            </w:r>
          </w:p>
        </w:tc>
        <w:tc>
          <w:tcPr>
            <w:tcW w:w="7575" w:type="dxa"/>
            <w:gridSpan w:val="2"/>
          </w:tcPr>
          <w:p w14:paraId="362033A6" w14:textId="77777777" w:rsidR="00BB58BA" w:rsidRPr="00307A83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BB58BA" w:rsidRPr="00307A83" w14:paraId="78D1D292" w14:textId="77777777" w:rsidTr="001D1373">
        <w:tc>
          <w:tcPr>
            <w:tcW w:w="1980" w:type="dxa"/>
          </w:tcPr>
          <w:p w14:paraId="63017DBC" w14:textId="77777777" w:rsidR="00BB58BA" w:rsidRPr="00307A83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Landline</w:t>
            </w:r>
          </w:p>
          <w:p w14:paraId="4B416EFC" w14:textId="77777777" w:rsidR="00BB58BA" w:rsidRPr="00307A83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Mobile</w:t>
            </w:r>
          </w:p>
        </w:tc>
        <w:tc>
          <w:tcPr>
            <w:tcW w:w="7575" w:type="dxa"/>
            <w:gridSpan w:val="2"/>
          </w:tcPr>
          <w:p w14:paraId="284BA3A6" w14:textId="77777777" w:rsidR="00BB58BA" w:rsidRPr="00307A83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BB58BA" w:rsidRPr="00307A83" w14:paraId="34ACF473" w14:textId="77777777" w:rsidTr="001D1373">
        <w:tc>
          <w:tcPr>
            <w:tcW w:w="1980" w:type="dxa"/>
          </w:tcPr>
          <w:p w14:paraId="24881EE1" w14:textId="77777777" w:rsidR="00BB58BA" w:rsidRPr="00307A83" w:rsidRDefault="009C2417">
            <w:pPr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 xml:space="preserve">Address </w:t>
            </w:r>
          </w:p>
          <w:p w14:paraId="3715A623" w14:textId="1ABFA0C1" w:rsidR="00847F4F" w:rsidRPr="00307A83" w:rsidRDefault="00993C38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Postcode</w:t>
            </w:r>
          </w:p>
        </w:tc>
        <w:tc>
          <w:tcPr>
            <w:tcW w:w="7575" w:type="dxa"/>
            <w:gridSpan w:val="2"/>
          </w:tcPr>
          <w:p w14:paraId="54935EE9" w14:textId="77777777" w:rsidR="00BB58BA" w:rsidRPr="00307A83" w:rsidRDefault="00BB58BA">
            <w:pP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</w:pPr>
          </w:p>
        </w:tc>
      </w:tr>
      <w:tr w:rsidR="00044356" w:rsidRPr="00307A83" w14:paraId="0656EC90" w14:textId="77777777" w:rsidTr="001D1373">
        <w:tc>
          <w:tcPr>
            <w:tcW w:w="1980" w:type="dxa"/>
          </w:tcPr>
          <w:p w14:paraId="24E074B1" w14:textId="760F300C" w:rsidR="00044356" w:rsidRPr="00307A83" w:rsidRDefault="00044356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 xml:space="preserve">Current </w:t>
            </w:r>
            <w:r w:rsidR="00B90F03">
              <w:rPr>
                <w:rFonts w:ascii="Arial" w:eastAsia="Arial" w:hAnsi="Arial" w:cs="Arial"/>
                <w:i/>
                <w:color w:val="434343"/>
              </w:rPr>
              <w:t>Job Title</w:t>
            </w:r>
          </w:p>
        </w:tc>
        <w:tc>
          <w:tcPr>
            <w:tcW w:w="7575" w:type="dxa"/>
            <w:gridSpan w:val="2"/>
          </w:tcPr>
          <w:p w14:paraId="51E98317" w14:textId="77777777" w:rsidR="00044356" w:rsidRPr="00307A83" w:rsidRDefault="00044356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BB58BA" w:rsidRPr="00307A83" w14:paraId="636E82E5" w14:textId="77777777" w:rsidTr="001D1373">
        <w:tc>
          <w:tcPr>
            <w:tcW w:w="1980" w:type="dxa"/>
          </w:tcPr>
          <w:p w14:paraId="52E78602" w14:textId="77777777" w:rsidR="00BB58BA" w:rsidRPr="00307A83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Gender</w:t>
            </w:r>
          </w:p>
        </w:tc>
        <w:tc>
          <w:tcPr>
            <w:tcW w:w="7575" w:type="dxa"/>
            <w:gridSpan w:val="2"/>
          </w:tcPr>
          <w:p w14:paraId="170CDC5C" w14:textId="77777777" w:rsidR="00BB58BA" w:rsidRPr="00307A83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365A96" w:rsidRPr="00307A83" w14:paraId="1687D5EB" w14:textId="77777777" w:rsidTr="001D1373">
        <w:tc>
          <w:tcPr>
            <w:tcW w:w="1980" w:type="dxa"/>
          </w:tcPr>
          <w:p w14:paraId="6E6C5DFB" w14:textId="7E1832F7" w:rsidR="00365A96" w:rsidRPr="00307A83" w:rsidRDefault="00365A96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Ethnicity</w:t>
            </w:r>
          </w:p>
        </w:tc>
        <w:tc>
          <w:tcPr>
            <w:tcW w:w="7575" w:type="dxa"/>
            <w:gridSpan w:val="2"/>
          </w:tcPr>
          <w:p w14:paraId="4E5E664F" w14:textId="77777777" w:rsidR="00365A96" w:rsidRPr="00307A83" w:rsidRDefault="00365A96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D14FF9" w:rsidRPr="00307A83" w14:paraId="3F4BAE74" w14:textId="77777777" w:rsidTr="001D1373">
        <w:tc>
          <w:tcPr>
            <w:tcW w:w="1980" w:type="dxa"/>
          </w:tcPr>
          <w:p w14:paraId="21A0845A" w14:textId="1EBD9AAB" w:rsidR="00D14FF9" w:rsidRPr="00307A83" w:rsidRDefault="00D14FF9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</w:rPr>
              <w:t>Age Range:</w:t>
            </w:r>
          </w:p>
        </w:tc>
        <w:tc>
          <w:tcPr>
            <w:tcW w:w="3402" w:type="dxa"/>
          </w:tcPr>
          <w:p w14:paraId="0D20B0EE" w14:textId="7D3F9649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>18–24</w:t>
            </w:r>
            <w:r w:rsidR="001D7C67" w:rsidRPr="00F60168">
              <w:rPr>
                <w:rFonts w:ascii="Arial" w:eastAsia="Arial" w:hAnsi="Arial" w:cs="Arial"/>
                <w:iCs/>
                <w:color w:val="434343"/>
              </w:rPr>
              <w:t xml:space="preserve">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-36289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  <w:p w14:paraId="1A69E844" w14:textId="08C0CD8D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 xml:space="preserve">25–34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101319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26" w:rsidRP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  <w:p w14:paraId="488A5080" w14:textId="580DD001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>35–44</w:t>
            </w:r>
            <w:r w:rsidR="00603826" w:rsidRPr="00F60168">
              <w:rPr>
                <w:rFonts w:ascii="Arial" w:eastAsia="Arial" w:hAnsi="Arial" w:cs="Arial"/>
                <w:iCs/>
                <w:color w:val="434343"/>
              </w:rPr>
              <w:t xml:space="preserve">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-8187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26" w:rsidRP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</w:tc>
        <w:tc>
          <w:tcPr>
            <w:tcW w:w="4173" w:type="dxa"/>
          </w:tcPr>
          <w:p w14:paraId="60189672" w14:textId="6B762217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>45–54</w:t>
            </w:r>
            <w:r w:rsidR="00603826" w:rsidRPr="00F60168">
              <w:rPr>
                <w:rFonts w:ascii="Arial" w:eastAsia="Arial" w:hAnsi="Arial" w:cs="Arial"/>
                <w:iCs/>
                <w:color w:val="434343"/>
              </w:rPr>
              <w:t xml:space="preserve">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12395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26" w:rsidRP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  <w:p w14:paraId="3F416DBD" w14:textId="5111EB41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 xml:space="preserve">55–64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154433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26" w:rsidRP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  <w:p w14:paraId="26023F86" w14:textId="4E30067C" w:rsidR="00D14FF9" w:rsidRPr="00F60168" w:rsidRDefault="00D14FF9">
            <w:pPr>
              <w:spacing w:after="120"/>
              <w:rPr>
                <w:rFonts w:ascii="Arial" w:eastAsia="Arial" w:hAnsi="Arial" w:cs="Arial"/>
                <w:iCs/>
                <w:color w:val="434343"/>
              </w:rPr>
            </w:pPr>
            <w:r w:rsidRPr="00F60168">
              <w:rPr>
                <w:rFonts w:ascii="Arial" w:eastAsia="Arial" w:hAnsi="Arial" w:cs="Arial"/>
                <w:iCs/>
                <w:color w:val="434343"/>
              </w:rPr>
              <w:t>65</w:t>
            </w:r>
            <w:r w:rsidR="001D7C67" w:rsidRPr="00F60168">
              <w:rPr>
                <w:rFonts w:ascii="Arial" w:eastAsia="Arial" w:hAnsi="Arial" w:cs="Arial"/>
                <w:iCs/>
                <w:color w:val="434343"/>
              </w:rPr>
              <w:t>+</w:t>
            </w:r>
            <w:r w:rsidR="00603826" w:rsidRPr="00F60168">
              <w:rPr>
                <w:rFonts w:ascii="Arial" w:eastAsia="Arial" w:hAnsi="Arial" w:cs="Arial"/>
                <w:iCs/>
                <w:color w:val="434343"/>
              </w:rPr>
              <w:t xml:space="preserve">    </w:t>
            </w:r>
            <w:r w:rsidR="00F60168" w:rsidRPr="00F60168">
              <w:rPr>
                <w:rFonts w:ascii="Arial" w:eastAsia="Arial" w:hAnsi="Arial" w:cs="Arial"/>
                <w:iCs/>
                <w:color w:val="434343"/>
              </w:rPr>
              <w:t xml:space="preserve"> </w:t>
            </w:r>
            <w:sdt>
              <w:sdtPr>
                <w:rPr>
                  <w:rFonts w:ascii="Arial" w:eastAsia="Arial" w:hAnsi="Arial" w:cs="Arial"/>
                  <w:iCs/>
                  <w:color w:val="434343"/>
                </w:rPr>
                <w:id w:val="186155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26" w:rsidRPr="00F60168">
                  <w:rPr>
                    <w:rFonts w:ascii="MS Gothic" w:eastAsia="MS Gothic" w:hAnsi="MS Gothic" w:cs="Arial" w:hint="eastAsia"/>
                    <w:iCs/>
                    <w:color w:val="434343"/>
                  </w:rPr>
                  <w:t>☐</w:t>
                </w:r>
              </w:sdtContent>
            </w:sdt>
          </w:p>
        </w:tc>
      </w:tr>
      <w:tr w:rsidR="00BB58BA" w:rsidRPr="00307A83" w14:paraId="1B9D2698" w14:textId="77777777">
        <w:tc>
          <w:tcPr>
            <w:tcW w:w="9555" w:type="dxa"/>
            <w:gridSpan w:val="3"/>
          </w:tcPr>
          <w:p w14:paraId="33749C4E" w14:textId="447D5C99" w:rsidR="0040744D" w:rsidRPr="0088552F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Please tell us about any disability or access requirements you have, or anything we could do to facilitate you taking up this role: </w:t>
            </w:r>
          </w:p>
        </w:tc>
      </w:tr>
      <w:tr w:rsidR="00BB58BA" w14:paraId="7D309318" w14:textId="77777777">
        <w:tc>
          <w:tcPr>
            <w:tcW w:w="9555" w:type="dxa"/>
            <w:gridSpan w:val="3"/>
          </w:tcPr>
          <w:p w14:paraId="76DE48EB" w14:textId="262A1666" w:rsidR="00BB58BA" w:rsidRPr="00307A83" w:rsidRDefault="009C2417" w:rsidP="0040744D">
            <w:pPr>
              <w:spacing w:before="120"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Please tell us why you would like to join the </w:t>
            </w:r>
            <w:r w:rsidR="0040744D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Workforce Panel</w:t>
            </w:r>
            <w:r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 (maximum 200 words):</w:t>
            </w:r>
          </w:p>
          <w:p w14:paraId="48A045F3" w14:textId="77777777" w:rsidR="00BB58BA" w:rsidRPr="00307A83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2DBF2E7B" w14:textId="77777777" w:rsidR="0040744D" w:rsidRPr="00307A83" w:rsidRDefault="0040744D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1DED878F" w14:textId="556E50C7" w:rsidR="00BB58BA" w:rsidRPr="00307A83" w:rsidRDefault="0034567D">
            <w:pPr>
              <w:spacing w:before="120"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pict w14:anchorId="5D990061">
                <v:rect id="_x0000_i1025" style="width:0;height:1.5pt" o:hralign="center" o:hrstd="t" o:hr="t" fillcolor="#a0a0a0" stroked="f"/>
              </w:pict>
            </w:r>
            <w:r w:rsidR="009C2417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Please tell us about the experiences and skills that you would bring to this role</w:t>
            </w:r>
            <w:r w:rsidR="003E3108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.</w:t>
            </w:r>
            <w:r w:rsidR="00E16E2F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 </w:t>
            </w:r>
            <w:r w:rsidR="003E3108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This should be in addition </w:t>
            </w:r>
            <w:r w:rsidR="00E16E2F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to</w:t>
            </w:r>
            <w:r w:rsidR="00E6143E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 your CV</w:t>
            </w:r>
            <w:r w:rsidR="00E16E2F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 </w:t>
            </w:r>
            <w:r w:rsidR="00E16E2F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(</w:t>
            </w:r>
            <w:r w:rsidR="009C2417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maximum 350 words):</w:t>
            </w:r>
          </w:p>
          <w:p w14:paraId="3C763604" w14:textId="77777777" w:rsidR="00BB58BA" w:rsidRPr="00307A83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4E3B8FBD" w14:textId="77777777" w:rsidR="0040744D" w:rsidRPr="00307A83" w:rsidRDefault="0040744D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76F1D975" w14:textId="77777777" w:rsidR="00BB58BA" w:rsidRPr="00307A83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1041D678" w14:textId="68F9B19A" w:rsidR="0040744D" w:rsidRPr="00307A83" w:rsidRDefault="0034567D">
            <w:pP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pict w14:anchorId="51B06EB1">
                <v:rect id="_x0000_i1026" style="width:0;height:1.5pt" o:hralign="center" o:bullet="t" o:hrstd="t" o:hr="t" fillcolor="#a0a0a0" stroked="f"/>
              </w:pict>
            </w:r>
            <w:r w:rsidR="009C2417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Please tell us about </w:t>
            </w:r>
            <w:r w:rsidR="0045202D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any</w:t>
            </w:r>
            <w:r w:rsidR="009C2417" w:rsidRPr="00307A83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 research interests and/or involvement (maximum 200 words):</w:t>
            </w:r>
          </w:p>
          <w:p w14:paraId="553A1DEB" w14:textId="77777777" w:rsidR="00BB58BA" w:rsidRPr="00307A83" w:rsidRDefault="00BB58BA">
            <w:pP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</w:p>
          <w:p w14:paraId="6B5483C7" w14:textId="77777777" w:rsidR="0040744D" w:rsidRPr="00307A83" w:rsidRDefault="0040744D">
            <w:pP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</w:p>
          <w:p w14:paraId="319A95F1" w14:textId="77777777" w:rsidR="00BB58BA" w:rsidRPr="00307A83" w:rsidRDefault="00BB58BA">
            <w:pPr>
              <w:rPr>
                <w:rFonts w:ascii="Arial" w:eastAsia="Arial" w:hAnsi="Arial" w:cs="Arial"/>
                <w:i/>
                <w:color w:val="434343"/>
              </w:rPr>
            </w:pPr>
          </w:p>
          <w:p w14:paraId="127702AA" w14:textId="77777777" w:rsidR="00BB58BA" w:rsidRPr="00307A83" w:rsidRDefault="00BB58BA">
            <w:pPr>
              <w:rPr>
                <w:rFonts w:ascii="Arial" w:eastAsia="Arial" w:hAnsi="Arial" w:cs="Arial"/>
                <w:i/>
                <w:color w:val="434343"/>
              </w:rPr>
            </w:pPr>
          </w:p>
          <w:p w14:paraId="467E0C05" w14:textId="77777777" w:rsidR="0040744D" w:rsidRPr="00307A83" w:rsidRDefault="0040744D">
            <w:pPr>
              <w:rPr>
                <w:rFonts w:ascii="Arial" w:eastAsia="Arial" w:hAnsi="Arial" w:cs="Arial"/>
                <w:i/>
                <w:color w:val="434343"/>
              </w:rPr>
            </w:pPr>
          </w:p>
          <w:p w14:paraId="7AADEB80" w14:textId="77777777" w:rsidR="00BB58BA" w:rsidRPr="00307A83" w:rsidRDefault="00BB58BA">
            <w:pPr>
              <w:rPr>
                <w:rFonts w:ascii="Arial" w:eastAsia="Arial" w:hAnsi="Arial" w:cs="Arial"/>
                <w:i/>
                <w:color w:val="434343"/>
              </w:rPr>
            </w:pPr>
          </w:p>
        </w:tc>
      </w:tr>
    </w:tbl>
    <w:p w14:paraId="3CBB6470" w14:textId="75A43D81" w:rsidR="00F47F8E" w:rsidRPr="000C1166" w:rsidRDefault="0013689D" w:rsidP="0034567D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0C1166">
        <w:rPr>
          <w:b/>
          <w:bCs/>
          <w:sz w:val="24"/>
          <w:szCs w:val="24"/>
        </w:rPr>
        <w:t>Please include your CV (two pages maximum)</w:t>
      </w:r>
    </w:p>
    <w:sectPr w:rsidR="00F47F8E" w:rsidRPr="000C1166" w:rsidSect="00E16E2F">
      <w:pgSz w:w="11906" w:h="16838"/>
      <w:pgMar w:top="426" w:right="1275" w:bottom="142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BA"/>
    <w:rsid w:val="00044356"/>
    <w:rsid w:val="000C1166"/>
    <w:rsid w:val="000C2FF5"/>
    <w:rsid w:val="0013264D"/>
    <w:rsid w:val="0013689D"/>
    <w:rsid w:val="001542D1"/>
    <w:rsid w:val="001D1373"/>
    <w:rsid w:val="001D304A"/>
    <w:rsid w:val="001D7C67"/>
    <w:rsid w:val="00243242"/>
    <w:rsid w:val="00307A83"/>
    <w:rsid w:val="00321E39"/>
    <w:rsid w:val="0034567D"/>
    <w:rsid w:val="00365A96"/>
    <w:rsid w:val="0037527A"/>
    <w:rsid w:val="003E3108"/>
    <w:rsid w:val="0040744D"/>
    <w:rsid w:val="0045202D"/>
    <w:rsid w:val="00510B0A"/>
    <w:rsid w:val="00555D7D"/>
    <w:rsid w:val="005F479A"/>
    <w:rsid w:val="00603826"/>
    <w:rsid w:val="0076164A"/>
    <w:rsid w:val="007626C4"/>
    <w:rsid w:val="007951DA"/>
    <w:rsid w:val="007D5A1A"/>
    <w:rsid w:val="00831D5F"/>
    <w:rsid w:val="00847F4F"/>
    <w:rsid w:val="0088552F"/>
    <w:rsid w:val="008B1238"/>
    <w:rsid w:val="00953736"/>
    <w:rsid w:val="00993C38"/>
    <w:rsid w:val="009A129F"/>
    <w:rsid w:val="009A6EFF"/>
    <w:rsid w:val="009C2417"/>
    <w:rsid w:val="009C6B9E"/>
    <w:rsid w:val="00B166E2"/>
    <w:rsid w:val="00B619D9"/>
    <w:rsid w:val="00B90F03"/>
    <w:rsid w:val="00BB58BA"/>
    <w:rsid w:val="00CA0F95"/>
    <w:rsid w:val="00D14FF9"/>
    <w:rsid w:val="00DC49D7"/>
    <w:rsid w:val="00DD4C25"/>
    <w:rsid w:val="00DD4DB9"/>
    <w:rsid w:val="00DE3903"/>
    <w:rsid w:val="00E16E2F"/>
    <w:rsid w:val="00E3695E"/>
    <w:rsid w:val="00E60338"/>
    <w:rsid w:val="00E6143E"/>
    <w:rsid w:val="00E80663"/>
    <w:rsid w:val="00EC70FB"/>
    <w:rsid w:val="00F47F8E"/>
    <w:rsid w:val="00F60168"/>
    <w:rsid w:val="00F87375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0638A1"/>
  <w15:docId w15:val="{CFA1639A-301B-4DBB-A069-AC62601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0CFD5657E9B4E8D14ECCAAEDF9FA5" ma:contentTypeVersion="12" ma:contentTypeDescription="Create a new document." ma:contentTypeScope="" ma:versionID="157874c54321d94946e4cb8a6e882eb0">
  <xsd:schema xmlns:xsd="http://www.w3.org/2001/XMLSchema" xmlns:xs="http://www.w3.org/2001/XMLSchema" xmlns:p="http://schemas.microsoft.com/office/2006/metadata/properties" xmlns:ns2="b353a97c-9174-4802-820b-f8f013bf71a1" xmlns:ns3="2ec9629a-d476-4ae5-9bdd-3d0a879d9f9d" targetNamespace="http://schemas.microsoft.com/office/2006/metadata/properties" ma:root="true" ma:fieldsID="a49f355036db0c6d4a42a127be3be161" ns2:_="" ns3:_="">
    <xsd:import namespace="b353a97c-9174-4802-820b-f8f013bf71a1"/>
    <xsd:import namespace="2ec9629a-d476-4ae5-9bdd-3d0a879d9f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a97c-9174-4802-820b-f8f013bf7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629a-d476-4ae5-9bdd-3d0a879d9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523E-7681-4B82-9F76-FC5E60FD5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a97c-9174-4802-820b-f8f013bf71a1"/>
    <ds:schemaRef ds:uri="2ec9629a-d476-4ae5-9bdd-3d0a879d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BA6E0-2240-4D93-87DC-D0E6DFDA3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722EC-C628-4830-BFEA-D765B0E85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3A304-3254-4C36-A8B6-CEB504CB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Norrie</dc:creator>
  <cp:lastModifiedBy>Janet Robinson</cp:lastModifiedBy>
  <cp:revision>41</cp:revision>
  <cp:lastPrinted>2024-10-03T07:30:00Z</cp:lastPrinted>
  <dcterms:created xsi:type="dcterms:W3CDTF">2024-01-15T14:49:00Z</dcterms:created>
  <dcterms:modified xsi:type="dcterms:W3CDTF">2024-10-03T12:18:00Z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0x010100D02E7CFBC71A274F96FBC980025450AD</vt:lpwstr>
  </property>
</Properties>
</file>