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DA269" w14:textId="6FF5F9EF" w:rsidR="00AD24E7" w:rsidRPr="00DF501E" w:rsidRDefault="00240AD8" w:rsidP="005A21D3">
      <w:pPr>
        <w:spacing w:after="120" w:line="240" w:lineRule="auto"/>
        <w:ind w:left="-6" w:hanging="11"/>
        <w:rPr>
          <w:rFonts w:ascii="Arial" w:hAnsi="Arial" w:cs="Arial"/>
          <w:b/>
          <w:sz w:val="28"/>
        </w:rPr>
      </w:pPr>
      <w:r>
        <w:rPr>
          <w:rFonts w:ascii="Arial" w:hAnsi="Arial" w:cs="Arial"/>
          <w:b/>
          <w:sz w:val="28"/>
        </w:rPr>
        <w:t>PRACTICE LEARNING</w:t>
      </w:r>
      <w:r w:rsidR="00AD24E7" w:rsidRPr="00DF501E">
        <w:rPr>
          <w:rFonts w:ascii="Arial" w:hAnsi="Arial" w:cs="Arial"/>
          <w:b/>
          <w:sz w:val="28"/>
        </w:rPr>
        <w:t xml:space="preserve"> SUPPORT FORM</w:t>
      </w:r>
      <w:r w:rsidR="00E56839" w:rsidRPr="00DF501E">
        <w:rPr>
          <w:rFonts w:ascii="Arial" w:hAnsi="Arial" w:cs="Arial"/>
          <w:b/>
          <w:sz w:val="28"/>
        </w:rPr>
        <w:t>:</w:t>
      </w:r>
    </w:p>
    <w:p w14:paraId="1DDC7395" w14:textId="242202BD" w:rsidR="00AD24E7" w:rsidRPr="00DF501E" w:rsidRDefault="00EE7EBD" w:rsidP="005A21D3">
      <w:pPr>
        <w:spacing w:after="120" w:line="240" w:lineRule="auto"/>
        <w:ind w:left="-6" w:hanging="11"/>
        <w:rPr>
          <w:rFonts w:ascii="Arial" w:hAnsi="Arial" w:cs="Arial"/>
          <w:b/>
          <w:sz w:val="28"/>
        </w:rPr>
      </w:pPr>
      <w:r w:rsidRPr="00DF501E">
        <w:rPr>
          <w:rFonts w:ascii="Arial" w:hAnsi="Arial" w:cs="Arial"/>
          <w:b/>
          <w:sz w:val="28"/>
        </w:rPr>
        <w:t xml:space="preserve">Postgraduate Diploma </w:t>
      </w:r>
      <w:r w:rsidR="00FB3CA2" w:rsidRPr="00DF501E">
        <w:rPr>
          <w:rFonts w:ascii="Arial" w:hAnsi="Arial" w:cs="Arial"/>
          <w:b/>
          <w:sz w:val="28"/>
        </w:rPr>
        <w:t>Specialist Community Public Health Nursing</w:t>
      </w:r>
      <w:r w:rsidR="000F1C31" w:rsidRPr="00DF501E">
        <w:rPr>
          <w:rFonts w:ascii="Arial" w:hAnsi="Arial" w:cs="Arial"/>
          <w:b/>
          <w:sz w:val="28"/>
        </w:rPr>
        <w:t xml:space="preserve"> </w:t>
      </w:r>
      <w:r w:rsidR="00024CA9" w:rsidRPr="00DF501E">
        <w:rPr>
          <w:rFonts w:ascii="Arial" w:hAnsi="Arial" w:cs="Arial"/>
          <w:b/>
          <w:sz w:val="28"/>
        </w:rPr>
        <w:t>(SCPHN)</w:t>
      </w:r>
    </w:p>
    <w:p w14:paraId="1847BFC0" w14:textId="11421750" w:rsidR="007D2746" w:rsidRPr="00DF501E" w:rsidRDefault="00AD24E7" w:rsidP="005A21D3">
      <w:pPr>
        <w:spacing w:after="120" w:line="240" w:lineRule="auto"/>
        <w:rPr>
          <w:rFonts w:ascii="Arial" w:hAnsi="Arial" w:cs="Arial"/>
          <w:bCs/>
        </w:rPr>
      </w:pPr>
      <w:r w:rsidRPr="00DF501E">
        <w:rPr>
          <w:rFonts w:ascii="Arial" w:hAnsi="Arial" w:cs="Arial"/>
          <w:bCs/>
        </w:rPr>
        <w:t xml:space="preserve">All applicants </w:t>
      </w:r>
      <w:r w:rsidR="00FB3CA2" w:rsidRPr="00DF501E">
        <w:rPr>
          <w:rFonts w:ascii="Arial" w:hAnsi="Arial" w:cs="Arial"/>
          <w:bCs/>
        </w:rPr>
        <w:t xml:space="preserve">must </w:t>
      </w:r>
      <w:r w:rsidR="00377279" w:rsidRPr="00DF501E">
        <w:rPr>
          <w:rFonts w:ascii="Arial" w:hAnsi="Arial" w:cs="Arial"/>
          <w:bCs/>
        </w:rPr>
        <w:t xml:space="preserve">ensure this form is </w:t>
      </w:r>
      <w:r w:rsidRPr="00DF501E">
        <w:rPr>
          <w:rFonts w:ascii="Arial" w:hAnsi="Arial" w:cs="Arial"/>
          <w:bCs/>
        </w:rPr>
        <w:t>complete</w:t>
      </w:r>
      <w:r w:rsidR="00377279" w:rsidRPr="00DF501E">
        <w:rPr>
          <w:rFonts w:ascii="Arial" w:hAnsi="Arial" w:cs="Arial"/>
          <w:bCs/>
        </w:rPr>
        <w:t xml:space="preserve">d, signed and submitted </w:t>
      </w:r>
      <w:r w:rsidRPr="00DF501E">
        <w:rPr>
          <w:rFonts w:ascii="Arial" w:hAnsi="Arial" w:cs="Arial"/>
          <w:bCs/>
        </w:rPr>
        <w:t xml:space="preserve">with their application to the </w:t>
      </w:r>
      <w:r w:rsidR="00BD0A41" w:rsidRPr="00DF501E">
        <w:rPr>
          <w:rFonts w:ascii="Arial" w:hAnsi="Arial" w:cs="Arial"/>
          <w:bCs/>
        </w:rPr>
        <w:t xml:space="preserve">Postgraduate Diploma in </w:t>
      </w:r>
      <w:r w:rsidR="00FB3CA2" w:rsidRPr="00DF501E">
        <w:rPr>
          <w:rFonts w:ascii="Arial" w:hAnsi="Arial" w:cs="Arial"/>
          <w:bCs/>
        </w:rPr>
        <w:t xml:space="preserve">Specialist Community Public Health Nursing </w:t>
      </w:r>
      <w:r w:rsidR="00BD0A41" w:rsidRPr="00DF501E">
        <w:rPr>
          <w:rFonts w:ascii="Arial" w:hAnsi="Arial" w:cs="Arial"/>
          <w:bCs/>
        </w:rPr>
        <w:t xml:space="preserve">(Health Visiting/School Nursing) </w:t>
      </w:r>
      <w:r w:rsidR="00FB3CA2" w:rsidRPr="00DF501E">
        <w:rPr>
          <w:rFonts w:ascii="Arial" w:hAnsi="Arial" w:cs="Arial"/>
          <w:bCs/>
        </w:rPr>
        <w:t xml:space="preserve">course </w:t>
      </w:r>
      <w:r w:rsidRPr="00DF501E">
        <w:rPr>
          <w:rFonts w:ascii="Arial" w:hAnsi="Arial" w:cs="Arial"/>
          <w:bCs/>
        </w:rPr>
        <w:t>at King’s College London.</w:t>
      </w:r>
      <w:r w:rsidR="005A21D3" w:rsidRPr="00DF501E">
        <w:rPr>
          <w:rFonts w:ascii="Arial" w:hAnsi="Arial" w:cs="Arial"/>
          <w:bCs/>
        </w:rPr>
        <w:t xml:space="preserve"> </w:t>
      </w:r>
    </w:p>
    <w:p w14:paraId="2FAC5E87" w14:textId="77777777" w:rsidR="00BD0A41" w:rsidRPr="00DF501E" w:rsidRDefault="00377279" w:rsidP="005A21D3">
      <w:pPr>
        <w:spacing w:after="120" w:line="240" w:lineRule="auto"/>
        <w:rPr>
          <w:rFonts w:ascii="Arial" w:hAnsi="Arial" w:cs="Arial"/>
          <w:bCs/>
        </w:rPr>
      </w:pPr>
      <w:r w:rsidRPr="00DF501E">
        <w:rPr>
          <w:rFonts w:ascii="Arial" w:hAnsi="Arial" w:cs="Arial"/>
          <w:bCs/>
        </w:rPr>
        <w:t>The form must be signed by</w:t>
      </w:r>
      <w:r w:rsidR="00C04844" w:rsidRPr="00DF501E">
        <w:rPr>
          <w:rFonts w:ascii="Arial" w:hAnsi="Arial" w:cs="Arial"/>
          <w:bCs/>
        </w:rPr>
        <w:t xml:space="preserve"> both the </w:t>
      </w:r>
      <w:r w:rsidR="00C04844" w:rsidRPr="00DF501E">
        <w:rPr>
          <w:rFonts w:ascii="Arial" w:hAnsi="Arial" w:cs="Arial"/>
          <w:b/>
        </w:rPr>
        <w:t>applicant</w:t>
      </w:r>
      <w:r w:rsidR="00C04844" w:rsidRPr="00DF501E">
        <w:rPr>
          <w:rFonts w:ascii="Arial" w:hAnsi="Arial" w:cs="Arial"/>
          <w:bCs/>
        </w:rPr>
        <w:t xml:space="preserve"> and</w:t>
      </w:r>
      <w:r w:rsidRPr="00DF501E">
        <w:rPr>
          <w:rFonts w:ascii="Arial" w:hAnsi="Arial" w:cs="Arial"/>
          <w:bCs/>
        </w:rPr>
        <w:t xml:space="preserve"> the </w:t>
      </w:r>
      <w:r w:rsidRPr="00DF501E">
        <w:rPr>
          <w:rFonts w:ascii="Arial" w:hAnsi="Arial" w:cs="Arial"/>
          <w:b/>
        </w:rPr>
        <w:t>Health Visiting or School Nursing Lead</w:t>
      </w:r>
      <w:r w:rsidRPr="00DF501E">
        <w:rPr>
          <w:rFonts w:ascii="Arial" w:hAnsi="Arial" w:cs="Arial"/>
          <w:bCs/>
        </w:rPr>
        <w:t xml:space="preserve"> in the </w:t>
      </w:r>
      <w:r w:rsidR="00372444" w:rsidRPr="00DF501E">
        <w:rPr>
          <w:rFonts w:ascii="Arial" w:hAnsi="Arial" w:cs="Arial"/>
          <w:bCs/>
        </w:rPr>
        <w:t xml:space="preserve">organisation in which the </w:t>
      </w:r>
      <w:r w:rsidRPr="00DF501E">
        <w:rPr>
          <w:rFonts w:ascii="Arial" w:hAnsi="Arial" w:cs="Arial"/>
          <w:bCs/>
        </w:rPr>
        <w:t>applicant</w:t>
      </w:r>
      <w:r w:rsidR="00372444" w:rsidRPr="00DF501E">
        <w:rPr>
          <w:rFonts w:ascii="Arial" w:hAnsi="Arial" w:cs="Arial"/>
          <w:bCs/>
        </w:rPr>
        <w:t xml:space="preserve"> is proposing to undertake their practice learning</w:t>
      </w:r>
      <w:r w:rsidRPr="00DF501E">
        <w:rPr>
          <w:rFonts w:ascii="Arial" w:hAnsi="Arial" w:cs="Arial"/>
          <w:bCs/>
        </w:rPr>
        <w:t>.</w:t>
      </w:r>
      <w:r w:rsidR="00B446AD" w:rsidRPr="00DF501E">
        <w:rPr>
          <w:rFonts w:ascii="Arial" w:hAnsi="Arial" w:cs="Arial"/>
          <w:bCs/>
        </w:rPr>
        <w:t xml:space="preserve"> </w:t>
      </w:r>
    </w:p>
    <w:p w14:paraId="502BD76F" w14:textId="77777777" w:rsidR="00454386" w:rsidRDefault="00454386" w:rsidP="005A21D3">
      <w:pPr>
        <w:spacing w:after="120" w:line="240" w:lineRule="auto"/>
        <w:rPr>
          <w:rFonts w:ascii="Arial" w:hAnsi="Arial" w:cs="Arial"/>
          <w:bCs/>
        </w:rPr>
      </w:pPr>
    </w:p>
    <w:p w14:paraId="4A1462C6" w14:textId="1FBB02F6" w:rsidR="00454386" w:rsidRDefault="00454386" w:rsidP="00454386">
      <w:pPr>
        <w:spacing w:after="120" w:line="240" w:lineRule="auto"/>
        <w:rPr>
          <w:rFonts w:ascii="Arial" w:hAnsi="Arial" w:cs="Arial"/>
          <w:bCs/>
        </w:rPr>
      </w:pPr>
      <w:r>
        <w:rPr>
          <w:rFonts w:ascii="Arial" w:hAnsi="Arial" w:cs="Arial"/>
          <w:bCs/>
        </w:rPr>
        <w:t>This form is split into different sections.</w:t>
      </w:r>
      <w:r w:rsidRPr="00454386">
        <w:rPr>
          <w:rFonts w:ascii="Arial" w:hAnsi="Arial" w:cs="Arial"/>
          <w:bCs/>
        </w:rPr>
        <w:t xml:space="preserve"> </w:t>
      </w:r>
      <w:r w:rsidRPr="00DF501E">
        <w:rPr>
          <w:rFonts w:ascii="Arial" w:hAnsi="Arial" w:cs="Arial"/>
          <w:bCs/>
        </w:rPr>
        <w:t>All sections must be completed – incomplete applications will not be accepted.</w:t>
      </w:r>
    </w:p>
    <w:p w14:paraId="4D0160C5" w14:textId="0B1E2D42" w:rsidR="00454386" w:rsidRDefault="00454386" w:rsidP="005A21D3">
      <w:pPr>
        <w:spacing w:after="120" w:line="240" w:lineRule="auto"/>
        <w:rPr>
          <w:rFonts w:ascii="Arial" w:hAnsi="Arial" w:cs="Arial"/>
          <w:bCs/>
        </w:rPr>
      </w:pPr>
    </w:p>
    <w:tbl>
      <w:tblPr>
        <w:tblStyle w:val="TableGrid"/>
        <w:tblW w:w="0" w:type="auto"/>
        <w:tblLook w:val="04A0" w:firstRow="1" w:lastRow="0" w:firstColumn="1" w:lastColumn="0" w:noHBand="0" w:noVBand="1"/>
      </w:tblPr>
      <w:tblGrid>
        <w:gridCol w:w="1129"/>
        <w:gridCol w:w="5667"/>
        <w:gridCol w:w="3398"/>
      </w:tblGrid>
      <w:tr w:rsidR="00E95D7C" w:rsidRPr="00E95D7C" w14:paraId="567329B8" w14:textId="77777777" w:rsidTr="003E72D6">
        <w:tc>
          <w:tcPr>
            <w:tcW w:w="1129" w:type="dxa"/>
            <w:shd w:val="clear" w:color="auto" w:fill="F2F2F2" w:themeFill="background1" w:themeFillShade="F2"/>
          </w:tcPr>
          <w:p w14:paraId="346D2A5B" w14:textId="77777777" w:rsidR="00E95D7C" w:rsidRPr="00E95D7C" w:rsidRDefault="00E95D7C" w:rsidP="003E72D6">
            <w:pPr>
              <w:spacing w:after="240"/>
              <w:rPr>
                <w:rFonts w:ascii="Arial" w:hAnsi="Arial" w:cs="Arial"/>
                <w:b/>
              </w:rPr>
            </w:pPr>
            <w:r w:rsidRPr="00E95D7C">
              <w:rPr>
                <w:rFonts w:ascii="Arial" w:hAnsi="Arial" w:cs="Arial"/>
                <w:b/>
              </w:rPr>
              <w:t>Page</w:t>
            </w:r>
          </w:p>
        </w:tc>
        <w:tc>
          <w:tcPr>
            <w:tcW w:w="5667" w:type="dxa"/>
            <w:shd w:val="clear" w:color="auto" w:fill="F2F2F2" w:themeFill="background1" w:themeFillShade="F2"/>
          </w:tcPr>
          <w:p w14:paraId="5AFEB262" w14:textId="77777777" w:rsidR="00E95D7C" w:rsidRPr="00E95D7C" w:rsidRDefault="00E95D7C" w:rsidP="003E72D6">
            <w:pPr>
              <w:spacing w:after="240"/>
              <w:rPr>
                <w:rFonts w:ascii="Arial" w:hAnsi="Arial" w:cs="Arial"/>
                <w:b/>
              </w:rPr>
            </w:pPr>
            <w:r w:rsidRPr="00E95D7C">
              <w:rPr>
                <w:rFonts w:ascii="Arial" w:hAnsi="Arial" w:cs="Arial"/>
                <w:b/>
              </w:rPr>
              <w:t>Section</w:t>
            </w:r>
          </w:p>
        </w:tc>
        <w:tc>
          <w:tcPr>
            <w:tcW w:w="3398" w:type="dxa"/>
            <w:shd w:val="clear" w:color="auto" w:fill="F2F2F2" w:themeFill="background1" w:themeFillShade="F2"/>
          </w:tcPr>
          <w:p w14:paraId="780E44D2" w14:textId="77777777" w:rsidR="00E95D7C" w:rsidRPr="00E95D7C" w:rsidRDefault="00E95D7C" w:rsidP="003E72D6">
            <w:pPr>
              <w:spacing w:after="240"/>
              <w:rPr>
                <w:rFonts w:ascii="Arial" w:hAnsi="Arial" w:cs="Arial"/>
                <w:b/>
              </w:rPr>
            </w:pPr>
            <w:r w:rsidRPr="00E95D7C">
              <w:rPr>
                <w:rFonts w:ascii="Arial" w:hAnsi="Arial" w:cs="Arial"/>
                <w:b/>
              </w:rPr>
              <w:t>Completed by</w:t>
            </w:r>
          </w:p>
        </w:tc>
      </w:tr>
      <w:tr w:rsidR="00E95D7C" w:rsidRPr="00E95D7C" w14:paraId="73D521FC" w14:textId="77777777" w:rsidTr="00235B38">
        <w:tc>
          <w:tcPr>
            <w:tcW w:w="1129" w:type="dxa"/>
          </w:tcPr>
          <w:p w14:paraId="1F244DDD" w14:textId="536214F1" w:rsidR="00E95D7C" w:rsidRPr="00E95D7C" w:rsidRDefault="00E95D7C" w:rsidP="003E72D6">
            <w:pPr>
              <w:spacing w:after="240"/>
              <w:rPr>
                <w:rFonts w:ascii="Arial" w:hAnsi="Arial" w:cs="Arial"/>
                <w:bCs/>
              </w:rPr>
            </w:pPr>
            <w:r>
              <w:rPr>
                <w:rFonts w:ascii="Arial" w:hAnsi="Arial" w:cs="Arial"/>
                <w:bCs/>
              </w:rPr>
              <w:t>Page 2</w:t>
            </w:r>
          </w:p>
        </w:tc>
        <w:tc>
          <w:tcPr>
            <w:tcW w:w="5667" w:type="dxa"/>
          </w:tcPr>
          <w:p w14:paraId="4ECBD926" w14:textId="496DAECB" w:rsidR="00E95D7C" w:rsidRPr="00E95D7C" w:rsidRDefault="00E95D7C" w:rsidP="003E72D6">
            <w:pPr>
              <w:spacing w:after="240"/>
              <w:rPr>
                <w:rFonts w:ascii="Arial" w:hAnsi="Arial" w:cs="Arial"/>
                <w:bCs/>
              </w:rPr>
            </w:pPr>
            <w:hyperlink w:anchor="applicant_info" w:history="1">
              <w:r w:rsidRPr="00AC0EAB">
                <w:rPr>
                  <w:rStyle w:val="Hyperlink"/>
                  <w:rFonts w:ascii="Arial" w:hAnsi="Arial" w:cs="Arial"/>
                  <w:bCs/>
                </w:rPr>
                <w:t>Applicant information</w:t>
              </w:r>
            </w:hyperlink>
          </w:p>
        </w:tc>
        <w:tc>
          <w:tcPr>
            <w:tcW w:w="3398" w:type="dxa"/>
            <w:vMerge w:val="restart"/>
            <w:vAlign w:val="center"/>
          </w:tcPr>
          <w:p w14:paraId="7D5653AD" w14:textId="5EA7DFC5" w:rsidR="00E95D7C" w:rsidRPr="00E95D7C" w:rsidRDefault="00E95D7C" w:rsidP="003E72D6">
            <w:pPr>
              <w:spacing w:after="240"/>
              <w:rPr>
                <w:rFonts w:ascii="Arial" w:hAnsi="Arial" w:cs="Arial"/>
                <w:bCs/>
              </w:rPr>
            </w:pPr>
            <w:r>
              <w:rPr>
                <w:rFonts w:ascii="Arial" w:hAnsi="Arial" w:cs="Arial"/>
                <w:bCs/>
              </w:rPr>
              <w:t>Applicant</w:t>
            </w:r>
          </w:p>
        </w:tc>
      </w:tr>
      <w:tr w:rsidR="00E95D7C" w:rsidRPr="00E95D7C" w14:paraId="1AB16509" w14:textId="77777777" w:rsidTr="00E95D7C">
        <w:tc>
          <w:tcPr>
            <w:tcW w:w="1129" w:type="dxa"/>
          </w:tcPr>
          <w:p w14:paraId="103BB19D" w14:textId="1F3D661B" w:rsidR="00E95D7C" w:rsidRDefault="00E95D7C" w:rsidP="003E72D6">
            <w:pPr>
              <w:spacing w:after="240"/>
              <w:rPr>
                <w:rFonts w:ascii="Arial" w:hAnsi="Arial" w:cs="Arial"/>
                <w:bCs/>
              </w:rPr>
            </w:pPr>
            <w:r>
              <w:rPr>
                <w:rFonts w:ascii="Arial" w:hAnsi="Arial" w:cs="Arial"/>
                <w:bCs/>
              </w:rPr>
              <w:t>Page 3</w:t>
            </w:r>
          </w:p>
        </w:tc>
        <w:tc>
          <w:tcPr>
            <w:tcW w:w="5667" w:type="dxa"/>
          </w:tcPr>
          <w:p w14:paraId="5D199452" w14:textId="65BD9093" w:rsidR="00E95D7C" w:rsidRDefault="00E95D7C" w:rsidP="003E72D6">
            <w:pPr>
              <w:spacing w:after="240"/>
              <w:rPr>
                <w:rFonts w:ascii="Arial" w:hAnsi="Arial" w:cs="Arial"/>
                <w:bCs/>
              </w:rPr>
            </w:pPr>
            <w:hyperlink w:anchor="applicant_practiceorg" w:history="1">
              <w:r w:rsidRPr="001030A4">
                <w:rPr>
                  <w:rStyle w:val="Hyperlink"/>
                  <w:rFonts w:ascii="Arial" w:hAnsi="Arial" w:cs="Arial"/>
                  <w:bCs/>
                </w:rPr>
                <w:t>Proposed organisation where practice learning will take place during the course</w:t>
              </w:r>
            </w:hyperlink>
          </w:p>
        </w:tc>
        <w:tc>
          <w:tcPr>
            <w:tcW w:w="3398" w:type="dxa"/>
            <w:vMerge/>
          </w:tcPr>
          <w:p w14:paraId="395C0826" w14:textId="71B84FA1" w:rsidR="00E95D7C" w:rsidRDefault="00E95D7C" w:rsidP="003E72D6">
            <w:pPr>
              <w:spacing w:after="240"/>
              <w:rPr>
                <w:rFonts w:ascii="Arial" w:hAnsi="Arial" w:cs="Arial"/>
                <w:bCs/>
              </w:rPr>
            </w:pPr>
          </w:p>
        </w:tc>
      </w:tr>
      <w:tr w:rsidR="00235B38" w:rsidRPr="00E95D7C" w14:paraId="3D0F94D1" w14:textId="77777777" w:rsidTr="00235B38">
        <w:tc>
          <w:tcPr>
            <w:tcW w:w="1129" w:type="dxa"/>
          </w:tcPr>
          <w:p w14:paraId="78CC48EA" w14:textId="73F56E94" w:rsidR="00235B38" w:rsidRDefault="00235B38" w:rsidP="003E72D6">
            <w:pPr>
              <w:spacing w:after="240"/>
              <w:rPr>
                <w:rFonts w:ascii="Arial" w:hAnsi="Arial" w:cs="Arial"/>
                <w:bCs/>
              </w:rPr>
            </w:pPr>
            <w:r>
              <w:rPr>
                <w:rFonts w:ascii="Arial" w:hAnsi="Arial" w:cs="Arial"/>
                <w:bCs/>
              </w:rPr>
              <w:t>Page 4</w:t>
            </w:r>
          </w:p>
        </w:tc>
        <w:tc>
          <w:tcPr>
            <w:tcW w:w="5667" w:type="dxa"/>
          </w:tcPr>
          <w:p w14:paraId="501643A0" w14:textId="61D9AB7F" w:rsidR="00235B38" w:rsidRDefault="00235B38" w:rsidP="003E72D6">
            <w:pPr>
              <w:spacing w:after="240"/>
              <w:rPr>
                <w:rFonts w:ascii="Arial" w:hAnsi="Arial" w:cs="Arial"/>
                <w:bCs/>
              </w:rPr>
            </w:pPr>
            <w:hyperlink w:anchor="org_about" w:history="1">
              <w:r w:rsidRPr="001030A4">
                <w:rPr>
                  <w:rStyle w:val="Hyperlink"/>
                  <w:rFonts w:ascii="Arial" w:hAnsi="Arial" w:cs="Arial"/>
                  <w:bCs/>
                </w:rPr>
                <w:t>About the practice learning organisation</w:t>
              </w:r>
            </w:hyperlink>
          </w:p>
        </w:tc>
        <w:tc>
          <w:tcPr>
            <w:tcW w:w="3398" w:type="dxa"/>
            <w:vMerge w:val="restart"/>
            <w:vAlign w:val="center"/>
          </w:tcPr>
          <w:p w14:paraId="012D2C77" w14:textId="3FF56919" w:rsidR="00235B38" w:rsidRDefault="00235B38" w:rsidP="003E72D6">
            <w:pPr>
              <w:spacing w:after="240"/>
              <w:rPr>
                <w:rFonts w:ascii="Arial" w:hAnsi="Arial" w:cs="Arial"/>
                <w:bCs/>
              </w:rPr>
            </w:pPr>
            <w:r>
              <w:rPr>
                <w:rFonts w:ascii="Arial" w:hAnsi="Arial" w:cs="Arial"/>
                <w:bCs/>
              </w:rPr>
              <w:t>Health visiting/School Nursing Lead in the practice learning organisation</w:t>
            </w:r>
          </w:p>
        </w:tc>
      </w:tr>
      <w:tr w:rsidR="00235B38" w:rsidRPr="00E95D7C" w14:paraId="6265C94A" w14:textId="77777777" w:rsidTr="00E95D7C">
        <w:tc>
          <w:tcPr>
            <w:tcW w:w="1129" w:type="dxa"/>
          </w:tcPr>
          <w:p w14:paraId="1EA2ADB5" w14:textId="586C131D" w:rsidR="00235B38" w:rsidRDefault="00235B38" w:rsidP="003E72D6">
            <w:pPr>
              <w:spacing w:after="240"/>
              <w:rPr>
                <w:rFonts w:ascii="Arial" w:hAnsi="Arial" w:cs="Arial"/>
                <w:bCs/>
              </w:rPr>
            </w:pPr>
            <w:r>
              <w:rPr>
                <w:rFonts w:ascii="Arial" w:hAnsi="Arial" w:cs="Arial"/>
                <w:bCs/>
              </w:rPr>
              <w:t>Page 6</w:t>
            </w:r>
          </w:p>
        </w:tc>
        <w:tc>
          <w:tcPr>
            <w:tcW w:w="5667" w:type="dxa"/>
          </w:tcPr>
          <w:p w14:paraId="61EECC5F" w14:textId="15F2D33F" w:rsidR="00235B38" w:rsidRPr="00AC0EAB" w:rsidRDefault="00235B38" w:rsidP="003E72D6">
            <w:pPr>
              <w:spacing w:after="240"/>
              <w:rPr>
                <w:rFonts w:ascii="Arial" w:hAnsi="Arial" w:cs="Arial"/>
                <w:bCs/>
              </w:rPr>
            </w:pPr>
            <w:hyperlink w:anchor="org_supplementary" w:history="1">
              <w:r w:rsidRPr="001030A4">
                <w:rPr>
                  <w:rStyle w:val="Hyperlink"/>
                  <w:rFonts w:ascii="Arial" w:hAnsi="Arial" w:cs="Arial"/>
                  <w:bCs/>
                </w:rPr>
                <w:t>Supplementary questions for proposed new partners</w:t>
              </w:r>
            </w:hyperlink>
          </w:p>
        </w:tc>
        <w:tc>
          <w:tcPr>
            <w:tcW w:w="3398" w:type="dxa"/>
            <w:vMerge/>
          </w:tcPr>
          <w:p w14:paraId="21234DA0" w14:textId="77777777" w:rsidR="00235B38" w:rsidRDefault="00235B38" w:rsidP="003E72D6">
            <w:pPr>
              <w:spacing w:after="240"/>
              <w:rPr>
                <w:rFonts w:ascii="Arial" w:hAnsi="Arial" w:cs="Arial"/>
                <w:bCs/>
              </w:rPr>
            </w:pPr>
          </w:p>
        </w:tc>
      </w:tr>
      <w:tr w:rsidR="00235B38" w:rsidRPr="00E95D7C" w14:paraId="0D9B7B64" w14:textId="77777777" w:rsidTr="00E95D7C">
        <w:tc>
          <w:tcPr>
            <w:tcW w:w="1129" w:type="dxa"/>
          </w:tcPr>
          <w:p w14:paraId="22BB4F59" w14:textId="70804CC1" w:rsidR="00235B38" w:rsidRDefault="00235B38" w:rsidP="003E72D6">
            <w:pPr>
              <w:spacing w:after="240"/>
              <w:rPr>
                <w:rFonts w:ascii="Arial" w:hAnsi="Arial" w:cs="Arial"/>
                <w:bCs/>
              </w:rPr>
            </w:pPr>
            <w:r>
              <w:rPr>
                <w:rFonts w:ascii="Arial" w:hAnsi="Arial" w:cs="Arial"/>
                <w:bCs/>
              </w:rPr>
              <w:t>Page 8</w:t>
            </w:r>
          </w:p>
        </w:tc>
        <w:tc>
          <w:tcPr>
            <w:tcW w:w="5667" w:type="dxa"/>
          </w:tcPr>
          <w:p w14:paraId="450B4C36" w14:textId="77777777" w:rsidR="00235B38" w:rsidRDefault="00235B38" w:rsidP="003E72D6">
            <w:pPr>
              <w:spacing w:after="240"/>
              <w:rPr>
                <w:rStyle w:val="Hyperlink"/>
                <w:rFonts w:ascii="Arial" w:hAnsi="Arial" w:cs="Arial"/>
                <w:bCs/>
              </w:rPr>
            </w:pPr>
            <w:hyperlink w:anchor="org_locations" w:history="1">
              <w:r w:rsidRPr="000C1525">
                <w:rPr>
                  <w:rStyle w:val="Hyperlink"/>
                  <w:rFonts w:ascii="Arial" w:hAnsi="Arial" w:cs="Arial"/>
                  <w:bCs/>
                </w:rPr>
                <w:t>Practice learning locations</w:t>
              </w:r>
            </w:hyperlink>
          </w:p>
          <w:p w14:paraId="06DFDD08" w14:textId="0882328F" w:rsidR="0078470D" w:rsidRDefault="0078470D" w:rsidP="003E72D6">
            <w:pPr>
              <w:spacing w:after="240"/>
              <w:rPr>
                <w:rFonts w:ascii="Arial" w:hAnsi="Arial" w:cs="Arial"/>
                <w:bCs/>
              </w:rPr>
            </w:pPr>
            <w:hyperlink w:anchor="relationship" w:history="1">
              <w:r w:rsidRPr="0078470D">
                <w:rPr>
                  <w:rStyle w:val="Hyperlink"/>
                  <w:rFonts w:ascii="Arial" w:hAnsi="Arial" w:cs="Arial"/>
                  <w:bCs/>
                </w:rPr>
                <w:t>Your organisation’s relationship with the applicant</w:t>
              </w:r>
            </w:hyperlink>
            <w:r>
              <w:rPr>
                <w:rFonts w:ascii="Arial" w:hAnsi="Arial" w:cs="Arial"/>
                <w:bCs/>
              </w:rPr>
              <w:t xml:space="preserve"> </w:t>
            </w:r>
          </w:p>
        </w:tc>
        <w:tc>
          <w:tcPr>
            <w:tcW w:w="3398" w:type="dxa"/>
            <w:vMerge/>
          </w:tcPr>
          <w:p w14:paraId="552F2B43" w14:textId="77777777" w:rsidR="00235B38" w:rsidRDefault="00235B38" w:rsidP="003E72D6">
            <w:pPr>
              <w:spacing w:after="240"/>
              <w:rPr>
                <w:rFonts w:ascii="Arial" w:hAnsi="Arial" w:cs="Arial"/>
                <w:bCs/>
              </w:rPr>
            </w:pPr>
          </w:p>
        </w:tc>
      </w:tr>
      <w:tr w:rsidR="00235B38" w:rsidRPr="00E95D7C" w14:paraId="05135159" w14:textId="77777777" w:rsidTr="00E95D7C">
        <w:tc>
          <w:tcPr>
            <w:tcW w:w="1129" w:type="dxa"/>
          </w:tcPr>
          <w:p w14:paraId="7BFAECD1" w14:textId="73E5E9C7" w:rsidR="00235B38" w:rsidRDefault="00235B38" w:rsidP="003E72D6">
            <w:pPr>
              <w:spacing w:after="240"/>
              <w:rPr>
                <w:rFonts w:ascii="Arial" w:hAnsi="Arial" w:cs="Arial"/>
                <w:bCs/>
              </w:rPr>
            </w:pPr>
            <w:r>
              <w:rPr>
                <w:rFonts w:ascii="Arial" w:hAnsi="Arial" w:cs="Arial"/>
                <w:bCs/>
              </w:rPr>
              <w:t>Page 9</w:t>
            </w:r>
          </w:p>
        </w:tc>
        <w:tc>
          <w:tcPr>
            <w:tcW w:w="5667" w:type="dxa"/>
          </w:tcPr>
          <w:p w14:paraId="645C13D2" w14:textId="331EF1DD" w:rsidR="00235B38" w:rsidRPr="00AC0EAB" w:rsidRDefault="00235B38" w:rsidP="003E72D6">
            <w:pPr>
              <w:spacing w:after="240"/>
              <w:rPr>
                <w:rFonts w:ascii="Arial" w:hAnsi="Arial" w:cs="Arial"/>
                <w:bCs/>
              </w:rPr>
            </w:pPr>
            <w:hyperlink w:anchor="org_supervisor" w:history="1">
              <w:r w:rsidRPr="000C1525">
                <w:rPr>
                  <w:rStyle w:val="Hyperlink"/>
                  <w:rFonts w:ascii="Arial" w:hAnsi="Arial" w:cs="Arial"/>
                  <w:bCs/>
                </w:rPr>
                <w:t>Practice Supervisor nomination form</w:t>
              </w:r>
            </w:hyperlink>
          </w:p>
        </w:tc>
        <w:tc>
          <w:tcPr>
            <w:tcW w:w="3398" w:type="dxa"/>
            <w:vMerge/>
          </w:tcPr>
          <w:p w14:paraId="3B714FE8" w14:textId="77777777" w:rsidR="00235B38" w:rsidRDefault="00235B38" w:rsidP="003E72D6">
            <w:pPr>
              <w:spacing w:after="240"/>
              <w:rPr>
                <w:rFonts w:ascii="Arial" w:hAnsi="Arial" w:cs="Arial"/>
                <w:bCs/>
              </w:rPr>
            </w:pPr>
          </w:p>
        </w:tc>
      </w:tr>
      <w:tr w:rsidR="00235B38" w:rsidRPr="00E95D7C" w14:paraId="71E75124" w14:textId="77777777" w:rsidTr="00E95D7C">
        <w:tc>
          <w:tcPr>
            <w:tcW w:w="1129" w:type="dxa"/>
          </w:tcPr>
          <w:p w14:paraId="7CEE1C54" w14:textId="651010F1" w:rsidR="00235B38" w:rsidRDefault="00235B38" w:rsidP="003E72D6">
            <w:pPr>
              <w:spacing w:after="240"/>
              <w:rPr>
                <w:rFonts w:ascii="Arial" w:hAnsi="Arial" w:cs="Arial"/>
                <w:bCs/>
              </w:rPr>
            </w:pPr>
            <w:r>
              <w:rPr>
                <w:rFonts w:ascii="Arial" w:hAnsi="Arial" w:cs="Arial"/>
                <w:bCs/>
              </w:rPr>
              <w:t>Page 10</w:t>
            </w:r>
          </w:p>
        </w:tc>
        <w:tc>
          <w:tcPr>
            <w:tcW w:w="5667" w:type="dxa"/>
          </w:tcPr>
          <w:p w14:paraId="55C1B66E" w14:textId="3D478ECB" w:rsidR="00235B38" w:rsidRPr="00AC0EAB" w:rsidRDefault="00235B38" w:rsidP="003E72D6">
            <w:pPr>
              <w:spacing w:after="240"/>
              <w:rPr>
                <w:rFonts w:ascii="Arial" w:hAnsi="Arial" w:cs="Arial"/>
                <w:bCs/>
              </w:rPr>
            </w:pPr>
            <w:hyperlink w:anchor="org_assessor" w:history="1">
              <w:r w:rsidRPr="000C1525">
                <w:rPr>
                  <w:rStyle w:val="Hyperlink"/>
                  <w:rFonts w:ascii="Arial" w:hAnsi="Arial" w:cs="Arial"/>
                  <w:bCs/>
                </w:rPr>
                <w:t>Practice Assessor nomination form</w:t>
              </w:r>
            </w:hyperlink>
          </w:p>
        </w:tc>
        <w:tc>
          <w:tcPr>
            <w:tcW w:w="3398" w:type="dxa"/>
            <w:vMerge/>
          </w:tcPr>
          <w:p w14:paraId="038073CE" w14:textId="77777777" w:rsidR="00235B38" w:rsidRDefault="00235B38" w:rsidP="003E72D6">
            <w:pPr>
              <w:spacing w:after="240"/>
              <w:rPr>
                <w:rFonts w:ascii="Arial" w:hAnsi="Arial" w:cs="Arial"/>
                <w:bCs/>
              </w:rPr>
            </w:pPr>
          </w:p>
        </w:tc>
      </w:tr>
      <w:tr w:rsidR="00235B38" w:rsidRPr="00E95D7C" w14:paraId="391DDDE5" w14:textId="77777777" w:rsidTr="00E95D7C">
        <w:tc>
          <w:tcPr>
            <w:tcW w:w="1129" w:type="dxa"/>
          </w:tcPr>
          <w:p w14:paraId="4A0BE2B5" w14:textId="3EECE90C" w:rsidR="00235B38" w:rsidRDefault="00235B38" w:rsidP="003E72D6">
            <w:pPr>
              <w:spacing w:after="240"/>
              <w:rPr>
                <w:rFonts w:ascii="Arial" w:hAnsi="Arial" w:cs="Arial"/>
                <w:bCs/>
              </w:rPr>
            </w:pPr>
            <w:r>
              <w:rPr>
                <w:rFonts w:ascii="Arial" w:hAnsi="Arial" w:cs="Arial"/>
                <w:bCs/>
              </w:rPr>
              <w:t>Page 11</w:t>
            </w:r>
          </w:p>
        </w:tc>
        <w:tc>
          <w:tcPr>
            <w:tcW w:w="5667" w:type="dxa"/>
          </w:tcPr>
          <w:p w14:paraId="4505189D" w14:textId="09943327" w:rsidR="00235B38" w:rsidRPr="00AC0EAB" w:rsidRDefault="00235B38" w:rsidP="003E72D6">
            <w:pPr>
              <w:spacing w:after="240"/>
              <w:rPr>
                <w:rFonts w:ascii="Arial" w:hAnsi="Arial" w:cs="Arial"/>
                <w:bCs/>
              </w:rPr>
            </w:pPr>
            <w:hyperlink w:anchor="org_approval" w:history="1">
              <w:r w:rsidRPr="000C1525">
                <w:rPr>
                  <w:rStyle w:val="Hyperlink"/>
                  <w:rFonts w:ascii="Arial" w:hAnsi="Arial" w:cs="Arial"/>
                  <w:bCs/>
                </w:rPr>
                <w:t>Organisation approval for practice learning by the Health Visiting/School Nursing Lead</w:t>
              </w:r>
            </w:hyperlink>
          </w:p>
        </w:tc>
        <w:tc>
          <w:tcPr>
            <w:tcW w:w="3398" w:type="dxa"/>
            <w:vMerge/>
          </w:tcPr>
          <w:p w14:paraId="6F8E1739" w14:textId="77777777" w:rsidR="00235B38" w:rsidRDefault="00235B38" w:rsidP="003E72D6">
            <w:pPr>
              <w:spacing w:after="240"/>
              <w:rPr>
                <w:rFonts w:ascii="Arial" w:hAnsi="Arial" w:cs="Arial"/>
                <w:bCs/>
              </w:rPr>
            </w:pPr>
          </w:p>
        </w:tc>
      </w:tr>
    </w:tbl>
    <w:p w14:paraId="14ECE894" w14:textId="77777777" w:rsidR="00B446AD" w:rsidRPr="00DF501E" w:rsidRDefault="00B446AD" w:rsidP="005A21D3">
      <w:pPr>
        <w:spacing w:after="120" w:line="240" w:lineRule="auto"/>
        <w:rPr>
          <w:rFonts w:ascii="Arial" w:hAnsi="Arial" w:cs="Arial"/>
          <w:bCs/>
        </w:rPr>
      </w:pPr>
    </w:p>
    <w:p w14:paraId="75C2276B" w14:textId="0294DD8A" w:rsidR="00240AD8" w:rsidRDefault="00240AD8">
      <w:pPr>
        <w:rPr>
          <w:rFonts w:ascii="Arial" w:hAnsi="Arial" w:cs="Arial"/>
          <w:bCs/>
          <w:sz w:val="24"/>
          <w:szCs w:val="24"/>
        </w:rPr>
      </w:pPr>
      <w:bookmarkStart w:id="0" w:name="_Hlk159843340"/>
      <w:r w:rsidRPr="00240AD8">
        <w:rPr>
          <w:rFonts w:ascii="Arial" w:hAnsi="Arial" w:cs="Arial"/>
          <w:bCs/>
          <w:sz w:val="24"/>
          <w:szCs w:val="24"/>
        </w:rPr>
        <w:t xml:space="preserve">Guidance </w:t>
      </w:r>
      <w:r w:rsidR="004A5787">
        <w:rPr>
          <w:rFonts w:ascii="Arial" w:hAnsi="Arial" w:cs="Arial"/>
          <w:bCs/>
          <w:sz w:val="24"/>
          <w:szCs w:val="24"/>
        </w:rPr>
        <w:t xml:space="preserve">for applicants and their </w:t>
      </w:r>
      <w:r w:rsidR="00DE6166">
        <w:rPr>
          <w:rFonts w:ascii="Arial" w:hAnsi="Arial" w:cs="Arial"/>
          <w:bCs/>
          <w:sz w:val="24"/>
          <w:szCs w:val="24"/>
        </w:rPr>
        <w:t>healthcare providers is also available on pages 12 to 14:</w:t>
      </w:r>
    </w:p>
    <w:p w14:paraId="16DE7006" w14:textId="77777777" w:rsidR="00DE6166" w:rsidRPr="00DE6166" w:rsidRDefault="00DE6166" w:rsidP="00DE6166">
      <w:pPr>
        <w:pStyle w:val="ListParagraph"/>
        <w:numPr>
          <w:ilvl w:val="0"/>
          <w:numId w:val="15"/>
        </w:numPr>
        <w:spacing w:after="240"/>
        <w:rPr>
          <w:rStyle w:val="Hyperlink"/>
          <w:rFonts w:ascii="Arial" w:hAnsi="Arial" w:cs="Arial"/>
          <w:bCs/>
          <w:color w:val="000000"/>
          <w:u w:val="none"/>
        </w:rPr>
      </w:pPr>
      <w:hyperlink w:anchor="guidance" w:history="1">
        <w:r w:rsidRPr="00240AD8">
          <w:rPr>
            <w:rStyle w:val="Hyperlink"/>
            <w:rFonts w:ascii="Arial" w:hAnsi="Arial" w:cs="Arial"/>
          </w:rPr>
          <w:t>G</w:t>
        </w:r>
        <w:r w:rsidRPr="00240AD8">
          <w:rPr>
            <w:rStyle w:val="Hyperlink"/>
            <w:rFonts w:ascii="Arial" w:hAnsi="Arial" w:cs="Arial"/>
            <w:bCs/>
          </w:rPr>
          <w:t>uidance for applicants/h</w:t>
        </w:r>
        <w:r w:rsidRPr="00240AD8">
          <w:rPr>
            <w:rStyle w:val="Hyperlink"/>
            <w:rFonts w:ascii="Arial" w:hAnsi="Arial" w:cs="Arial"/>
          </w:rPr>
          <w:t>ealthcare provider</w:t>
        </w:r>
        <w:r w:rsidRPr="00240AD8">
          <w:rPr>
            <w:rStyle w:val="Hyperlink"/>
            <w:rFonts w:ascii="Arial" w:hAnsi="Arial" w:cs="Arial"/>
            <w:bCs/>
          </w:rPr>
          <w:t>s</w:t>
        </w:r>
      </w:hyperlink>
    </w:p>
    <w:p w14:paraId="5243695F" w14:textId="2C2B5EBE" w:rsidR="00DE6166" w:rsidRPr="00DE6166" w:rsidRDefault="00DE6166" w:rsidP="00DE6166">
      <w:pPr>
        <w:pStyle w:val="ListParagraph"/>
        <w:numPr>
          <w:ilvl w:val="0"/>
          <w:numId w:val="15"/>
        </w:numPr>
        <w:spacing w:after="240"/>
        <w:rPr>
          <w:rFonts w:ascii="Arial" w:hAnsi="Arial" w:cs="Arial"/>
          <w:bCs/>
        </w:rPr>
      </w:pPr>
      <w:hyperlink w:anchor="funding" w:history="1">
        <w:r w:rsidRPr="00DE6166">
          <w:rPr>
            <w:rStyle w:val="Hyperlink"/>
            <w:rFonts w:ascii="Arial" w:hAnsi="Arial" w:cs="Arial"/>
            <w:bCs/>
          </w:rPr>
          <w:t>Guidance on applicant funding support</w:t>
        </w:r>
      </w:hyperlink>
    </w:p>
    <w:p w14:paraId="74D65959" w14:textId="53CCE035" w:rsidR="000C5B8B" w:rsidRDefault="000C5B8B">
      <w:pPr>
        <w:rPr>
          <w:rFonts w:ascii="Arial" w:hAnsi="Arial" w:cs="Arial"/>
          <w:b/>
          <w:sz w:val="24"/>
          <w:szCs w:val="24"/>
        </w:rPr>
      </w:pPr>
      <w:r>
        <w:rPr>
          <w:rFonts w:ascii="Arial" w:hAnsi="Arial" w:cs="Arial"/>
          <w:b/>
          <w:sz w:val="24"/>
          <w:szCs w:val="24"/>
        </w:rPr>
        <w:br w:type="page"/>
      </w:r>
    </w:p>
    <w:p w14:paraId="14134A55" w14:textId="1A6D7962" w:rsidR="00AD24E7" w:rsidRPr="00DF501E" w:rsidRDefault="00AD24E7" w:rsidP="005A21D3">
      <w:pPr>
        <w:spacing w:after="120" w:line="240" w:lineRule="auto"/>
        <w:ind w:left="-5" w:hanging="10"/>
        <w:rPr>
          <w:rFonts w:ascii="Arial" w:hAnsi="Arial" w:cs="Arial"/>
          <w:b/>
          <w:sz w:val="24"/>
          <w:szCs w:val="24"/>
        </w:rPr>
      </w:pPr>
      <w:bookmarkStart w:id="1" w:name="applicant_info"/>
      <w:r w:rsidRPr="00DF501E">
        <w:rPr>
          <w:rFonts w:ascii="Arial" w:hAnsi="Arial" w:cs="Arial"/>
          <w:b/>
          <w:sz w:val="24"/>
          <w:szCs w:val="24"/>
        </w:rPr>
        <w:lastRenderedPageBreak/>
        <w:t>Applicant information:</w:t>
      </w:r>
    </w:p>
    <w:bookmarkEnd w:id="1"/>
    <w:p w14:paraId="4E5FC341" w14:textId="62DD7FCF" w:rsidR="0010348D" w:rsidRPr="00DF501E" w:rsidRDefault="00BF284B" w:rsidP="005A21D3">
      <w:pPr>
        <w:spacing w:after="120" w:line="240" w:lineRule="auto"/>
        <w:ind w:left="-5" w:hanging="10"/>
        <w:rPr>
          <w:rFonts w:ascii="Arial" w:hAnsi="Arial" w:cs="Arial"/>
          <w:bCs/>
          <w:i/>
          <w:iCs/>
          <w:sz w:val="18"/>
          <w:szCs w:val="18"/>
        </w:rPr>
      </w:pPr>
      <w:r>
        <w:rPr>
          <w:rFonts w:ascii="Arial" w:hAnsi="Arial" w:cs="Arial"/>
          <w:bCs/>
          <w:i/>
          <w:iCs/>
          <w:sz w:val="18"/>
          <w:szCs w:val="18"/>
        </w:rPr>
        <w:t xml:space="preserve">This </w:t>
      </w:r>
      <w:r w:rsidRPr="00DF501E">
        <w:rPr>
          <w:rFonts w:ascii="Arial" w:hAnsi="Arial" w:cs="Arial"/>
          <w:bCs/>
          <w:i/>
          <w:iCs/>
          <w:sz w:val="18"/>
          <w:szCs w:val="18"/>
        </w:rPr>
        <w:t xml:space="preserve">application </w:t>
      </w:r>
      <w:r>
        <w:rPr>
          <w:rFonts w:ascii="Arial" w:hAnsi="Arial" w:cs="Arial"/>
          <w:bCs/>
          <w:i/>
          <w:iCs/>
          <w:sz w:val="18"/>
          <w:szCs w:val="18"/>
        </w:rPr>
        <w:t xml:space="preserve">form must be completed by all applicants. </w:t>
      </w:r>
      <w:r w:rsidR="0010348D" w:rsidRPr="00DF501E">
        <w:rPr>
          <w:rFonts w:ascii="Arial" w:hAnsi="Arial" w:cs="Arial"/>
          <w:bCs/>
          <w:i/>
          <w:iCs/>
          <w:sz w:val="18"/>
          <w:szCs w:val="18"/>
        </w:rPr>
        <w:t>This section of the form to be completed by the applicant:</w:t>
      </w:r>
    </w:p>
    <w:tbl>
      <w:tblPr>
        <w:tblStyle w:val="TableGrid"/>
        <w:tblW w:w="10206" w:type="dxa"/>
        <w:tblInd w:w="-5" w:type="dxa"/>
        <w:tblLook w:val="04A0" w:firstRow="1" w:lastRow="0" w:firstColumn="1" w:lastColumn="0" w:noHBand="0" w:noVBand="1"/>
      </w:tblPr>
      <w:tblGrid>
        <w:gridCol w:w="3828"/>
        <w:gridCol w:w="6378"/>
      </w:tblGrid>
      <w:tr w:rsidR="00AD24E7" w:rsidRPr="00DF501E" w14:paraId="4664505B" w14:textId="77777777" w:rsidTr="00DD4D34">
        <w:tc>
          <w:tcPr>
            <w:tcW w:w="3828" w:type="dxa"/>
            <w:shd w:val="clear" w:color="auto" w:fill="F2F2F2" w:themeFill="background1" w:themeFillShade="F2"/>
          </w:tcPr>
          <w:bookmarkEnd w:id="0"/>
          <w:p w14:paraId="0EA9CADF" w14:textId="77777777" w:rsidR="00AD24E7" w:rsidRPr="00DF501E" w:rsidRDefault="00AD24E7" w:rsidP="005A21D3">
            <w:pPr>
              <w:spacing w:after="120"/>
              <w:rPr>
                <w:rFonts w:ascii="Arial" w:hAnsi="Arial" w:cs="Arial"/>
                <w:bCs/>
              </w:rPr>
            </w:pPr>
            <w:r w:rsidRPr="00DF501E">
              <w:rPr>
                <w:rFonts w:ascii="Arial" w:hAnsi="Arial" w:cs="Arial"/>
                <w:bCs/>
              </w:rPr>
              <w:t>Applicant name:</w:t>
            </w:r>
          </w:p>
          <w:p w14:paraId="43175880" w14:textId="77777777" w:rsidR="00D30B07" w:rsidRPr="00DF501E" w:rsidRDefault="00D30B07" w:rsidP="005A21D3">
            <w:pPr>
              <w:spacing w:after="120"/>
              <w:rPr>
                <w:rFonts w:ascii="Arial" w:hAnsi="Arial" w:cs="Arial"/>
                <w:bCs/>
              </w:rPr>
            </w:pPr>
          </w:p>
        </w:tc>
        <w:tc>
          <w:tcPr>
            <w:tcW w:w="6378" w:type="dxa"/>
          </w:tcPr>
          <w:p w14:paraId="71AAF41F" w14:textId="77777777" w:rsidR="00AD24E7" w:rsidRPr="00DF501E" w:rsidRDefault="00AD24E7" w:rsidP="005A21D3">
            <w:pPr>
              <w:spacing w:after="120"/>
              <w:rPr>
                <w:rFonts w:ascii="Arial" w:hAnsi="Arial" w:cs="Arial"/>
                <w:bCs/>
              </w:rPr>
            </w:pPr>
          </w:p>
        </w:tc>
      </w:tr>
      <w:tr w:rsidR="00FB3CA2" w:rsidRPr="00DF501E" w14:paraId="74DD38D6" w14:textId="77777777" w:rsidTr="00DD4D34">
        <w:tc>
          <w:tcPr>
            <w:tcW w:w="3828" w:type="dxa"/>
            <w:shd w:val="clear" w:color="auto" w:fill="F2F2F2" w:themeFill="background1" w:themeFillShade="F2"/>
          </w:tcPr>
          <w:p w14:paraId="1F16CFDB" w14:textId="5B599817" w:rsidR="00FB3CA2" w:rsidRPr="00DF501E" w:rsidRDefault="00FB3CA2" w:rsidP="005A21D3">
            <w:pPr>
              <w:spacing w:after="120"/>
              <w:rPr>
                <w:rFonts w:ascii="Arial" w:hAnsi="Arial" w:cs="Arial"/>
                <w:bCs/>
              </w:rPr>
            </w:pPr>
            <w:r w:rsidRPr="00DF501E">
              <w:rPr>
                <w:rFonts w:ascii="Arial" w:hAnsi="Arial" w:cs="Arial"/>
                <w:bCs/>
              </w:rPr>
              <w:t>King’s student number:</w:t>
            </w:r>
          </w:p>
          <w:p w14:paraId="58371DF6" w14:textId="644252CE" w:rsidR="00FB3CA2" w:rsidRPr="00DF501E" w:rsidRDefault="00355118" w:rsidP="005A21D3">
            <w:pPr>
              <w:spacing w:after="120"/>
              <w:rPr>
                <w:rFonts w:ascii="Arial" w:hAnsi="Arial" w:cs="Arial"/>
                <w:bCs/>
                <w:i/>
                <w:iCs/>
                <w:sz w:val="18"/>
                <w:szCs w:val="18"/>
              </w:rPr>
            </w:pPr>
            <w:r w:rsidRPr="00DF501E">
              <w:rPr>
                <w:rFonts w:ascii="Arial" w:hAnsi="Arial" w:cs="Arial"/>
                <w:bCs/>
                <w:i/>
                <w:iCs/>
                <w:sz w:val="16"/>
                <w:szCs w:val="16"/>
              </w:rPr>
              <w:t>A</w:t>
            </w:r>
            <w:r w:rsidR="00377279" w:rsidRPr="00DF501E">
              <w:rPr>
                <w:rFonts w:ascii="Arial" w:hAnsi="Arial" w:cs="Arial"/>
                <w:bCs/>
                <w:i/>
                <w:iCs/>
                <w:sz w:val="16"/>
                <w:szCs w:val="16"/>
              </w:rPr>
              <w:t xml:space="preserve">pplicants can </w:t>
            </w:r>
            <w:r w:rsidRPr="00DF501E">
              <w:rPr>
                <w:rFonts w:ascii="Arial" w:hAnsi="Arial" w:cs="Arial"/>
                <w:bCs/>
                <w:i/>
                <w:iCs/>
                <w:sz w:val="16"/>
                <w:szCs w:val="16"/>
              </w:rPr>
              <w:t>f</w:t>
            </w:r>
            <w:r w:rsidRPr="00DF501E">
              <w:rPr>
                <w:rFonts w:ascii="Arial" w:hAnsi="Arial" w:cs="Arial"/>
                <w:i/>
                <w:iCs/>
                <w:sz w:val="16"/>
                <w:szCs w:val="16"/>
              </w:rPr>
              <w:t>ind</w:t>
            </w:r>
            <w:r w:rsidR="00377279" w:rsidRPr="00DF501E">
              <w:rPr>
                <w:rFonts w:ascii="Arial" w:hAnsi="Arial" w:cs="Arial"/>
                <w:bCs/>
                <w:i/>
                <w:iCs/>
                <w:sz w:val="16"/>
                <w:szCs w:val="16"/>
              </w:rPr>
              <w:t xml:space="preserve"> this </w:t>
            </w:r>
            <w:r w:rsidRPr="00DF501E">
              <w:rPr>
                <w:rFonts w:ascii="Arial" w:hAnsi="Arial" w:cs="Arial"/>
                <w:bCs/>
                <w:i/>
                <w:iCs/>
                <w:sz w:val="16"/>
                <w:szCs w:val="16"/>
              </w:rPr>
              <w:t xml:space="preserve">information in </w:t>
            </w:r>
            <w:r w:rsidR="00377279" w:rsidRPr="00DF501E">
              <w:rPr>
                <w:rFonts w:ascii="Arial" w:hAnsi="Arial" w:cs="Arial"/>
                <w:bCs/>
                <w:i/>
                <w:iCs/>
                <w:sz w:val="16"/>
                <w:szCs w:val="16"/>
              </w:rPr>
              <w:t xml:space="preserve">the </w:t>
            </w:r>
            <w:r w:rsidR="00FB3CA2" w:rsidRPr="00DF501E">
              <w:rPr>
                <w:rFonts w:ascii="Arial" w:hAnsi="Arial" w:cs="Arial"/>
                <w:bCs/>
                <w:i/>
                <w:iCs/>
                <w:sz w:val="16"/>
                <w:szCs w:val="16"/>
              </w:rPr>
              <w:t xml:space="preserve">King’s </w:t>
            </w:r>
            <w:hyperlink r:id="rId11" w:history="1">
              <w:r w:rsidR="00FB3CA2" w:rsidRPr="00DF501E">
                <w:rPr>
                  <w:rStyle w:val="Hyperlink"/>
                  <w:rFonts w:ascii="Arial" w:hAnsi="Arial" w:cs="Arial"/>
                  <w:bCs/>
                  <w:i/>
                  <w:iCs/>
                  <w:sz w:val="16"/>
                  <w:szCs w:val="16"/>
                </w:rPr>
                <w:t>Application Portal</w:t>
              </w:r>
            </w:hyperlink>
            <w:r w:rsidR="00FB3CA2" w:rsidRPr="00DF501E">
              <w:rPr>
                <w:rFonts w:ascii="Arial" w:hAnsi="Arial" w:cs="Arial"/>
                <w:bCs/>
                <w:i/>
                <w:iCs/>
                <w:sz w:val="16"/>
                <w:szCs w:val="16"/>
              </w:rPr>
              <w:t>.</w:t>
            </w:r>
          </w:p>
        </w:tc>
        <w:tc>
          <w:tcPr>
            <w:tcW w:w="6378" w:type="dxa"/>
          </w:tcPr>
          <w:p w14:paraId="5585460D" w14:textId="77777777" w:rsidR="00FB3CA2" w:rsidRPr="00DF501E" w:rsidRDefault="00FB3CA2" w:rsidP="005A21D3">
            <w:pPr>
              <w:spacing w:after="120"/>
              <w:rPr>
                <w:rFonts w:ascii="Arial" w:hAnsi="Arial" w:cs="Arial"/>
                <w:bCs/>
              </w:rPr>
            </w:pPr>
          </w:p>
        </w:tc>
      </w:tr>
      <w:tr w:rsidR="005A21D3" w:rsidRPr="00DF501E" w14:paraId="7542D67C" w14:textId="77777777" w:rsidTr="00DD4D34">
        <w:tc>
          <w:tcPr>
            <w:tcW w:w="3828" w:type="dxa"/>
            <w:shd w:val="clear" w:color="auto" w:fill="F2F2F2" w:themeFill="background1" w:themeFillShade="F2"/>
          </w:tcPr>
          <w:p w14:paraId="55C49A63" w14:textId="1C85071C" w:rsidR="005A21D3" w:rsidRPr="00DF501E" w:rsidRDefault="005A21D3" w:rsidP="005A21D3">
            <w:pPr>
              <w:spacing w:after="120"/>
              <w:rPr>
                <w:rFonts w:ascii="Arial" w:hAnsi="Arial" w:cs="Arial"/>
                <w:bCs/>
              </w:rPr>
            </w:pPr>
            <w:r w:rsidRPr="00DF501E">
              <w:rPr>
                <w:rFonts w:ascii="Arial" w:hAnsi="Arial" w:cs="Arial"/>
                <w:bCs/>
              </w:rPr>
              <w:t xml:space="preserve">Applicant’s </w:t>
            </w:r>
            <w:r w:rsidR="00FB3CA2" w:rsidRPr="00DF501E">
              <w:rPr>
                <w:rFonts w:ascii="Arial" w:hAnsi="Arial" w:cs="Arial"/>
                <w:bCs/>
              </w:rPr>
              <w:t>Current</w:t>
            </w:r>
            <w:r w:rsidR="000E7DC4" w:rsidRPr="00DF501E">
              <w:rPr>
                <w:rFonts w:ascii="Arial" w:hAnsi="Arial" w:cs="Arial"/>
                <w:bCs/>
              </w:rPr>
              <w:t xml:space="preserve"> Healthcare</w:t>
            </w:r>
            <w:r w:rsidR="00FB3CA2" w:rsidRPr="00DF501E">
              <w:rPr>
                <w:rFonts w:ascii="Arial" w:hAnsi="Arial" w:cs="Arial"/>
                <w:bCs/>
              </w:rPr>
              <w:t xml:space="preserve"> </w:t>
            </w:r>
            <w:r w:rsidRPr="00DF501E">
              <w:rPr>
                <w:rFonts w:ascii="Arial" w:hAnsi="Arial" w:cs="Arial"/>
                <w:bCs/>
              </w:rPr>
              <w:t>Role Title:</w:t>
            </w:r>
          </w:p>
        </w:tc>
        <w:tc>
          <w:tcPr>
            <w:tcW w:w="6378" w:type="dxa"/>
          </w:tcPr>
          <w:p w14:paraId="7263AF23" w14:textId="77777777" w:rsidR="005A21D3" w:rsidRPr="00DF501E" w:rsidRDefault="005A21D3" w:rsidP="005A21D3">
            <w:pPr>
              <w:spacing w:after="120"/>
              <w:rPr>
                <w:rFonts w:ascii="Arial" w:hAnsi="Arial" w:cs="Arial"/>
                <w:bCs/>
              </w:rPr>
            </w:pPr>
          </w:p>
        </w:tc>
      </w:tr>
      <w:tr w:rsidR="00362DC5" w:rsidRPr="00DF501E" w14:paraId="0A1DD9FB" w14:textId="77777777" w:rsidTr="00DD4D34">
        <w:tc>
          <w:tcPr>
            <w:tcW w:w="3828" w:type="dxa"/>
            <w:shd w:val="clear" w:color="auto" w:fill="F2F2F2" w:themeFill="background1" w:themeFillShade="F2"/>
          </w:tcPr>
          <w:p w14:paraId="19F8E579" w14:textId="0806C69E" w:rsidR="00362DC5" w:rsidRPr="00DF501E" w:rsidRDefault="00362DC5" w:rsidP="005A21D3">
            <w:pPr>
              <w:spacing w:after="120"/>
              <w:rPr>
                <w:rFonts w:ascii="Arial" w:hAnsi="Arial" w:cs="Arial"/>
                <w:bCs/>
              </w:rPr>
            </w:pPr>
            <w:r w:rsidRPr="00DF501E">
              <w:rPr>
                <w:rFonts w:ascii="Arial" w:hAnsi="Arial" w:cs="Arial"/>
                <w:bCs/>
              </w:rPr>
              <w:t>Applicant’s NMC PIN:</w:t>
            </w:r>
          </w:p>
        </w:tc>
        <w:tc>
          <w:tcPr>
            <w:tcW w:w="6378" w:type="dxa"/>
          </w:tcPr>
          <w:p w14:paraId="7C880B13" w14:textId="77777777" w:rsidR="00362DC5" w:rsidRPr="00DF501E" w:rsidRDefault="00362DC5" w:rsidP="005A21D3">
            <w:pPr>
              <w:spacing w:after="120"/>
              <w:rPr>
                <w:rFonts w:ascii="Arial" w:hAnsi="Arial" w:cs="Arial"/>
                <w:bCs/>
              </w:rPr>
            </w:pPr>
          </w:p>
        </w:tc>
      </w:tr>
      <w:tr w:rsidR="000E7DC4" w:rsidRPr="00DF501E" w14:paraId="11D71341" w14:textId="77777777" w:rsidTr="008E3DDD">
        <w:tc>
          <w:tcPr>
            <w:tcW w:w="3828" w:type="dxa"/>
            <w:shd w:val="clear" w:color="auto" w:fill="F2F2F2" w:themeFill="background1" w:themeFillShade="F2"/>
          </w:tcPr>
          <w:p w14:paraId="282564C6" w14:textId="77777777" w:rsidR="000E7DC4" w:rsidRPr="00DF501E" w:rsidRDefault="000E7DC4" w:rsidP="008E3DDD">
            <w:pPr>
              <w:spacing w:after="120"/>
              <w:rPr>
                <w:rFonts w:ascii="Arial" w:hAnsi="Arial" w:cs="Arial"/>
                <w:bCs/>
              </w:rPr>
            </w:pPr>
            <w:r w:rsidRPr="00DF501E">
              <w:rPr>
                <w:rFonts w:ascii="Arial" w:hAnsi="Arial" w:cs="Arial"/>
                <w:bCs/>
              </w:rPr>
              <w:t>Applicant’s proposed field of SCPHN practice:</w:t>
            </w:r>
          </w:p>
        </w:tc>
        <w:tc>
          <w:tcPr>
            <w:tcW w:w="6378" w:type="dxa"/>
          </w:tcPr>
          <w:p w14:paraId="3D97BA73" w14:textId="77777777" w:rsidR="000E7DC4" w:rsidRPr="00DF501E" w:rsidRDefault="00BC5FF4" w:rsidP="008E3DDD">
            <w:pPr>
              <w:spacing w:after="120"/>
              <w:rPr>
                <w:rFonts w:ascii="Arial" w:hAnsi="Arial" w:cs="Arial"/>
                <w:bCs/>
              </w:rPr>
            </w:pPr>
            <w:sdt>
              <w:sdtPr>
                <w:rPr>
                  <w:rFonts w:ascii="Arial" w:hAnsi="Arial" w:cs="Arial"/>
                  <w:bCs/>
                </w:rPr>
                <w:id w:val="964621102"/>
                <w14:checkbox>
                  <w14:checked w14:val="0"/>
                  <w14:checkedState w14:val="2612" w14:font="MS Gothic"/>
                  <w14:uncheckedState w14:val="2610" w14:font="MS Gothic"/>
                </w14:checkbox>
              </w:sdtPr>
              <w:sdtEndPr/>
              <w:sdtContent>
                <w:r w:rsidR="000E7DC4" w:rsidRPr="00DF501E">
                  <w:rPr>
                    <w:rFonts w:ascii="Segoe UI Symbol" w:eastAsia="MS Gothic" w:hAnsi="Segoe UI Symbol" w:cs="Segoe UI Symbol"/>
                    <w:bCs/>
                  </w:rPr>
                  <w:t>☐</w:t>
                </w:r>
              </w:sdtContent>
            </w:sdt>
            <w:r w:rsidR="000E7DC4" w:rsidRPr="00DF501E">
              <w:rPr>
                <w:rFonts w:ascii="Arial" w:hAnsi="Arial" w:cs="Arial"/>
                <w:bCs/>
              </w:rPr>
              <w:t xml:space="preserve"> Health Visiting</w:t>
            </w:r>
          </w:p>
          <w:p w14:paraId="00D8A24D" w14:textId="77777777" w:rsidR="000E7DC4" w:rsidRPr="00DF501E" w:rsidRDefault="00BC5FF4" w:rsidP="008E3DDD">
            <w:pPr>
              <w:spacing w:after="120"/>
              <w:rPr>
                <w:rFonts w:ascii="Arial" w:hAnsi="Arial" w:cs="Arial"/>
                <w:bCs/>
              </w:rPr>
            </w:pPr>
            <w:sdt>
              <w:sdtPr>
                <w:rPr>
                  <w:rFonts w:ascii="Arial" w:hAnsi="Arial" w:cs="Arial"/>
                  <w:bCs/>
                </w:rPr>
                <w:id w:val="315607281"/>
                <w14:checkbox>
                  <w14:checked w14:val="0"/>
                  <w14:checkedState w14:val="2612" w14:font="MS Gothic"/>
                  <w14:uncheckedState w14:val="2610" w14:font="MS Gothic"/>
                </w14:checkbox>
              </w:sdtPr>
              <w:sdtEndPr/>
              <w:sdtContent>
                <w:r w:rsidR="000E7DC4" w:rsidRPr="00DF501E">
                  <w:rPr>
                    <w:rFonts w:ascii="Segoe UI Symbol" w:eastAsia="MS Gothic" w:hAnsi="Segoe UI Symbol" w:cs="Segoe UI Symbol"/>
                    <w:bCs/>
                  </w:rPr>
                  <w:t>☐</w:t>
                </w:r>
              </w:sdtContent>
            </w:sdt>
            <w:r w:rsidR="000E7DC4" w:rsidRPr="00DF501E">
              <w:rPr>
                <w:rFonts w:ascii="Arial" w:hAnsi="Arial" w:cs="Arial"/>
                <w:bCs/>
              </w:rPr>
              <w:t xml:space="preserve"> School Nursing</w:t>
            </w:r>
          </w:p>
        </w:tc>
      </w:tr>
      <w:tr w:rsidR="002633FA" w:rsidRPr="00DF501E" w14:paraId="6172771C" w14:textId="77777777" w:rsidTr="00DD4D34">
        <w:tc>
          <w:tcPr>
            <w:tcW w:w="3828" w:type="dxa"/>
            <w:shd w:val="clear" w:color="auto" w:fill="F2F2F2" w:themeFill="background1" w:themeFillShade="F2"/>
          </w:tcPr>
          <w:p w14:paraId="671D451E" w14:textId="77777777" w:rsidR="002633FA" w:rsidRPr="00DF501E" w:rsidRDefault="002633FA" w:rsidP="008E3DDD">
            <w:pPr>
              <w:spacing w:after="120"/>
              <w:rPr>
                <w:rFonts w:ascii="Arial" w:hAnsi="Arial" w:cs="Arial"/>
                <w:bCs/>
              </w:rPr>
            </w:pPr>
            <w:r w:rsidRPr="00DF501E">
              <w:rPr>
                <w:rFonts w:ascii="Arial" w:hAnsi="Arial" w:cs="Arial"/>
                <w:bCs/>
              </w:rPr>
              <w:t>Proposed mode of study:</w:t>
            </w:r>
          </w:p>
        </w:tc>
        <w:tc>
          <w:tcPr>
            <w:tcW w:w="6378" w:type="dxa"/>
          </w:tcPr>
          <w:p w14:paraId="145D7C33" w14:textId="71C570A6" w:rsidR="002633FA" w:rsidRPr="00DF501E" w:rsidRDefault="00BC5FF4" w:rsidP="008E3DDD">
            <w:pPr>
              <w:spacing w:after="120"/>
              <w:rPr>
                <w:rFonts w:ascii="Arial" w:hAnsi="Arial" w:cs="Arial"/>
                <w:bCs/>
              </w:rPr>
            </w:pPr>
            <w:sdt>
              <w:sdtPr>
                <w:rPr>
                  <w:rFonts w:ascii="Arial" w:hAnsi="Arial" w:cs="Arial"/>
                  <w:bCs/>
                </w:rPr>
                <w:id w:val="1386215959"/>
                <w14:checkbox>
                  <w14:checked w14:val="0"/>
                  <w14:checkedState w14:val="2612" w14:font="MS Gothic"/>
                  <w14:uncheckedState w14:val="2610" w14:font="MS Gothic"/>
                </w14:checkbox>
              </w:sdtPr>
              <w:sdtEndPr/>
              <w:sdtContent>
                <w:r w:rsidR="002633FA" w:rsidRPr="00DF501E">
                  <w:rPr>
                    <w:rFonts w:ascii="Segoe UI Symbol" w:eastAsia="MS Gothic" w:hAnsi="Segoe UI Symbol" w:cs="Segoe UI Symbol"/>
                    <w:bCs/>
                  </w:rPr>
                  <w:t>☐</w:t>
                </w:r>
              </w:sdtContent>
            </w:sdt>
            <w:r w:rsidR="002633FA" w:rsidRPr="00DF501E">
              <w:rPr>
                <w:rFonts w:ascii="Arial" w:hAnsi="Arial" w:cs="Arial"/>
                <w:bCs/>
              </w:rPr>
              <w:t xml:space="preserve"> Full-time</w:t>
            </w:r>
            <w:r w:rsidR="00615A2A" w:rsidRPr="00DF501E">
              <w:rPr>
                <w:rFonts w:ascii="Arial" w:hAnsi="Arial" w:cs="Arial"/>
                <w:bCs/>
              </w:rPr>
              <w:t>, over 1 year</w:t>
            </w:r>
            <w:r w:rsidR="002633FA" w:rsidRPr="00DF501E">
              <w:rPr>
                <w:rFonts w:ascii="Arial" w:hAnsi="Arial" w:cs="Arial"/>
                <w:bCs/>
              </w:rPr>
              <w:t xml:space="preserve"> (</w:t>
            </w:r>
            <w:r w:rsidR="002633FA" w:rsidRPr="00DF501E">
              <w:rPr>
                <w:rFonts w:ascii="Arial" w:hAnsi="Arial" w:cs="Arial"/>
                <w:bCs/>
                <w:i/>
                <w:iCs/>
              </w:rPr>
              <w:t>1.0 FTE</w:t>
            </w:r>
            <w:r w:rsidR="002633FA" w:rsidRPr="00DF501E">
              <w:rPr>
                <w:rFonts w:ascii="Arial" w:hAnsi="Arial" w:cs="Arial"/>
                <w:bCs/>
              </w:rPr>
              <w:t>)</w:t>
            </w:r>
          </w:p>
        </w:tc>
      </w:tr>
      <w:tr w:rsidR="00314E3C" w:rsidRPr="00DF501E" w14:paraId="6DDB7670" w14:textId="77777777" w:rsidTr="00DD4D34">
        <w:tc>
          <w:tcPr>
            <w:tcW w:w="3828" w:type="dxa"/>
            <w:shd w:val="clear" w:color="auto" w:fill="F2F2F2" w:themeFill="background1" w:themeFillShade="F2"/>
          </w:tcPr>
          <w:p w14:paraId="25EBDFD6" w14:textId="0ADBB921" w:rsidR="00314E3C" w:rsidRPr="00DF501E" w:rsidRDefault="00314E3C" w:rsidP="005A21D3">
            <w:pPr>
              <w:spacing w:after="120"/>
              <w:rPr>
                <w:rFonts w:ascii="Arial" w:hAnsi="Arial" w:cs="Arial"/>
                <w:bCs/>
              </w:rPr>
            </w:pPr>
            <w:r w:rsidRPr="00DF501E">
              <w:rPr>
                <w:rFonts w:ascii="Arial" w:hAnsi="Arial" w:cs="Arial"/>
                <w:bCs/>
              </w:rPr>
              <w:t>Course Start Date</w:t>
            </w:r>
            <w:r w:rsidR="00DD4D34" w:rsidRPr="00DF501E">
              <w:rPr>
                <w:rFonts w:ascii="Arial" w:hAnsi="Arial" w:cs="Arial"/>
                <w:bCs/>
              </w:rPr>
              <w:t xml:space="preserve"> </w:t>
            </w:r>
            <w:r w:rsidR="00DD4D34" w:rsidRPr="00DF501E">
              <w:rPr>
                <w:rFonts w:ascii="Arial" w:hAnsi="Arial" w:cs="Arial"/>
                <w:bCs/>
                <w:i/>
                <w:sz w:val="16"/>
              </w:rPr>
              <w:t>(</w:t>
            </w:r>
            <w:r w:rsidR="00DD4D34" w:rsidRPr="00DF501E">
              <w:rPr>
                <w:rFonts w:ascii="Arial" w:hAnsi="Arial" w:cs="Arial"/>
                <w:bCs/>
                <w:i/>
                <w:iCs/>
                <w:sz w:val="16"/>
                <w:szCs w:val="16"/>
              </w:rPr>
              <w:t>e.g. September 2024</w:t>
            </w:r>
            <w:r w:rsidR="00DD4D34" w:rsidRPr="00DF501E">
              <w:rPr>
                <w:rFonts w:ascii="Arial" w:hAnsi="Arial" w:cs="Arial"/>
                <w:bCs/>
                <w:i/>
                <w:sz w:val="16"/>
              </w:rPr>
              <w:t>)</w:t>
            </w:r>
            <w:r w:rsidRPr="00DF501E">
              <w:rPr>
                <w:rFonts w:ascii="Arial" w:hAnsi="Arial" w:cs="Arial"/>
                <w:bCs/>
              </w:rPr>
              <w:t>:</w:t>
            </w:r>
          </w:p>
        </w:tc>
        <w:tc>
          <w:tcPr>
            <w:tcW w:w="6378" w:type="dxa"/>
          </w:tcPr>
          <w:p w14:paraId="64F6DF25" w14:textId="567A83FD" w:rsidR="00314E3C" w:rsidRPr="00DF501E" w:rsidRDefault="00314E3C" w:rsidP="005A21D3">
            <w:pPr>
              <w:spacing w:after="120"/>
              <w:rPr>
                <w:rFonts w:ascii="Arial" w:hAnsi="Arial" w:cs="Arial"/>
                <w:bCs/>
              </w:rPr>
            </w:pPr>
          </w:p>
        </w:tc>
      </w:tr>
      <w:tr w:rsidR="002633FA" w:rsidRPr="00DF501E" w14:paraId="1463CCC9" w14:textId="77777777" w:rsidTr="00DD4D34">
        <w:tc>
          <w:tcPr>
            <w:tcW w:w="3828" w:type="dxa"/>
            <w:shd w:val="clear" w:color="auto" w:fill="F2F2F2" w:themeFill="background1" w:themeFillShade="F2"/>
          </w:tcPr>
          <w:p w14:paraId="45E7C9D4" w14:textId="1CCB5F82" w:rsidR="002633FA" w:rsidRPr="00DF501E" w:rsidRDefault="002633FA" w:rsidP="005A21D3">
            <w:pPr>
              <w:spacing w:after="120"/>
              <w:rPr>
                <w:rFonts w:ascii="Arial" w:hAnsi="Arial" w:cs="Arial"/>
                <w:bCs/>
              </w:rPr>
            </w:pPr>
            <w:r w:rsidRPr="00DF501E">
              <w:rPr>
                <w:rFonts w:ascii="Arial" w:hAnsi="Arial" w:cs="Arial"/>
                <w:bCs/>
              </w:rPr>
              <w:t>Course End Date</w:t>
            </w:r>
            <w:r w:rsidR="00DD4D34" w:rsidRPr="00DF501E">
              <w:rPr>
                <w:rFonts w:ascii="Arial" w:hAnsi="Arial" w:cs="Arial"/>
                <w:bCs/>
              </w:rPr>
              <w:t xml:space="preserve"> </w:t>
            </w:r>
            <w:r w:rsidR="00DD4D34" w:rsidRPr="00DF501E">
              <w:rPr>
                <w:rFonts w:ascii="Arial" w:hAnsi="Arial" w:cs="Arial"/>
                <w:bCs/>
                <w:i/>
                <w:iCs/>
                <w:sz w:val="16"/>
              </w:rPr>
              <w:t>(e.g. September 2026):</w:t>
            </w:r>
          </w:p>
        </w:tc>
        <w:tc>
          <w:tcPr>
            <w:tcW w:w="6378" w:type="dxa"/>
          </w:tcPr>
          <w:p w14:paraId="6836ABA5" w14:textId="77777777" w:rsidR="002633FA" w:rsidRPr="00DF501E" w:rsidRDefault="002633FA" w:rsidP="005A21D3">
            <w:pPr>
              <w:spacing w:after="120"/>
              <w:rPr>
                <w:rFonts w:ascii="Arial" w:hAnsi="Arial" w:cs="Arial"/>
                <w:bCs/>
              </w:rPr>
            </w:pPr>
          </w:p>
        </w:tc>
      </w:tr>
      <w:tr w:rsidR="00CF328F" w:rsidRPr="00DF501E" w14:paraId="209E2F69" w14:textId="77777777" w:rsidTr="00DD4D34">
        <w:tc>
          <w:tcPr>
            <w:tcW w:w="3828" w:type="dxa"/>
            <w:shd w:val="clear" w:color="auto" w:fill="F2F2F2" w:themeFill="background1" w:themeFillShade="F2"/>
          </w:tcPr>
          <w:p w14:paraId="5A890340" w14:textId="77777777" w:rsidR="00CF328F" w:rsidRDefault="00CF328F" w:rsidP="005A21D3">
            <w:pPr>
              <w:spacing w:after="120"/>
              <w:rPr>
                <w:rFonts w:ascii="Arial" w:hAnsi="Arial" w:cs="Arial"/>
                <w:bCs/>
              </w:rPr>
            </w:pPr>
            <w:r w:rsidRPr="00DF501E">
              <w:rPr>
                <w:rFonts w:ascii="Arial" w:hAnsi="Arial" w:cs="Arial"/>
                <w:bCs/>
              </w:rPr>
              <w:t>How will your tuition fees be paid?</w:t>
            </w:r>
          </w:p>
          <w:p w14:paraId="3FC7E5A8" w14:textId="63BE4595" w:rsidR="00E44E7B" w:rsidRPr="00E44E7B" w:rsidRDefault="00E44E7B" w:rsidP="005A21D3">
            <w:pPr>
              <w:spacing w:after="120"/>
              <w:rPr>
                <w:rFonts w:ascii="Arial" w:hAnsi="Arial" w:cs="Arial"/>
                <w:bCs/>
                <w:i/>
                <w:iCs/>
              </w:rPr>
            </w:pPr>
            <w:r w:rsidRPr="00E44E7B">
              <w:rPr>
                <w:rFonts w:ascii="Arial" w:hAnsi="Arial" w:cs="Arial"/>
                <w:bCs/>
                <w:i/>
                <w:iCs/>
                <w:sz w:val="18"/>
                <w:szCs w:val="18"/>
              </w:rPr>
              <w:t>Guid</w:t>
            </w:r>
            <w:r>
              <w:rPr>
                <w:rFonts w:ascii="Arial" w:hAnsi="Arial" w:cs="Arial"/>
                <w:bCs/>
                <w:i/>
                <w:iCs/>
                <w:sz w:val="18"/>
                <w:szCs w:val="18"/>
              </w:rPr>
              <w:t xml:space="preserve">ance on this section is provided </w:t>
            </w:r>
            <w:hyperlink w:anchor="funding" w:history="1">
              <w:r w:rsidRPr="008B0C0D">
                <w:rPr>
                  <w:rStyle w:val="Hyperlink"/>
                  <w:rFonts w:ascii="Arial" w:hAnsi="Arial" w:cs="Arial"/>
                  <w:bCs/>
                  <w:i/>
                  <w:iCs/>
                  <w:sz w:val="18"/>
                  <w:szCs w:val="18"/>
                </w:rPr>
                <w:t>below</w:t>
              </w:r>
            </w:hyperlink>
            <w:r>
              <w:rPr>
                <w:rFonts w:ascii="Arial" w:hAnsi="Arial" w:cs="Arial"/>
                <w:bCs/>
                <w:i/>
                <w:iCs/>
                <w:sz w:val="18"/>
                <w:szCs w:val="18"/>
              </w:rPr>
              <w:t>.</w:t>
            </w:r>
          </w:p>
        </w:tc>
        <w:tc>
          <w:tcPr>
            <w:tcW w:w="6378" w:type="dxa"/>
          </w:tcPr>
          <w:p w14:paraId="14E3AFEC" w14:textId="16FCD882" w:rsidR="00CF328F" w:rsidRPr="00DF501E" w:rsidRDefault="00BC5FF4" w:rsidP="005A21D3">
            <w:pPr>
              <w:spacing w:after="120"/>
              <w:rPr>
                <w:rFonts w:ascii="Arial" w:hAnsi="Arial" w:cs="Arial"/>
                <w:bCs/>
              </w:rPr>
            </w:pPr>
            <w:sdt>
              <w:sdtPr>
                <w:rPr>
                  <w:rFonts w:ascii="Arial" w:hAnsi="Arial" w:cs="Arial"/>
                  <w:bCs/>
                </w:rPr>
                <w:id w:val="-707415321"/>
                <w14:checkbox>
                  <w14:checked w14:val="0"/>
                  <w14:checkedState w14:val="2612" w14:font="MS Gothic"/>
                  <w14:uncheckedState w14:val="2610" w14:font="MS Gothic"/>
                </w14:checkbox>
              </w:sdtPr>
              <w:sdtEndPr/>
              <w:sdtContent>
                <w:r w:rsidR="00CF328F" w:rsidRPr="00DF501E">
                  <w:rPr>
                    <w:rFonts w:ascii="Segoe UI Symbol" w:eastAsia="MS Gothic" w:hAnsi="Segoe UI Symbol" w:cs="Segoe UI Symbol"/>
                    <w:bCs/>
                  </w:rPr>
                  <w:t>☐</w:t>
                </w:r>
              </w:sdtContent>
            </w:sdt>
            <w:r w:rsidR="00CF328F" w:rsidRPr="00DF501E">
              <w:rPr>
                <w:rFonts w:ascii="Arial" w:hAnsi="Arial" w:cs="Arial"/>
                <w:bCs/>
              </w:rPr>
              <w:t xml:space="preserve"> I </w:t>
            </w:r>
            <w:r w:rsidR="00DF230D" w:rsidRPr="00DF501E">
              <w:rPr>
                <w:rFonts w:ascii="Arial" w:hAnsi="Arial" w:cs="Arial"/>
                <w:bCs/>
              </w:rPr>
              <w:t xml:space="preserve">am a self-funded student and </w:t>
            </w:r>
            <w:r w:rsidR="00CF328F" w:rsidRPr="00DF501E">
              <w:rPr>
                <w:rFonts w:ascii="Arial" w:hAnsi="Arial" w:cs="Arial"/>
                <w:bCs/>
              </w:rPr>
              <w:t>will be responsible for paying my own tuition fees.</w:t>
            </w:r>
          </w:p>
          <w:p w14:paraId="6EF6B6E6" w14:textId="77777777" w:rsidR="00DF230D" w:rsidRPr="00DF501E" w:rsidRDefault="008D4251" w:rsidP="008D4251">
            <w:pPr>
              <w:spacing w:after="120"/>
              <w:ind w:left="174"/>
              <w:rPr>
                <w:rFonts w:ascii="Arial" w:hAnsi="Arial" w:cs="Arial"/>
                <w:bCs/>
                <w:i/>
                <w:iCs/>
                <w:sz w:val="18"/>
                <w:szCs w:val="18"/>
              </w:rPr>
            </w:pPr>
            <w:bookmarkStart w:id="2" w:name="_Hlk160961670"/>
            <w:r w:rsidRPr="00DF501E">
              <w:rPr>
                <w:rFonts w:ascii="Arial" w:hAnsi="Arial" w:cs="Arial"/>
                <w:bCs/>
                <w:i/>
                <w:iCs/>
                <w:sz w:val="18"/>
                <w:szCs w:val="18"/>
                <w:u w:val="single"/>
              </w:rPr>
              <w:t>Note</w:t>
            </w:r>
            <w:r w:rsidRPr="00DF501E">
              <w:rPr>
                <w:rFonts w:ascii="Arial" w:hAnsi="Arial" w:cs="Arial"/>
                <w:bCs/>
                <w:i/>
                <w:iCs/>
                <w:sz w:val="18"/>
                <w:szCs w:val="18"/>
              </w:rPr>
              <w:t xml:space="preserve">: If you are responsible for paying your own tuition fees, the university publishes a </w:t>
            </w:r>
            <w:hyperlink r:id="rId12" w:history="1">
              <w:r w:rsidRPr="00DF501E">
                <w:rPr>
                  <w:rStyle w:val="Hyperlink"/>
                  <w:rFonts w:ascii="Arial" w:hAnsi="Arial" w:cs="Arial"/>
                  <w:bCs/>
                  <w:i/>
                  <w:iCs/>
                  <w:sz w:val="18"/>
                  <w:szCs w:val="18"/>
                </w:rPr>
                <w:t>fee payment scheme</w:t>
              </w:r>
            </w:hyperlink>
            <w:r w:rsidRPr="00DF501E">
              <w:rPr>
                <w:rFonts w:ascii="Arial" w:hAnsi="Arial" w:cs="Arial"/>
                <w:bCs/>
                <w:i/>
                <w:iCs/>
                <w:sz w:val="18"/>
                <w:szCs w:val="18"/>
              </w:rPr>
              <w:t xml:space="preserve"> which requires each academic year’s postgraduate fees to be paid in instalments: </w:t>
            </w:r>
          </w:p>
          <w:p w14:paraId="7355EC44" w14:textId="77777777" w:rsidR="00DF230D" w:rsidRPr="00DF501E" w:rsidRDefault="008D4251" w:rsidP="00DF230D">
            <w:pPr>
              <w:pStyle w:val="ListParagraph"/>
              <w:numPr>
                <w:ilvl w:val="0"/>
                <w:numId w:val="10"/>
              </w:numPr>
              <w:spacing w:after="120"/>
              <w:rPr>
                <w:rFonts w:ascii="Arial" w:hAnsi="Arial" w:cs="Arial"/>
                <w:bCs/>
                <w:i/>
                <w:iCs/>
                <w:sz w:val="18"/>
                <w:szCs w:val="18"/>
              </w:rPr>
            </w:pPr>
            <w:r w:rsidRPr="00DF501E">
              <w:rPr>
                <w:rFonts w:ascii="Arial" w:hAnsi="Arial" w:cs="Arial"/>
                <w:bCs/>
                <w:i/>
                <w:iCs/>
                <w:sz w:val="18"/>
                <w:szCs w:val="18"/>
              </w:rPr>
              <w:t>50% by 31</w:t>
            </w:r>
            <w:r w:rsidRPr="00DF501E">
              <w:rPr>
                <w:rFonts w:ascii="Arial" w:hAnsi="Arial" w:cs="Arial"/>
                <w:bCs/>
                <w:i/>
                <w:iCs/>
                <w:sz w:val="18"/>
                <w:szCs w:val="18"/>
                <w:vertAlign w:val="superscript"/>
              </w:rPr>
              <w:t>st</w:t>
            </w:r>
            <w:r w:rsidRPr="00DF501E">
              <w:rPr>
                <w:rFonts w:ascii="Arial" w:hAnsi="Arial" w:cs="Arial"/>
                <w:bCs/>
                <w:i/>
                <w:iCs/>
                <w:sz w:val="18"/>
                <w:szCs w:val="18"/>
              </w:rPr>
              <w:t xml:space="preserve"> October</w:t>
            </w:r>
          </w:p>
          <w:p w14:paraId="7D5BD786" w14:textId="5BC7E5CF" w:rsidR="00DF230D" w:rsidRPr="00DF501E" w:rsidRDefault="008D4251" w:rsidP="00DF230D">
            <w:pPr>
              <w:pStyle w:val="ListParagraph"/>
              <w:numPr>
                <w:ilvl w:val="0"/>
                <w:numId w:val="10"/>
              </w:numPr>
              <w:spacing w:after="120"/>
              <w:rPr>
                <w:rFonts w:ascii="Arial" w:hAnsi="Arial" w:cs="Arial"/>
                <w:bCs/>
                <w:i/>
                <w:iCs/>
                <w:sz w:val="18"/>
                <w:szCs w:val="18"/>
              </w:rPr>
            </w:pPr>
            <w:r w:rsidRPr="00DF501E">
              <w:rPr>
                <w:rFonts w:ascii="Arial" w:hAnsi="Arial" w:cs="Arial"/>
                <w:bCs/>
                <w:i/>
                <w:iCs/>
                <w:sz w:val="18"/>
                <w:szCs w:val="18"/>
              </w:rPr>
              <w:t>50% by January</w:t>
            </w:r>
          </w:p>
          <w:p w14:paraId="52D6D637" w14:textId="402F9B0B" w:rsidR="008D4251" w:rsidRPr="00DF501E" w:rsidRDefault="008D4251" w:rsidP="008D4251">
            <w:pPr>
              <w:spacing w:after="120"/>
              <w:ind w:left="174"/>
              <w:rPr>
                <w:rFonts w:ascii="Arial" w:hAnsi="Arial" w:cs="Arial"/>
                <w:bCs/>
                <w:i/>
                <w:iCs/>
                <w:sz w:val="18"/>
                <w:szCs w:val="18"/>
              </w:rPr>
            </w:pPr>
            <w:r w:rsidRPr="00DF501E">
              <w:rPr>
                <w:rFonts w:ascii="Arial" w:hAnsi="Arial" w:cs="Arial"/>
                <w:bCs/>
                <w:i/>
                <w:iCs/>
                <w:sz w:val="18"/>
                <w:szCs w:val="18"/>
              </w:rPr>
              <w:t xml:space="preserve">Information about funding opportunities for postgraduate students is also published on our </w:t>
            </w:r>
            <w:hyperlink r:id="rId13" w:history="1">
              <w:r w:rsidRPr="00DF501E">
                <w:rPr>
                  <w:rStyle w:val="Hyperlink"/>
                  <w:rFonts w:ascii="Arial" w:hAnsi="Arial" w:cs="Arial"/>
                  <w:bCs/>
                  <w:i/>
                  <w:iCs/>
                  <w:sz w:val="18"/>
                  <w:szCs w:val="18"/>
                </w:rPr>
                <w:t>website</w:t>
              </w:r>
            </w:hyperlink>
            <w:r w:rsidRPr="00DF501E">
              <w:rPr>
                <w:rFonts w:ascii="Arial" w:hAnsi="Arial" w:cs="Arial"/>
                <w:bCs/>
                <w:i/>
                <w:iCs/>
                <w:sz w:val="18"/>
                <w:szCs w:val="18"/>
              </w:rPr>
              <w:t>.</w:t>
            </w:r>
          </w:p>
          <w:p w14:paraId="61C61791" w14:textId="77777777" w:rsidR="00CF328F" w:rsidRPr="00DF501E" w:rsidRDefault="00BC5FF4" w:rsidP="00AB6E77">
            <w:pPr>
              <w:spacing w:after="120"/>
              <w:rPr>
                <w:rFonts w:ascii="Arial" w:hAnsi="Arial" w:cs="Arial"/>
                <w:bCs/>
              </w:rPr>
            </w:pPr>
            <w:sdt>
              <w:sdtPr>
                <w:rPr>
                  <w:rFonts w:ascii="Arial" w:hAnsi="Arial" w:cs="Arial"/>
                  <w:bCs/>
                </w:rPr>
                <w:id w:val="924921235"/>
                <w14:checkbox>
                  <w14:checked w14:val="0"/>
                  <w14:checkedState w14:val="2612" w14:font="MS Gothic"/>
                  <w14:uncheckedState w14:val="2610" w14:font="MS Gothic"/>
                </w14:checkbox>
              </w:sdtPr>
              <w:sdtEndPr/>
              <w:sdtContent>
                <w:r w:rsidR="00CF328F" w:rsidRPr="00DF501E">
                  <w:rPr>
                    <w:rFonts w:ascii="Segoe UI Symbol" w:eastAsia="MS Gothic" w:hAnsi="Segoe UI Symbol" w:cs="Segoe UI Symbol"/>
                    <w:bCs/>
                  </w:rPr>
                  <w:t>☐</w:t>
                </w:r>
              </w:sdtContent>
            </w:sdt>
            <w:r w:rsidR="00CF328F" w:rsidRPr="00DF501E">
              <w:rPr>
                <w:rFonts w:ascii="Arial" w:hAnsi="Arial" w:cs="Arial"/>
                <w:bCs/>
              </w:rPr>
              <w:t xml:space="preserve"> My employer will be responsible for paying my tuition fees.</w:t>
            </w:r>
          </w:p>
          <w:p w14:paraId="72C23CAA" w14:textId="27782D7F" w:rsidR="008D4251" w:rsidRPr="00DF501E" w:rsidRDefault="008D4251" w:rsidP="008D4251">
            <w:pPr>
              <w:spacing w:after="120"/>
              <w:ind w:left="174"/>
              <w:rPr>
                <w:rFonts w:ascii="Arial" w:hAnsi="Arial" w:cs="Arial"/>
                <w:bCs/>
              </w:rPr>
            </w:pPr>
            <w:r w:rsidRPr="00DF501E">
              <w:rPr>
                <w:rFonts w:ascii="Arial" w:hAnsi="Arial" w:cs="Arial"/>
                <w:bCs/>
                <w:i/>
                <w:iCs/>
                <w:sz w:val="18"/>
                <w:szCs w:val="18"/>
                <w:u w:val="single"/>
              </w:rPr>
              <w:t>Note</w:t>
            </w:r>
            <w:r w:rsidRPr="00DF501E">
              <w:rPr>
                <w:rFonts w:ascii="Arial" w:hAnsi="Arial" w:cs="Arial"/>
                <w:bCs/>
                <w:i/>
                <w:iCs/>
                <w:sz w:val="18"/>
                <w:szCs w:val="18"/>
              </w:rPr>
              <w:t xml:space="preserve">: If you indicate your Employer will be responsible for payment of your tuition fees, your employer must be able to provide a purchase order (P.O.) confirming the relevant tuition fee figure. This should normally be sent to the </w:t>
            </w:r>
            <w:hyperlink r:id="rId14" w:history="1">
              <w:r w:rsidRPr="00DF501E">
                <w:rPr>
                  <w:rStyle w:val="Hyperlink"/>
                  <w:rFonts w:ascii="Arial" w:hAnsi="Arial" w:cs="Arial"/>
                  <w:bCs/>
                  <w:i/>
                  <w:iCs/>
                  <w:sz w:val="18"/>
                  <w:szCs w:val="18"/>
                </w:rPr>
                <w:t>nmpc-contracts@kcl.ac.uk</w:t>
              </w:r>
            </w:hyperlink>
            <w:r w:rsidRPr="00DF501E">
              <w:rPr>
                <w:rFonts w:ascii="Arial" w:hAnsi="Arial" w:cs="Arial"/>
                <w:bCs/>
                <w:i/>
                <w:iCs/>
                <w:sz w:val="18"/>
                <w:szCs w:val="18"/>
              </w:rPr>
              <w:t xml:space="preserve"> email address at the point you accept your offer to ensure your tuition fee account is updated with the correct billing </w:t>
            </w:r>
            <w:r w:rsidR="00DF230D" w:rsidRPr="00DF501E">
              <w:rPr>
                <w:rFonts w:ascii="Arial" w:hAnsi="Arial" w:cs="Arial"/>
                <w:bCs/>
                <w:i/>
                <w:iCs/>
                <w:sz w:val="18"/>
                <w:szCs w:val="18"/>
              </w:rPr>
              <w:t>information</w:t>
            </w:r>
            <w:r w:rsidRPr="00DF501E">
              <w:rPr>
                <w:rFonts w:ascii="Arial" w:hAnsi="Arial" w:cs="Arial"/>
                <w:bCs/>
                <w:i/>
                <w:iCs/>
                <w:sz w:val="18"/>
                <w:szCs w:val="18"/>
              </w:rPr>
              <w:t>.</w:t>
            </w:r>
            <w:bookmarkEnd w:id="2"/>
          </w:p>
        </w:tc>
      </w:tr>
    </w:tbl>
    <w:p w14:paraId="62BAAF66" w14:textId="77777777" w:rsidR="00900F4D" w:rsidRPr="00DF501E" w:rsidRDefault="00900F4D">
      <w:pPr>
        <w:rPr>
          <w:rFonts w:ascii="Arial" w:hAnsi="Arial" w:cs="Arial"/>
          <w:b/>
          <w:sz w:val="24"/>
          <w:szCs w:val="24"/>
        </w:rPr>
      </w:pPr>
      <w:r w:rsidRPr="00DF501E">
        <w:rPr>
          <w:rFonts w:ascii="Arial" w:hAnsi="Arial" w:cs="Arial"/>
          <w:b/>
          <w:sz w:val="24"/>
          <w:szCs w:val="24"/>
        </w:rPr>
        <w:br w:type="page"/>
      </w:r>
    </w:p>
    <w:p w14:paraId="60FF6FA3" w14:textId="4997E1B5" w:rsidR="00494E1B" w:rsidRPr="00DF501E" w:rsidRDefault="000139D5" w:rsidP="00494E1B">
      <w:pPr>
        <w:spacing w:after="120" w:line="240" w:lineRule="auto"/>
        <w:ind w:left="-5" w:hanging="10"/>
        <w:rPr>
          <w:rFonts w:ascii="Arial" w:hAnsi="Arial" w:cs="Arial"/>
          <w:b/>
          <w:sz w:val="24"/>
          <w:szCs w:val="24"/>
        </w:rPr>
      </w:pPr>
      <w:bookmarkStart w:id="3" w:name="applicant_practiceorg"/>
      <w:r w:rsidRPr="00DF501E">
        <w:rPr>
          <w:rFonts w:ascii="Arial" w:hAnsi="Arial" w:cs="Arial"/>
          <w:b/>
          <w:sz w:val="24"/>
          <w:szCs w:val="24"/>
        </w:rPr>
        <w:lastRenderedPageBreak/>
        <w:t>O</w:t>
      </w:r>
      <w:r w:rsidR="00494E1B" w:rsidRPr="00DF501E">
        <w:rPr>
          <w:rFonts w:ascii="Arial" w:hAnsi="Arial" w:cs="Arial"/>
          <w:b/>
          <w:sz w:val="24"/>
          <w:szCs w:val="24"/>
        </w:rPr>
        <w:t xml:space="preserve">rganisation where practice learning </w:t>
      </w:r>
      <w:r w:rsidR="00131911" w:rsidRPr="00DF501E">
        <w:rPr>
          <w:rFonts w:ascii="Arial" w:hAnsi="Arial" w:cs="Arial"/>
          <w:b/>
          <w:sz w:val="24"/>
          <w:szCs w:val="24"/>
        </w:rPr>
        <w:t xml:space="preserve">will take place </w:t>
      </w:r>
      <w:r w:rsidR="00494E1B" w:rsidRPr="00DF501E">
        <w:rPr>
          <w:rFonts w:ascii="Arial" w:hAnsi="Arial" w:cs="Arial"/>
          <w:b/>
          <w:sz w:val="24"/>
          <w:szCs w:val="24"/>
        </w:rPr>
        <w:t xml:space="preserve">during </w:t>
      </w:r>
      <w:r w:rsidR="00131911" w:rsidRPr="00DF501E">
        <w:rPr>
          <w:rFonts w:ascii="Arial" w:hAnsi="Arial" w:cs="Arial"/>
          <w:b/>
          <w:sz w:val="24"/>
          <w:szCs w:val="24"/>
        </w:rPr>
        <w:t>the course</w:t>
      </w:r>
      <w:r w:rsidR="00494E1B" w:rsidRPr="00DF501E">
        <w:rPr>
          <w:rFonts w:ascii="Arial" w:hAnsi="Arial" w:cs="Arial"/>
          <w:b/>
          <w:sz w:val="24"/>
          <w:szCs w:val="24"/>
        </w:rPr>
        <w:t>:</w:t>
      </w:r>
    </w:p>
    <w:bookmarkEnd w:id="3"/>
    <w:p w14:paraId="7C42AC6B" w14:textId="025A7CD9" w:rsidR="00731478" w:rsidRPr="00DF501E" w:rsidRDefault="00131911" w:rsidP="0010348D">
      <w:pPr>
        <w:spacing w:after="120" w:line="240" w:lineRule="auto"/>
        <w:ind w:left="-5" w:hanging="10"/>
        <w:rPr>
          <w:rFonts w:ascii="Arial" w:hAnsi="Arial" w:cs="Arial"/>
          <w:bCs/>
          <w:i/>
          <w:iCs/>
          <w:spacing w:val="-2"/>
          <w:sz w:val="18"/>
          <w:szCs w:val="18"/>
        </w:rPr>
      </w:pPr>
      <w:r w:rsidRPr="00DF501E">
        <w:rPr>
          <w:rFonts w:ascii="Arial" w:hAnsi="Arial" w:cs="Arial"/>
          <w:bCs/>
          <w:i/>
          <w:iCs/>
          <w:spacing w:val="-2"/>
          <w:sz w:val="18"/>
          <w:szCs w:val="18"/>
          <w:u w:val="single"/>
        </w:rPr>
        <w:t>Note</w:t>
      </w:r>
      <w:r w:rsidRPr="00DF501E">
        <w:rPr>
          <w:rFonts w:ascii="Arial" w:hAnsi="Arial" w:cs="Arial"/>
          <w:bCs/>
          <w:i/>
          <w:iCs/>
          <w:spacing w:val="-2"/>
          <w:sz w:val="18"/>
          <w:szCs w:val="18"/>
        </w:rPr>
        <w:t xml:space="preserve">: </w:t>
      </w:r>
      <w:r w:rsidR="009C18C0" w:rsidRPr="00DF501E">
        <w:rPr>
          <w:rFonts w:ascii="Arial" w:hAnsi="Arial" w:cs="Arial"/>
          <w:b/>
          <w:i/>
          <w:iCs/>
          <w:spacing w:val="-2"/>
          <w:sz w:val="18"/>
          <w:szCs w:val="18"/>
        </w:rPr>
        <w:t>Practice learning opportunities</w:t>
      </w:r>
      <w:r w:rsidR="009C18C0" w:rsidRPr="00DF501E">
        <w:rPr>
          <w:rFonts w:ascii="Arial" w:hAnsi="Arial" w:cs="Arial"/>
          <w:bCs/>
          <w:i/>
          <w:iCs/>
          <w:spacing w:val="-2"/>
          <w:sz w:val="18"/>
          <w:szCs w:val="18"/>
        </w:rPr>
        <w:t xml:space="preserve"> – </w:t>
      </w:r>
      <w:r w:rsidRPr="00DF501E">
        <w:rPr>
          <w:rFonts w:ascii="Arial" w:hAnsi="Arial" w:cs="Arial"/>
          <w:bCs/>
          <w:i/>
          <w:iCs/>
          <w:spacing w:val="-2"/>
          <w:sz w:val="18"/>
          <w:szCs w:val="18"/>
        </w:rPr>
        <w:t xml:space="preserve">It is the applicant's responsibility as part of their course application to provide confirmation of the healthcare provider where they propose </w:t>
      </w:r>
      <w:r w:rsidR="00460A25" w:rsidRPr="00DF501E">
        <w:rPr>
          <w:rFonts w:ascii="Arial" w:hAnsi="Arial" w:cs="Arial"/>
          <w:bCs/>
          <w:i/>
          <w:iCs/>
          <w:spacing w:val="-2"/>
          <w:sz w:val="18"/>
          <w:szCs w:val="18"/>
        </w:rPr>
        <w:t xml:space="preserve">to undertake </w:t>
      </w:r>
      <w:r w:rsidRPr="00DF501E">
        <w:rPr>
          <w:rFonts w:ascii="Arial" w:hAnsi="Arial" w:cs="Arial"/>
          <w:bCs/>
          <w:i/>
          <w:iCs/>
          <w:spacing w:val="-2"/>
          <w:sz w:val="18"/>
          <w:szCs w:val="18"/>
        </w:rPr>
        <w:t>practice learning during their studies.</w:t>
      </w:r>
      <w:r w:rsidR="00460A25" w:rsidRPr="00DF501E">
        <w:rPr>
          <w:rFonts w:ascii="Arial" w:hAnsi="Arial" w:cs="Arial"/>
          <w:bCs/>
          <w:i/>
          <w:iCs/>
          <w:spacing w:val="-2"/>
          <w:sz w:val="18"/>
          <w:szCs w:val="18"/>
        </w:rPr>
        <w:t xml:space="preserve"> </w:t>
      </w:r>
      <w:r w:rsidR="00BA25EC" w:rsidRPr="00DF501E">
        <w:rPr>
          <w:rFonts w:ascii="Arial" w:hAnsi="Arial" w:cs="Arial"/>
          <w:bCs/>
          <w:i/>
          <w:iCs/>
          <w:spacing w:val="-2"/>
          <w:sz w:val="18"/>
          <w:szCs w:val="18"/>
        </w:rPr>
        <w:t>The organisation must</w:t>
      </w:r>
      <w:r w:rsidR="00731478" w:rsidRPr="00DF501E">
        <w:rPr>
          <w:rFonts w:ascii="Arial" w:hAnsi="Arial" w:cs="Arial"/>
          <w:bCs/>
          <w:i/>
          <w:iCs/>
          <w:spacing w:val="-2"/>
          <w:sz w:val="18"/>
          <w:szCs w:val="18"/>
        </w:rPr>
        <w:t>:</w:t>
      </w:r>
    </w:p>
    <w:p w14:paraId="6F66B619" w14:textId="64044ED2" w:rsidR="00731478" w:rsidRPr="00DF501E" w:rsidRDefault="00731478" w:rsidP="00731478">
      <w:pPr>
        <w:pStyle w:val="ListParagraph"/>
        <w:numPr>
          <w:ilvl w:val="0"/>
          <w:numId w:val="9"/>
        </w:numPr>
        <w:spacing w:after="120" w:line="240" w:lineRule="auto"/>
        <w:rPr>
          <w:rFonts w:ascii="Arial" w:hAnsi="Arial" w:cs="Arial"/>
          <w:bCs/>
          <w:i/>
          <w:iCs/>
          <w:sz w:val="18"/>
          <w:szCs w:val="18"/>
        </w:rPr>
      </w:pPr>
      <w:r w:rsidRPr="00DF501E">
        <w:rPr>
          <w:rFonts w:ascii="Arial" w:hAnsi="Arial" w:cs="Arial"/>
          <w:bCs/>
          <w:i/>
          <w:iCs/>
          <w:sz w:val="18"/>
          <w:szCs w:val="18"/>
        </w:rPr>
        <w:t>B</w:t>
      </w:r>
      <w:r w:rsidR="00460A25" w:rsidRPr="00DF501E">
        <w:rPr>
          <w:rFonts w:ascii="Arial" w:hAnsi="Arial" w:cs="Arial"/>
          <w:bCs/>
          <w:i/>
          <w:iCs/>
          <w:sz w:val="18"/>
          <w:szCs w:val="18"/>
        </w:rPr>
        <w:t xml:space="preserve">e a healthcare </w:t>
      </w:r>
      <w:r w:rsidR="00BA25EC" w:rsidRPr="00DF501E">
        <w:rPr>
          <w:rFonts w:ascii="Arial" w:hAnsi="Arial" w:cs="Arial"/>
          <w:bCs/>
          <w:i/>
          <w:iCs/>
          <w:sz w:val="18"/>
          <w:szCs w:val="18"/>
        </w:rPr>
        <w:t xml:space="preserve">provider </w:t>
      </w:r>
      <w:r w:rsidR="00460A25" w:rsidRPr="00DF501E">
        <w:rPr>
          <w:rFonts w:ascii="Arial" w:hAnsi="Arial" w:cs="Arial"/>
          <w:bCs/>
          <w:i/>
          <w:iCs/>
          <w:sz w:val="18"/>
          <w:szCs w:val="18"/>
        </w:rPr>
        <w:t>able to provide practice learning opportunitie</w:t>
      </w:r>
      <w:r w:rsidR="00BA25EC" w:rsidRPr="00DF501E">
        <w:rPr>
          <w:rFonts w:ascii="Arial" w:hAnsi="Arial" w:cs="Arial"/>
          <w:bCs/>
          <w:i/>
          <w:iCs/>
          <w:sz w:val="18"/>
          <w:szCs w:val="18"/>
        </w:rPr>
        <w:t>s in either health visiting or school nursin</w:t>
      </w:r>
      <w:r w:rsidR="00797933" w:rsidRPr="00DF501E">
        <w:rPr>
          <w:rFonts w:ascii="Arial" w:hAnsi="Arial" w:cs="Arial"/>
          <w:bCs/>
          <w:i/>
          <w:iCs/>
          <w:sz w:val="18"/>
          <w:szCs w:val="18"/>
        </w:rPr>
        <w:t>g pra</w:t>
      </w:r>
      <w:r w:rsidR="00292102" w:rsidRPr="00DF501E">
        <w:rPr>
          <w:rFonts w:ascii="Arial" w:hAnsi="Arial" w:cs="Arial"/>
          <w:bCs/>
          <w:i/>
          <w:iCs/>
          <w:sz w:val="18"/>
          <w:szCs w:val="18"/>
        </w:rPr>
        <w:t>ctice</w:t>
      </w:r>
      <w:r w:rsidR="00BA25EC" w:rsidRPr="00DF501E">
        <w:rPr>
          <w:rFonts w:ascii="Arial" w:hAnsi="Arial" w:cs="Arial"/>
          <w:bCs/>
          <w:i/>
          <w:iCs/>
          <w:sz w:val="18"/>
          <w:szCs w:val="18"/>
        </w:rPr>
        <w:t xml:space="preserve"> that are s</w:t>
      </w:r>
      <w:r w:rsidR="00460A25" w:rsidRPr="00DF501E">
        <w:rPr>
          <w:rFonts w:ascii="Arial" w:hAnsi="Arial" w:cs="Arial"/>
          <w:bCs/>
          <w:i/>
          <w:iCs/>
          <w:sz w:val="18"/>
          <w:szCs w:val="18"/>
        </w:rPr>
        <w:t xml:space="preserve">ufficient for the applicant to successfully achieve </w:t>
      </w:r>
      <w:r w:rsidR="00292102" w:rsidRPr="00DF501E">
        <w:rPr>
          <w:rFonts w:ascii="Arial" w:hAnsi="Arial" w:cs="Arial"/>
          <w:bCs/>
          <w:i/>
          <w:iCs/>
          <w:sz w:val="18"/>
          <w:szCs w:val="18"/>
        </w:rPr>
        <w:t xml:space="preserve">all of </w:t>
      </w:r>
      <w:r w:rsidR="00460A25" w:rsidRPr="00DF501E">
        <w:rPr>
          <w:rFonts w:ascii="Arial" w:hAnsi="Arial" w:cs="Arial"/>
          <w:bCs/>
          <w:i/>
          <w:iCs/>
          <w:sz w:val="18"/>
          <w:szCs w:val="18"/>
        </w:rPr>
        <w:t xml:space="preserve">the </w:t>
      </w:r>
      <w:hyperlink r:id="rId15" w:history="1">
        <w:r w:rsidR="00460A25" w:rsidRPr="00DF501E">
          <w:rPr>
            <w:rStyle w:val="Hyperlink"/>
            <w:rFonts w:ascii="Arial" w:hAnsi="Arial" w:cs="Arial"/>
            <w:bCs/>
            <w:i/>
            <w:iCs/>
            <w:sz w:val="18"/>
            <w:szCs w:val="18"/>
          </w:rPr>
          <w:t>NMC Standards of proficiency for specialist community public health nurses</w:t>
        </w:r>
      </w:hyperlink>
      <w:r w:rsidR="00EC313D" w:rsidRPr="00DF501E">
        <w:rPr>
          <w:rFonts w:ascii="Arial" w:hAnsi="Arial" w:cs="Arial"/>
          <w:bCs/>
          <w:i/>
          <w:iCs/>
          <w:sz w:val="18"/>
          <w:szCs w:val="18"/>
        </w:rPr>
        <w:t xml:space="preserve">, and the </w:t>
      </w:r>
      <w:r w:rsidR="009C18C0" w:rsidRPr="00DF501E">
        <w:rPr>
          <w:rFonts w:ascii="Arial" w:hAnsi="Arial" w:cs="Arial"/>
          <w:bCs/>
          <w:i/>
          <w:iCs/>
          <w:sz w:val="18"/>
          <w:szCs w:val="18"/>
        </w:rPr>
        <w:t xml:space="preserve">programme </w:t>
      </w:r>
      <w:r w:rsidR="00EC313D" w:rsidRPr="00DF501E">
        <w:rPr>
          <w:rFonts w:ascii="Arial" w:hAnsi="Arial" w:cs="Arial"/>
          <w:bCs/>
          <w:i/>
          <w:iCs/>
          <w:sz w:val="18"/>
          <w:szCs w:val="18"/>
        </w:rPr>
        <w:t xml:space="preserve">outcomes for the </w:t>
      </w:r>
      <w:hyperlink r:id="rId16" w:history="1">
        <w:r w:rsidR="00EC313D" w:rsidRPr="00DF501E">
          <w:rPr>
            <w:rStyle w:val="Hyperlink"/>
            <w:rFonts w:ascii="Arial" w:hAnsi="Arial" w:cs="Arial"/>
            <w:bCs/>
            <w:i/>
            <w:iCs/>
            <w:sz w:val="18"/>
            <w:szCs w:val="18"/>
          </w:rPr>
          <w:t>Postgraduate Diploma in Specialist Community Public Health Nursing</w:t>
        </w:r>
      </w:hyperlink>
      <w:r w:rsidR="00EC313D" w:rsidRPr="00DF501E">
        <w:rPr>
          <w:rFonts w:ascii="Arial" w:hAnsi="Arial" w:cs="Arial"/>
          <w:bCs/>
          <w:i/>
          <w:iCs/>
          <w:sz w:val="18"/>
          <w:szCs w:val="18"/>
        </w:rPr>
        <w:t xml:space="preserve"> </w:t>
      </w:r>
      <w:r w:rsidR="00306280" w:rsidRPr="00DF501E">
        <w:rPr>
          <w:rFonts w:ascii="Arial" w:hAnsi="Arial" w:cs="Arial"/>
          <w:bCs/>
          <w:i/>
          <w:iCs/>
          <w:sz w:val="18"/>
          <w:szCs w:val="18"/>
        </w:rPr>
        <w:t>at King’s College London</w:t>
      </w:r>
      <w:r w:rsidR="00460A25" w:rsidRPr="00DF501E">
        <w:rPr>
          <w:rFonts w:ascii="Arial" w:hAnsi="Arial" w:cs="Arial"/>
          <w:bCs/>
          <w:i/>
          <w:iCs/>
          <w:sz w:val="18"/>
          <w:szCs w:val="18"/>
        </w:rPr>
        <w:t>.</w:t>
      </w:r>
    </w:p>
    <w:p w14:paraId="28EF29AE" w14:textId="3F17E1E6" w:rsidR="00731478" w:rsidRPr="00DF501E" w:rsidRDefault="00731478" w:rsidP="00731478">
      <w:pPr>
        <w:pStyle w:val="ListParagraph"/>
        <w:numPr>
          <w:ilvl w:val="0"/>
          <w:numId w:val="9"/>
        </w:numPr>
        <w:spacing w:after="120" w:line="240" w:lineRule="auto"/>
        <w:rPr>
          <w:rFonts w:ascii="Arial" w:hAnsi="Arial" w:cs="Arial"/>
          <w:bCs/>
          <w:i/>
          <w:iCs/>
          <w:sz w:val="18"/>
          <w:szCs w:val="18"/>
        </w:rPr>
      </w:pPr>
      <w:r w:rsidRPr="00DF501E">
        <w:rPr>
          <w:rFonts w:ascii="Arial" w:hAnsi="Arial" w:cs="Arial"/>
          <w:bCs/>
          <w:i/>
          <w:iCs/>
          <w:sz w:val="18"/>
          <w:szCs w:val="18"/>
        </w:rPr>
        <w:t xml:space="preserve">Have </w:t>
      </w:r>
      <w:r w:rsidR="009F220A" w:rsidRPr="00DF501E">
        <w:rPr>
          <w:rFonts w:ascii="Arial" w:hAnsi="Arial" w:cs="Arial"/>
          <w:bCs/>
          <w:i/>
          <w:iCs/>
          <w:sz w:val="18"/>
          <w:szCs w:val="18"/>
        </w:rPr>
        <w:t xml:space="preserve">the necessary arrangements and governance structures in place to support practice learning, including employer </w:t>
      </w:r>
      <w:r w:rsidR="009F220A" w:rsidRPr="00DF501E">
        <w:rPr>
          <w:rFonts w:ascii="Arial" w:hAnsi="Arial" w:cs="Arial"/>
          <w:bCs/>
          <w:i/>
          <w:iCs/>
          <w:spacing w:val="-6"/>
          <w:sz w:val="18"/>
          <w:szCs w:val="18"/>
        </w:rPr>
        <w:t>support and protected learning time, to enable students to undertake and be appropriately supported throughout the programme.</w:t>
      </w:r>
    </w:p>
    <w:p w14:paraId="54293970" w14:textId="7CA8CBE4" w:rsidR="008D515D" w:rsidRPr="00DF501E" w:rsidRDefault="00E168BF" w:rsidP="00731478">
      <w:pPr>
        <w:pStyle w:val="ListParagraph"/>
        <w:numPr>
          <w:ilvl w:val="0"/>
          <w:numId w:val="9"/>
        </w:numPr>
        <w:spacing w:after="120" w:line="240" w:lineRule="auto"/>
        <w:rPr>
          <w:rFonts w:ascii="Arial" w:hAnsi="Arial" w:cs="Arial"/>
          <w:bCs/>
          <w:i/>
          <w:iCs/>
          <w:sz w:val="18"/>
          <w:szCs w:val="18"/>
        </w:rPr>
      </w:pPr>
      <w:r w:rsidRPr="00DF501E">
        <w:rPr>
          <w:rFonts w:ascii="Arial" w:hAnsi="Arial" w:cs="Arial"/>
          <w:bCs/>
          <w:i/>
          <w:iCs/>
          <w:sz w:val="18"/>
          <w:szCs w:val="18"/>
        </w:rPr>
        <w:t>B</w:t>
      </w:r>
      <w:r w:rsidR="008D515D" w:rsidRPr="00DF501E">
        <w:rPr>
          <w:rFonts w:ascii="Arial" w:hAnsi="Arial" w:cs="Arial"/>
          <w:bCs/>
          <w:i/>
          <w:iCs/>
          <w:sz w:val="18"/>
          <w:szCs w:val="18"/>
        </w:rPr>
        <w:t>e able to deliver the practice learning elements of the programme in compliance with</w:t>
      </w:r>
      <w:r w:rsidR="00672FC7" w:rsidRPr="00DF501E">
        <w:rPr>
          <w:rFonts w:ascii="Arial" w:hAnsi="Arial" w:cs="Arial"/>
          <w:bCs/>
          <w:i/>
          <w:iCs/>
          <w:sz w:val="18"/>
          <w:szCs w:val="18"/>
        </w:rPr>
        <w:t xml:space="preserve"> all relevant NMC standards: </w:t>
      </w:r>
    </w:p>
    <w:p w14:paraId="6DF52EF3" w14:textId="586446C7" w:rsidR="008D515D" w:rsidRPr="00DF501E" w:rsidRDefault="00672FC7" w:rsidP="008D515D">
      <w:pPr>
        <w:pStyle w:val="ListParagraph"/>
        <w:numPr>
          <w:ilvl w:val="1"/>
          <w:numId w:val="9"/>
        </w:numPr>
        <w:spacing w:after="120" w:line="240" w:lineRule="auto"/>
        <w:rPr>
          <w:rFonts w:ascii="Arial" w:hAnsi="Arial" w:cs="Arial"/>
          <w:bCs/>
          <w:i/>
          <w:iCs/>
          <w:sz w:val="18"/>
          <w:szCs w:val="18"/>
        </w:rPr>
      </w:pPr>
      <w:r w:rsidRPr="00DF501E">
        <w:rPr>
          <w:rFonts w:ascii="Arial" w:hAnsi="Arial" w:cs="Arial"/>
          <w:bCs/>
          <w:i/>
          <w:iCs/>
          <w:sz w:val="18"/>
          <w:szCs w:val="18"/>
        </w:rPr>
        <w:t>NMC Standards framework for nursing and midwifery education</w:t>
      </w:r>
      <w:r w:rsidR="0022680B" w:rsidRPr="00DF501E">
        <w:rPr>
          <w:rFonts w:ascii="Arial" w:hAnsi="Arial" w:cs="Arial"/>
          <w:bCs/>
          <w:i/>
          <w:iCs/>
          <w:sz w:val="18"/>
          <w:szCs w:val="18"/>
        </w:rPr>
        <w:t xml:space="preserve"> (NMC 2023)</w:t>
      </w:r>
    </w:p>
    <w:p w14:paraId="0EC478D1" w14:textId="561DC2DD" w:rsidR="008D515D" w:rsidRPr="00DF501E" w:rsidRDefault="008D515D" w:rsidP="008D515D">
      <w:pPr>
        <w:pStyle w:val="ListParagraph"/>
        <w:numPr>
          <w:ilvl w:val="1"/>
          <w:numId w:val="9"/>
        </w:numPr>
        <w:spacing w:after="120" w:line="240" w:lineRule="auto"/>
        <w:rPr>
          <w:rFonts w:ascii="Arial" w:hAnsi="Arial" w:cs="Arial"/>
          <w:bCs/>
          <w:i/>
          <w:iCs/>
          <w:sz w:val="18"/>
          <w:szCs w:val="18"/>
        </w:rPr>
      </w:pPr>
      <w:r w:rsidRPr="00DF501E">
        <w:rPr>
          <w:rFonts w:ascii="Arial" w:hAnsi="Arial" w:cs="Arial"/>
          <w:bCs/>
          <w:i/>
          <w:iCs/>
          <w:sz w:val="18"/>
          <w:szCs w:val="18"/>
        </w:rPr>
        <w:t>NMC Standards for student supervision and assessment</w:t>
      </w:r>
      <w:r w:rsidR="0022680B" w:rsidRPr="00DF501E">
        <w:rPr>
          <w:rFonts w:ascii="Arial" w:hAnsi="Arial" w:cs="Arial"/>
          <w:bCs/>
          <w:i/>
          <w:iCs/>
          <w:sz w:val="18"/>
          <w:szCs w:val="18"/>
        </w:rPr>
        <w:t xml:space="preserve"> (NMC 2023)</w:t>
      </w:r>
    </w:p>
    <w:p w14:paraId="09B22A25" w14:textId="25BA63D5" w:rsidR="008D515D" w:rsidRPr="00DF501E" w:rsidRDefault="008D515D" w:rsidP="008D515D">
      <w:pPr>
        <w:pStyle w:val="ListParagraph"/>
        <w:numPr>
          <w:ilvl w:val="1"/>
          <w:numId w:val="9"/>
        </w:numPr>
        <w:spacing w:after="120" w:line="240" w:lineRule="auto"/>
        <w:rPr>
          <w:rFonts w:ascii="Arial" w:hAnsi="Arial" w:cs="Arial"/>
          <w:bCs/>
          <w:i/>
          <w:iCs/>
          <w:sz w:val="18"/>
          <w:szCs w:val="18"/>
        </w:rPr>
      </w:pPr>
      <w:r w:rsidRPr="00DF501E">
        <w:rPr>
          <w:rFonts w:ascii="Arial" w:hAnsi="Arial" w:cs="Arial"/>
          <w:bCs/>
          <w:i/>
          <w:iCs/>
          <w:sz w:val="18"/>
          <w:szCs w:val="18"/>
        </w:rPr>
        <w:t xml:space="preserve">NMC Standards for </w:t>
      </w:r>
      <w:r w:rsidR="00672FC7" w:rsidRPr="00DF501E">
        <w:rPr>
          <w:rFonts w:ascii="Arial" w:hAnsi="Arial" w:cs="Arial"/>
          <w:bCs/>
          <w:i/>
          <w:iCs/>
          <w:sz w:val="18"/>
          <w:szCs w:val="18"/>
        </w:rPr>
        <w:t>post-registration programmes</w:t>
      </w:r>
      <w:r w:rsidR="0022680B" w:rsidRPr="00DF501E">
        <w:rPr>
          <w:rFonts w:ascii="Arial" w:hAnsi="Arial" w:cs="Arial"/>
          <w:bCs/>
          <w:i/>
          <w:iCs/>
          <w:sz w:val="18"/>
          <w:szCs w:val="18"/>
        </w:rPr>
        <w:t xml:space="preserve"> (NMC 2023)</w:t>
      </w:r>
    </w:p>
    <w:p w14:paraId="10C28A4D" w14:textId="729E23A4" w:rsidR="00086192" w:rsidRPr="00DF501E" w:rsidRDefault="00086192" w:rsidP="008D515D">
      <w:pPr>
        <w:pStyle w:val="ListParagraph"/>
        <w:numPr>
          <w:ilvl w:val="1"/>
          <w:numId w:val="9"/>
        </w:numPr>
        <w:spacing w:after="120" w:line="240" w:lineRule="auto"/>
        <w:rPr>
          <w:rFonts w:ascii="Arial" w:hAnsi="Arial" w:cs="Arial"/>
          <w:bCs/>
          <w:i/>
          <w:iCs/>
          <w:sz w:val="18"/>
          <w:szCs w:val="18"/>
        </w:rPr>
      </w:pPr>
      <w:r w:rsidRPr="00DF501E">
        <w:rPr>
          <w:rFonts w:ascii="Arial" w:hAnsi="Arial" w:cs="Arial"/>
          <w:bCs/>
          <w:i/>
          <w:iCs/>
          <w:sz w:val="18"/>
          <w:szCs w:val="18"/>
        </w:rPr>
        <w:t xml:space="preserve">NMC Standards of proficiency for specialist community public health nurses </w:t>
      </w:r>
      <w:r w:rsidR="0022680B" w:rsidRPr="00DF501E">
        <w:rPr>
          <w:rFonts w:ascii="Arial" w:hAnsi="Arial" w:cs="Arial"/>
          <w:bCs/>
          <w:i/>
          <w:iCs/>
          <w:sz w:val="18"/>
          <w:szCs w:val="18"/>
        </w:rPr>
        <w:t>(NMC 2022)</w:t>
      </w:r>
    </w:p>
    <w:p w14:paraId="7AD7825B" w14:textId="6AD81F23" w:rsidR="00E168BF" w:rsidRPr="00DF501E" w:rsidRDefault="00E168BF" w:rsidP="008D515D">
      <w:pPr>
        <w:pStyle w:val="ListParagraph"/>
        <w:numPr>
          <w:ilvl w:val="1"/>
          <w:numId w:val="9"/>
        </w:numPr>
        <w:spacing w:after="120" w:line="240" w:lineRule="auto"/>
        <w:rPr>
          <w:rFonts w:ascii="Arial" w:hAnsi="Arial" w:cs="Arial"/>
          <w:bCs/>
          <w:i/>
          <w:iCs/>
          <w:sz w:val="18"/>
          <w:szCs w:val="18"/>
        </w:rPr>
      </w:pPr>
      <w:r w:rsidRPr="00DF501E">
        <w:rPr>
          <w:rFonts w:ascii="Arial" w:hAnsi="Arial" w:cs="Arial"/>
          <w:bCs/>
          <w:i/>
          <w:iCs/>
          <w:sz w:val="18"/>
          <w:szCs w:val="18"/>
        </w:rPr>
        <w:t>NMC Code of conduct</w:t>
      </w:r>
      <w:r w:rsidR="0022680B" w:rsidRPr="00DF501E">
        <w:rPr>
          <w:rFonts w:ascii="Arial" w:hAnsi="Arial" w:cs="Arial"/>
          <w:bCs/>
          <w:i/>
          <w:iCs/>
          <w:sz w:val="18"/>
          <w:szCs w:val="18"/>
        </w:rPr>
        <w:t xml:space="preserve"> (NMC 2018)</w:t>
      </w:r>
    </w:p>
    <w:p w14:paraId="2F9F0E04" w14:textId="34500DFC" w:rsidR="00131911" w:rsidRPr="00DF501E" w:rsidRDefault="00731478" w:rsidP="00731478">
      <w:pPr>
        <w:spacing w:after="120" w:line="240" w:lineRule="auto"/>
        <w:rPr>
          <w:rFonts w:ascii="Arial" w:hAnsi="Arial" w:cs="Arial"/>
          <w:bCs/>
          <w:i/>
          <w:iCs/>
          <w:sz w:val="18"/>
          <w:szCs w:val="18"/>
        </w:rPr>
      </w:pPr>
      <w:r w:rsidRPr="00DF501E">
        <w:rPr>
          <w:rFonts w:ascii="Arial" w:hAnsi="Arial" w:cs="Arial"/>
          <w:bCs/>
          <w:i/>
          <w:iCs/>
          <w:sz w:val="18"/>
          <w:szCs w:val="18"/>
        </w:rPr>
        <w:t>I</w:t>
      </w:r>
      <w:r w:rsidR="00BA25EC" w:rsidRPr="00DF501E">
        <w:rPr>
          <w:rFonts w:ascii="Arial" w:hAnsi="Arial" w:cs="Arial"/>
          <w:bCs/>
          <w:i/>
          <w:iCs/>
          <w:sz w:val="18"/>
          <w:szCs w:val="18"/>
        </w:rPr>
        <w:t xml:space="preserve">f you are not sure whether your organisation is suitable, </w:t>
      </w:r>
      <w:r w:rsidR="004A2737" w:rsidRPr="00DF501E">
        <w:rPr>
          <w:rFonts w:ascii="Arial" w:hAnsi="Arial" w:cs="Arial"/>
          <w:bCs/>
          <w:i/>
          <w:iCs/>
          <w:sz w:val="18"/>
          <w:szCs w:val="18"/>
        </w:rPr>
        <w:t xml:space="preserve">the senior Health Visiting/School Nursing contact </w:t>
      </w:r>
      <w:r w:rsidR="00B61486" w:rsidRPr="00DF501E">
        <w:rPr>
          <w:rFonts w:ascii="Arial" w:hAnsi="Arial" w:cs="Arial"/>
          <w:bCs/>
          <w:i/>
          <w:iCs/>
          <w:sz w:val="18"/>
          <w:szCs w:val="18"/>
        </w:rPr>
        <w:t xml:space="preserve">in the healthcare provider </w:t>
      </w:r>
      <w:r w:rsidR="004A2737" w:rsidRPr="00DF501E">
        <w:rPr>
          <w:rFonts w:ascii="Arial" w:hAnsi="Arial" w:cs="Arial"/>
          <w:bCs/>
          <w:i/>
          <w:iCs/>
          <w:sz w:val="18"/>
          <w:szCs w:val="18"/>
        </w:rPr>
        <w:t xml:space="preserve">should reach out to </w:t>
      </w:r>
      <w:r w:rsidR="00BA25EC" w:rsidRPr="00DF501E">
        <w:rPr>
          <w:rFonts w:ascii="Arial" w:hAnsi="Arial" w:cs="Arial"/>
          <w:b/>
          <w:i/>
          <w:iCs/>
          <w:sz w:val="18"/>
          <w:szCs w:val="18"/>
        </w:rPr>
        <w:t>Cameron Cox</w:t>
      </w:r>
      <w:r w:rsidR="00BA25EC" w:rsidRPr="00DF501E">
        <w:rPr>
          <w:rFonts w:ascii="Arial" w:hAnsi="Arial" w:cs="Arial"/>
          <w:bCs/>
          <w:i/>
          <w:iCs/>
          <w:sz w:val="18"/>
          <w:szCs w:val="18"/>
        </w:rPr>
        <w:t xml:space="preserve"> </w:t>
      </w:r>
      <w:r w:rsidR="002910D8" w:rsidRPr="00DF501E">
        <w:rPr>
          <w:rFonts w:ascii="Arial" w:hAnsi="Arial" w:cs="Arial"/>
          <w:bCs/>
          <w:i/>
          <w:iCs/>
          <w:sz w:val="18"/>
          <w:szCs w:val="18"/>
        </w:rPr>
        <w:t>(</w:t>
      </w:r>
      <w:hyperlink r:id="rId17" w:history="1">
        <w:r w:rsidR="007F6185" w:rsidRPr="00DF501E">
          <w:rPr>
            <w:rStyle w:val="Hyperlink"/>
            <w:rFonts w:ascii="Arial" w:hAnsi="Arial" w:cs="Arial"/>
            <w:bCs/>
            <w:i/>
            <w:iCs/>
            <w:sz w:val="18"/>
            <w:szCs w:val="18"/>
          </w:rPr>
          <w:t>cameron.cox@kcl.ac.uk</w:t>
        </w:r>
      </w:hyperlink>
      <w:r w:rsidR="007F6185" w:rsidRPr="00DF501E">
        <w:rPr>
          <w:rFonts w:ascii="Arial" w:hAnsi="Arial" w:cs="Arial"/>
          <w:bCs/>
          <w:i/>
          <w:iCs/>
          <w:sz w:val="18"/>
          <w:szCs w:val="18"/>
        </w:rPr>
        <w:t xml:space="preserve">) </w:t>
      </w:r>
      <w:r w:rsidR="00BA25EC" w:rsidRPr="00DF501E">
        <w:rPr>
          <w:rFonts w:ascii="Arial" w:hAnsi="Arial" w:cs="Arial"/>
          <w:bCs/>
          <w:i/>
          <w:iCs/>
          <w:sz w:val="18"/>
          <w:szCs w:val="18"/>
        </w:rPr>
        <w:t xml:space="preserve">as </w:t>
      </w:r>
      <w:r w:rsidR="0084055F" w:rsidRPr="00DF501E">
        <w:rPr>
          <w:rFonts w:ascii="Arial" w:hAnsi="Arial" w:cs="Arial"/>
          <w:bCs/>
          <w:i/>
          <w:iCs/>
          <w:sz w:val="18"/>
          <w:szCs w:val="18"/>
        </w:rPr>
        <w:t xml:space="preserve">Programme Lead of the </w:t>
      </w:r>
      <w:r w:rsidR="004A2737" w:rsidRPr="00DF501E">
        <w:rPr>
          <w:rFonts w:ascii="Arial" w:hAnsi="Arial" w:cs="Arial"/>
          <w:bCs/>
          <w:i/>
          <w:iCs/>
          <w:sz w:val="18"/>
          <w:szCs w:val="18"/>
        </w:rPr>
        <w:t xml:space="preserve">King’s College London </w:t>
      </w:r>
      <w:r w:rsidR="00BA25EC" w:rsidRPr="00DF501E">
        <w:rPr>
          <w:rFonts w:ascii="Arial" w:hAnsi="Arial" w:cs="Arial"/>
          <w:bCs/>
          <w:i/>
          <w:iCs/>
          <w:sz w:val="18"/>
          <w:szCs w:val="18"/>
        </w:rPr>
        <w:t xml:space="preserve">SCPHN </w:t>
      </w:r>
      <w:r w:rsidR="0084055F" w:rsidRPr="00DF501E">
        <w:rPr>
          <w:rFonts w:ascii="Arial" w:hAnsi="Arial" w:cs="Arial"/>
          <w:bCs/>
          <w:i/>
          <w:iCs/>
          <w:sz w:val="18"/>
          <w:szCs w:val="18"/>
        </w:rPr>
        <w:t xml:space="preserve">course </w:t>
      </w:r>
      <w:r w:rsidR="00BA25EC" w:rsidRPr="00DF501E">
        <w:rPr>
          <w:rFonts w:ascii="Arial" w:hAnsi="Arial" w:cs="Arial"/>
          <w:bCs/>
          <w:i/>
          <w:iCs/>
          <w:sz w:val="18"/>
          <w:szCs w:val="18"/>
        </w:rPr>
        <w:t xml:space="preserve">to explore </w:t>
      </w:r>
      <w:r w:rsidR="007F6185" w:rsidRPr="00DF501E">
        <w:rPr>
          <w:rFonts w:ascii="Arial" w:hAnsi="Arial" w:cs="Arial"/>
          <w:bCs/>
          <w:i/>
          <w:iCs/>
          <w:sz w:val="18"/>
          <w:szCs w:val="18"/>
        </w:rPr>
        <w:t>this</w:t>
      </w:r>
      <w:r w:rsidR="004A2737" w:rsidRPr="00DF501E">
        <w:rPr>
          <w:rFonts w:ascii="Arial" w:hAnsi="Arial" w:cs="Arial"/>
          <w:bCs/>
          <w:i/>
          <w:iCs/>
          <w:sz w:val="18"/>
          <w:szCs w:val="18"/>
        </w:rPr>
        <w:t xml:space="preserve"> further before making your application</w:t>
      </w:r>
      <w:r w:rsidR="007F6185" w:rsidRPr="00DF501E">
        <w:rPr>
          <w:rFonts w:ascii="Arial" w:hAnsi="Arial" w:cs="Arial"/>
          <w:bCs/>
          <w:i/>
          <w:iCs/>
          <w:sz w:val="18"/>
          <w:szCs w:val="18"/>
        </w:rPr>
        <w:t>.</w:t>
      </w:r>
    </w:p>
    <w:p w14:paraId="3CD991FA" w14:textId="4551F404" w:rsidR="00113852" w:rsidRPr="00DF501E" w:rsidRDefault="00113852" w:rsidP="00731478">
      <w:pPr>
        <w:spacing w:after="120" w:line="240" w:lineRule="auto"/>
        <w:rPr>
          <w:rFonts w:ascii="Arial" w:hAnsi="Arial" w:cs="Arial"/>
          <w:bCs/>
          <w:i/>
          <w:iCs/>
          <w:sz w:val="18"/>
          <w:szCs w:val="18"/>
        </w:rPr>
      </w:pPr>
      <w:r w:rsidRPr="00DF501E">
        <w:rPr>
          <w:rFonts w:ascii="Arial" w:hAnsi="Arial" w:cs="Arial"/>
          <w:bCs/>
          <w:i/>
          <w:iCs/>
          <w:sz w:val="18"/>
          <w:szCs w:val="18"/>
          <w:u w:val="single"/>
        </w:rPr>
        <w:t>Note</w:t>
      </w:r>
      <w:r w:rsidRPr="00DF501E">
        <w:rPr>
          <w:rFonts w:ascii="Arial" w:hAnsi="Arial" w:cs="Arial"/>
          <w:bCs/>
          <w:i/>
          <w:iCs/>
          <w:sz w:val="18"/>
          <w:szCs w:val="18"/>
        </w:rPr>
        <w:t xml:space="preserve">: </w:t>
      </w:r>
      <w:r w:rsidR="009C18C0" w:rsidRPr="00DF501E">
        <w:rPr>
          <w:rFonts w:ascii="Arial" w:hAnsi="Arial" w:cs="Arial"/>
          <w:b/>
          <w:i/>
          <w:iCs/>
          <w:sz w:val="18"/>
          <w:szCs w:val="18"/>
        </w:rPr>
        <w:t>Employment</w:t>
      </w:r>
      <w:r w:rsidR="009C18C0" w:rsidRPr="00DF501E">
        <w:rPr>
          <w:rFonts w:ascii="Arial" w:hAnsi="Arial" w:cs="Arial"/>
          <w:bCs/>
          <w:i/>
          <w:iCs/>
          <w:sz w:val="18"/>
          <w:szCs w:val="18"/>
        </w:rPr>
        <w:t xml:space="preserve"> – </w:t>
      </w:r>
      <w:r w:rsidRPr="00DF501E">
        <w:rPr>
          <w:rFonts w:ascii="Arial" w:hAnsi="Arial" w:cs="Arial"/>
          <w:bCs/>
          <w:i/>
          <w:iCs/>
          <w:sz w:val="18"/>
          <w:szCs w:val="18"/>
        </w:rPr>
        <w:t xml:space="preserve">King’s College London does not require applicants to be employed by </w:t>
      </w:r>
      <w:r w:rsidR="00C26028" w:rsidRPr="00DF501E">
        <w:rPr>
          <w:rFonts w:ascii="Arial" w:hAnsi="Arial" w:cs="Arial"/>
          <w:bCs/>
          <w:i/>
          <w:iCs/>
          <w:sz w:val="18"/>
          <w:szCs w:val="18"/>
        </w:rPr>
        <w:t xml:space="preserve">the </w:t>
      </w:r>
      <w:r w:rsidR="00690462" w:rsidRPr="00DF501E">
        <w:rPr>
          <w:rFonts w:ascii="Arial" w:hAnsi="Arial" w:cs="Arial"/>
          <w:bCs/>
          <w:i/>
          <w:iCs/>
          <w:sz w:val="18"/>
          <w:szCs w:val="18"/>
        </w:rPr>
        <w:t>h</w:t>
      </w:r>
      <w:r w:rsidR="00C26028" w:rsidRPr="00DF501E">
        <w:rPr>
          <w:rFonts w:ascii="Arial" w:hAnsi="Arial" w:cs="Arial"/>
          <w:bCs/>
          <w:i/>
          <w:iCs/>
          <w:sz w:val="18"/>
          <w:szCs w:val="18"/>
        </w:rPr>
        <w:t>ealthcare provider</w:t>
      </w:r>
      <w:r w:rsidR="0072564E" w:rsidRPr="00DF501E">
        <w:rPr>
          <w:rFonts w:ascii="Arial" w:hAnsi="Arial" w:cs="Arial"/>
          <w:bCs/>
          <w:i/>
          <w:iCs/>
          <w:sz w:val="18"/>
          <w:szCs w:val="18"/>
        </w:rPr>
        <w:t xml:space="preserve"> </w:t>
      </w:r>
      <w:r w:rsidR="00D36F8C">
        <w:rPr>
          <w:rFonts w:ascii="Arial" w:hAnsi="Arial" w:cs="Arial"/>
          <w:bCs/>
          <w:i/>
          <w:iCs/>
          <w:sz w:val="18"/>
          <w:szCs w:val="18"/>
        </w:rPr>
        <w:t xml:space="preserve">organisation </w:t>
      </w:r>
      <w:r w:rsidR="00307E55" w:rsidRPr="00DF501E">
        <w:rPr>
          <w:rFonts w:ascii="Arial" w:hAnsi="Arial" w:cs="Arial"/>
          <w:bCs/>
          <w:i/>
          <w:iCs/>
          <w:sz w:val="18"/>
          <w:szCs w:val="18"/>
        </w:rPr>
        <w:t>at the point they apply to the course</w:t>
      </w:r>
      <w:r w:rsidR="00C26028" w:rsidRPr="00DF501E">
        <w:rPr>
          <w:rFonts w:ascii="Arial" w:hAnsi="Arial" w:cs="Arial"/>
          <w:bCs/>
          <w:i/>
          <w:iCs/>
          <w:sz w:val="18"/>
          <w:szCs w:val="18"/>
        </w:rPr>
        <w:t xml:space="preserve">. </w:t>
      </w:r>
      <w:r w:rsidR="005308BD" w:rsidRPr="00DF501E">
        <w:rPr>
          <w:rFonts w:ascii="Arial" w:hAnsi="Arial" w:cs="Arial"/>
          <w:bCs/>
          <w:i/>
          <w:iCs/>
          <w:sz w:val="18"/>
          <w:szCs w:val="18"/>
        </w:rPr>
        <w:t xml:space="preserve">However, </w:t>
      </w:r>
      <w:r w:rsidR="00690462" w:rsidRPr="00DF501E">
        <w:rPr>
          <w:rFonts w:ascii="Arial" w:hAnsi="Arial" w:cs="Arial"/>
          <w:bCs/>
          <w:i/>
          <w:iCs/>
          <w:sz w:val="18"/>
          <w:szCs w:val="18"/>
        </w:rPr>
        <w:t>healthcare provider</w:t>
      </w:r>
      <w:r w:rsidR="00E552D6" w:rsidRPr="00DF501E">
        <w:rPr>
          <w:rFonts w:ascii="Arial" w:hAnsi="Arial" w:cs="Arial"/>
          <w:bCs/>
          <w:i/>
          <w:iCs/>
          <w:sz w:val="18"/>
          <w:szCs w:val="18"/>
        </w:rPr>
        <w:t>s</w:t>
      </w:r>
      <w:r w:rsidR="00690462" w:rsidRPr="00DF501E">
        <w:rPr>
          <w:rFonts w:ascii="Arial" w:hAnsi="Arial" w:cs="Arial"/>
          <w:bCs/>
          <w:i/>
          <w:iCs/>
          <w:sz w:val="18"/>
          <w:szCs w:val="18"/>
        </w:rPr>
        <w:t xml:space="preserve"> </w:t>
      </w:r>
      <w:r w:rsidR="007F1FF3">
        <w:rPr>
          <w:rFonts w:ascii="Arial" w:hAnsi="Arial" w:cs="Arial"/>
          <w:bCs/>
          <w:i/>
          <w:iCs/>
          <w:sz w:val="18"/>
          <w:szCs w:val="18"/>
        </w:rPr>
        <w:t>will r</w:t>
      </w:r>
      <w:r w:rsidR="00E552D6" w:rsidRPr="00DF501E">
        <w:rPr>
          <w:rFonts w:ascii="Arial" w:hAnsi="Arial" w:cs="Arial"/>
          <w:bCs/>
          <w:i/>
          <w:iCs/>
          <w:sz w:val="18"/>
          <w:szCs w:val="18"/>
        </w:rPr>
        <w:t xml:space="preserve">equire a contract to be in place with you to </w:t>
      </w:r>
      <w:r w:rsidR="00F23F2B" w:rsidRPr="00DF501E">
        <w:rPr>
          <w:rFonts w:ascii="Arial" w:hAnsi="Arial" w:cs="Arial"/>
          <w:bCs/>
          <w:i/>
          <w:iCs/>
          <w:sz w:val="18"/>
          <w:szCs w:val="18"/>
        </w:rPr>
        <w:t xml:space="preserve">facilitate practice learning opportunities </w:t>
      </w:r>
      <w:r w:rsidR="009A66EA" w:rsidRPr="00DF501E">
        <w:rPr>
          <w:rFonts w:ascii="Arial" w:hAnsi="Arial" w:cs="Arial"/>
          <w:bCs/>
          <w:i/>
          <w:iCs/>
          <w:sz w:val="18"/>
          <w:szCs w:val="18"/>
        </w:rPr>
        <w:t xml:space="preserve">for </w:t>
      </w:r>
      <w:r w:rsidR="00F23F2B" w:rsidRPr="00DF501E">
        <w:rPr>
          <w:rFonts w:ascii="Arial" w:hAnsi="Arial" w:cs="Arial"/>
          <w:bCs/>
          <w:i/>
          <w:iCs/>
          <w:sz w:val="18"/>
          <w:szCs w:val="18"/>
        </w:rPr>
        <w:t xml:space="preserve">you. </w:t>
      </w:r>
      <w:r w:rsidR="003942C3">
        <w:rPr>
          <w:rFonts w:ascii="Arial" w:hAnsi="Arial" w:cs="Arial"/>
          <w:bCs/>
          <w:i/>
          <w:iCs/>
          <w:sz w:val="18"/>
          <w:szCs w:val="18"/>
        </w:rPr>
        <w:t xml:space="preserve">This might be a temporary employment contract, </w:t>
      </w:r>
      <w:r w:rsidR="00910C14" w:rsidRPr="00910C14">
        <w:rPr>
          <w:rFonts w:ascii="Arial" w:hAnsi="Arial" w:cs="Arial"/>
          <w:bCs/>
          <w:i/>
          <w:iCs/>
          <w:sz w:val="18"/>
          <w:szCs w:val="18"/>
        </w:rPr>
        <w:t>or some other agreement type such as an individual placement agreement, a learning contract, etc.</w:t>
      </w:r>
      <w:r w:rsidR="00910C14">
        <w:rPr>
          <w:rFonts w:ascii="Arial" w:hAnsi="Arial" w:cs="Arial"/>
          <w:bCs/>
          <w:i/>
          <w:iCs/>
          <w:sz w:val="18"/>
          <w:szCs w:val="18"/>
        </w:rPr>
        <w:t xml:space="preserve"> </w:t>
      </w:r>
      <w:r w:rsidR="00F23F2B" w:rsidRPr="00DF501E">
        <w:rPr>
          <w:rFonts w:ascii="Arial" w:hAnsi="Arial" w:cs="Arial"/>
          <w:bCs/>
          <w:i/>
          <w:iCs/>
          <w:sz w:val="18"/>
          <w:szCs w:val="18"/>
        </w:rPr>
        <w:t xml:space="preserve">You must therefore </w:t>
      </w:r>
      <w:r w:rsidR="005930FC">
        <w:rPr>
          <w:rFonts w:ascii="Arial" w:hAnsi="Arial" w:cs="Arial"/>
          <w:bCs/>
          <w:i/>
          <w:iCs/>
          <w:sz w:val="18"/>
          <w:szCs w:val="18"/>
        </w:rPr>
        <w:t xml:space="preserve">make </w:t>
      </w:r>
      <w:r w:rsidR="00F23F2B" w:rsidRPr="00DF501E">
        <w:rPr>
          <w:rFonts w:ascii="Arial" w:hAnsi="Arial" w:cs="Arial"/>
          <w:bCs/>
          <w:i/>
          <w:iCs/>
          <w:sz w:val="18"/>
          <w:szCs w:val="18"/>
        </w:rPr>
        <w:t xml:space="preserve">contact </w:t>
      </w:r>
      <w:r w:rsidR="005930FC">
        <w:rPr>
          <w:rFonts w:ascii="Arial" w:hAnsi="Arial" w:cs="Arial"/>
          <w:bCs/>
          <w:i/>
          <w:iCs/>
          <w:sz w:val="18"/>
          <w:szCs w:val="18"/>
        </w:rPr>
        <w:t xml:space="preserve">with </w:t>
      </w:r>
      <w:r w:rsidR="00F23F2B" w:rsidRPr="00DF501E">
        <w:rPr>
          <w:rFonts w:ascii="Arial" w:hAnsi="Arial" w:cs="Arial"/>
          <w:bCs/>
          <w:i/>
          <w:iCs/>
          <w:sz w:val="18"/>
          <w:szCs w:val="18"/>
        </w:rPr>
        <w:t xml:space="preserve">the </w:t>
      </w:r>
      <w:r w:rsidR="008133B6" w:rsidRPr="00DF501E">
        <w:rPr>
          <w:rFonts w:ascii="Arial" w:hAnsi="Arial" w:cs="Arial"/>
          <w:bCs/>
          <w:i/>
          <w:iCs/>
          <w:sz w:val="18"/>
          <w:szCs w:val="18"/>
        </w:rPr>
        <w:t xml:space="preserve">provider </w:t>
      </w:r>
      <w:r w:rsidR="005930FC">
        <w:rPr>
          <w:rFonts w:ascii="Arial" w:hAnsi="Arial" w:cs="Arial"/>
          <w:bCs/>
          <w:i/>
          <w:iCs/>
          <w:sz w:val="18"/>
          <w:szCs w:val="18"/>
        </w:rPr>
        <w:t>to discuss your application</w:t>
      </w:r>
      <w:r w:rsidR="005930FC" w:rsidRPr="00910C14">
        <w:rPr>
          <w:rFonts w:ascii="Arial" w:hAnsi="Arial" w:cs="Arial"/>
          <w:b/>
          <w:i/>
          <w:iCs/>
          <w:sz w:val="18"/>
          <w:szCs w:val="18"/>
        </w:rPr>
        <w:t xml:space="preserve"> </w:t>
      </w:r>
      <w:r w:rsidR="00F23F2B" w:rsidRPr="00910C14">
        <w:rPr>
          <w:rFonts w:ascii="Arial" w:hAnsi="Arial" w:cs="Arial"/>
          <w:b/>
          <w:i/>
          <w:iCs/>
          <w:sz w:val="18"/>
          <w:szCs w:val="18"/>
        </w:rPr>
        <w:t>at an early stage</w:t>
      </w:r>
      <w:r w:rsidR="005930FC">
        <w:rPr>
          <w:rFonts w:ascii="Arial" w:hAnsi="Arial" w:cs="Arial"/>
          <w:bCs/>
          <w:i/>
          <w:iCs/>
          <w:sz w:val="18"/>
          <w:szCs w:val="18"/>
        </w:rPr>
        <w:t xml:space="preserve">, </w:t>
      </w:r>
      <w:r w:rsidR="00F23F2B" w:rsidRPr="00DF501E">
        <w:rPr>
          <w:rFonts w:ascii="Arial" w:hAnsi="Arial" w:cs="Arial"/>
          <w:bCs/>
          <w:i/>
          <w:iCs/>
          <w:sz w:val="18"/>
          <w:szCs w:val="18"/>
        </w:rPr>
        <w:t xml:space="preserve">and </w:t>
      </w:r>
      <w:r w:rsidR="00F23F2B" w:rsidRPr="005930FC">
        <w:rPr>
          <w:rFonts w:ascii="Arial" w:hAnsi="Arial" w:cs="Arial"/>
          <w:b/>
          <w:i/>
          <w:iCs/>
          <w:sz w:val="18"/>
          <w:szCs w:val="18"/>
        </w:rPr>
        <w:t xml:space="preserve">not later than </w:t>
      </w:r>
      <w:r w:rsidR="00362021" w:rsidRPr="005930FC">
        <w:rPr>
          <w:rFonts w:ascii="Arial" w:hAnsi="Arial" w:cs="Arial"/>
          <w:b/>
          <w:i/>
          <w:iCs/>
          <w:sz w:val="18"/>
          <w:szCs w:val="18"/>
        </w:rPr>
        <w:t>six months prior to the start of the course</w:t>
      </w:r>
      <w:r w:rsidR="00362021" w:rsidRPr="00DF501E">
        <w:rPr>
          <w:rFonts w:ascii="Arial" w:hAnsi="Arial" w:cs="Arial"/>
          <w:bCs/>
          <w:i/>
          <w:iCs/>
          <w:sz w:val="18"/>
          <w:szCs w:val="18"/>
        </w:rPr>
        <w:t>.</w:t>
      </w:r>
    </w:p>
    <w:p w14:paraId="6AE8A69B" w14:textId="55139224" w:rsidR="0010348D" w:rsidRPr="00DF501E" w:rsidRDefault="0010348D" w:rsidP="0010348D">
      <w:pPr>
        <w:spacing w:after="120" w:line="240" w:lineRule="auto"/>
        <w:ind w:left="-5" w:hanging="10"/>
        <w:rPr>
          <w:rFonts w:ascii="Arial" w:hAnsi="Arial" w:cs="Arial"/>
          <w:bCs/>
          <w:i/>
          <w:iCs/>
          <w:sz w:val="18"/>
          <w:szCs w:val="18"/>
        </w:rPr>
      </w:pPr>
      <w:r w:rsidRPr="00DF501E">
        <w:rPr>
          <w:rFonts w:ascii="Arial" w:hAnsi="Arial" w:cs="Arial"/>
          <w:bCs/>
          <w:i/>
          <w:iCs/>
          <w:sz w:val="18"/>
          <w:szCs w:val="18"/>
        </w:rPr>
        <w:t>This section of the application form to be completed by the applicant</w:t>
      </w:r>
      <w:r w:rsidR="00131911" w:rsidRPr="00DF501E">
        <w:rPr>
          <w:rFonts w:ascii="Arial" w:hAnsi="Arial" w:cs="Arial"/>
          <w:bCs/>
          <w:i/>
          <w:iCs/>
          <w:sz w:val="18"/>
          <w:szCs w:val="18"/>
        </w:rPr>
        <w:t>:</w:t>
      </w:r>
      <w:r w:rsidR="00062C48" w:rsidRPr="00DF501E">
        <w:rPr>
          <w:rFonts w:ascii="Arial" w:hAnsi="Arial" w:cs="Arial"/>
          <w:bCs/>
          <w:i/>
          <w:iCs/>
          <w:sz w:val="18"/>
          <w:szCs w:val="18"/>
        </w:rPr>
        <w:t xml:space="preserve"> </w:t>
      </w:r>
    </w:p>
    <w:tbl>
      <w:tblPr>
        <w:tblStyle w:val="TableGrid"/>
        <w:tblW w:w="10206" w:type="dxa"/>
        <w:tblInd w:w="-5" w:type="dxa"/>
        <w:tblLook w:val="04A0" w:firstRow="1" w:lastRow="0" w:firstColumn="1" w:lastColumn="0" w:noHBand="0" w:noVBand="1"/>
      </w:tblPr>
      <w:tblGrid>
        <w:gridCol w:w="1914"/>
        <w:gridCol w:w="2197"/>
        <w:gridCol w:w="3047"/>
        <w:gridCol w:w="3048"/>
      </w:tblGrid>
      <w:tr w:rsidR="00900F4D" w:rsidRPr="00DF501E" w14:paraId="7E0F86F9" w14:textId="77777777" w:rsidTr="00FE391E">
        <w:tc>
          <w:tcPr>
            <w:tcW w:w="4111" w:type="dxa"/>
            <w:gridSpan w:val="2"/>
            <w:shd w:val="clear" w:color="auto" w:fill="F2F2F2" w:themeFill="background1" w:themeFillShade="F2"/>
          </w:tcPr>
          <w:p w14:paraId="633BAF01" w14:textId="77777777" w:rsidR="00900F4D" w:rsidRPr="00DF501E" w:rsidRDefault="00900F4D" w:rsidP="008E3DDD">
            <w:pPr>
              <w:spacing w:after="120"/>
              <w:rPr>
                <w:rFonts w:ascii="Arial" w:hAnsi="Arial" w:cs="Arial"/>
                <w:bCs/>
              </w:rPr>
            </w:pPr>
            <w:r w:rsidRPr="00DF501E">
              <w:rPr>
                <w:rFonts w:ascii="Arial" w:hAnsi="Arial" w:cs="Arial"/>
                <w:bCs/>
              </w:rPr>
              <w:t>Applicant Name:</w:t>
            </w:r>
          </w:p>
          <w:p w14:paraId="54DB2027" w14:textId="69576145" w:rsidR="00EE7DE4" w:rsidRPr="00DF501E" w:rsidRDefault="00EE7DE4" w:rsidP="008E3DDD">
            <w:pPr>
              <w:spacing w:after="120"/>
              <w:rPr>
                <w:rFonts w:ascii="Arial" w:hAnsi="Arial" w:cs="Arial"/>
                <w:bCs/>
              </w:rPr>
            </w:pPr>
          </w:p>
        </w:tc>
        <w:tc>
          <w:tcPr>
            <w:tcW w:w="6095" w:type="dxa"/>
            <w:gridSpan w:val="2"/>
          </w:tcPr>
          <w:p w14:paraId="756D52D4" w14:textId="77777777" w:rsidR="00900F4D" w:rsidRPr="00DF501E" w:rsidRDefault="00900F4D" w:rsidP="008E3DDD">
            <w:pPr>
              <w:spacing w:after="120"/>
              <w:rPr>
                <w:rFonts w:ascii="Arial" w:hAnsi="Arial" w:cs="Arial"/>
                <w:bCs/>
              </w:rPr>
            </w:pPr>
          </w:p>
        </w:tc>
      </w:tr>
      <w:tr w:rsidR="00494E1B" w:rsidRPr="00DF501E" w14:paraId="436D10C0" w14:textId="77777777" w:rsidTr="00FE391E">
        <w:tc>
          <w:tcPr>
            <w:tcW w:w="4111" w:type="dxa"/>
            <w:gridSpan w:val="2"/>
            <w:shd w:val="clear" w:color="auto" w:fill="F2F2F2" w:themeFill="background1" w:themeFillShade="F2"/>
          </w:tcPr>
          <w:p w14:paraId="10934684" w14:textId="6EE14E41" w:rsidR="00772CA2" w:rsidRPr="00DF501E" w:rsidRDefault="00494E1B" w:rsidP="008E3DDD">
            <w:pPr>
              <w:spacing w:after="120"/>
              <w:rPr>
                <w:rFonts w:ascii="Arial" w:hAnsi="Arial" w:cs="Arial"/>
                <w:bCs/>
              </w:rPr>
            </w:pPr>
            <w:r w:rsidRPr="00DF501E">
              <w:rPr>
                <w:rFonts w:ascii="Arial" w:hAnsi="Arial" w:cs="Arial"/>
                <w:bCs/>
              </w:rPr>
              <w:t xml:space="preserve">Name of </w:t>
            </w:r>
            <w:r w:rsidR="00CA679B" w:rsidRPr="00DF501E">
              <w:rPr>
                <w:rFonts w:ascii="Arial" w:hAnsi="Arial" w:cs="Arial"/>
                <w:bCs/>
              </w:rPr>
              <w:t>h</w:t>
            </w:r>
            <w:r w:rsidR="00E662B6" w:rsidRPr="00DF501E">
              <w:rPr>
                <w:rFonts w:ascii="Arial" w:hAnsi="Arial" w:cs="Arial"/>
                <w:bCs/>
              </w:rPr>
              <w:t xml:space="preserve">ealthcare </w:t>
            </w:r>
            <w:r w:rsidRPr="00DF501E">
              <w:rPr>
                <w:rFonts w:ascii="Arial" w:hAnsi="Arial" w:cs="Arial"/>
                <w:bCs/>
              </w:rPr>
              <w:t>organisation</w:t>
            </w:r>
            <w:r w:rsidR="00E662B6" w:rsidRPr="00DF501E">
              <w:rPr>
                <w:rFonts w:ascii="Arial" w:hAnsi="Arial" w:cs="Arial"/>
                <w:bCs/>
              </w:rPr>
              <w:t xml:space="preserve"> where practice learning will take place</w:t>
            </w:r>
            <w:r w:rsidRPr="00DF501E">
              <w:rPr>
                <w:rFonts w:ascii="Arial" w:hAnsi="Arial" w:cs="Arial"/>
                <w:bCs/>
              </w:rPr>
              <w:t>:</w:t>
            </w:r>
          </w:p>
        </w:tc>
        <w:tc>
          <w:tcPr>
            <w:tcW w:w="6095" w:type="dxa"/>
            <w:gridSpan w:val="2"/>
          </w:tcPr>
          <w:p w14:paraId="7D04FD0F" w14:textId="77777777" w:rsidR="00494E1B" w:rsidRPr="00DF501E" w:rsidRDefault="00494E1B" w:rsidP="008E3DDD">
            <w:pPr>
              <w:spacing w:after="120"/>
              <w:rPr>
                <w:rFonts w:ascii="Arial" w:hAnsi="Arial" w:cs="Arial"/>
                <w:bCs/>
              </w:rPr>
            </w:pPr>
          </w:p>
        </w:tc>
      </w:tr>
      <w:tr w:rsidR="001414C5" w:rsidRPr="00DF501E" w14:paraId="518D859E" w14:textId="77777777" w:rsidTr="00FE391E">
        <w:tc>
          <w:tcPr>
            <w:tcW w:w="4111" w:type="dxa"/>
            <w:gridSpan w:val="2"/>
            <w:shd w:val="clear" w:color="auto" w:fill="F2F2F2" w:themeFill="background1" w:themeFillShade="F2"/>
          </w:tcPr>
          <w:p w14:paraId="3A9CDD4D" w14:textId="3B8CC4AB" w:rsidR="001414C5" w:rsidRPr="00DF501E" w:rsidRDefault="001414C5" w:rsidP="008E3DDD">
            <w:pPr>
              <w:spacing w:after="120"/>
              <w:rPr>
                <w:rFonts w:ascii="Arial" w:hAnsi="Arial" w:cs="Arial"/>
                <w:bCs/>
              </w:rPr>
            </w:pPr>
            <w:r w:rsidRPr="00DF501E">
              <w:rPr>
                <w:rFonts w:ascii="Arial" w:hAnsi="Arial" w:cs="Arial"/>
                <w:bCs/>
              </w:rPr>
              <w:t>Organisation Postal Address:</w:t>
            </w:r>
          </w:p>
          <w:p w14:paraId="3216E8CF" w14:textId="18B2AE37" w:rsidR="001414C5" w:rsidRPr="00DF501E" w:rsidRDefault="00AE6626" w:rsidP="00AE6626">
            <w:pPr>
              <w:spacing w:after="120"/>
              <w:rPr>
                <w:rFonts w:ascii="Arial" w:hAnsi="Arial" w:cs="Arial"/>
                <w:bCs/>
                <w:i/>
                <w:iCs/>
              </w:rPr>
            </w:pPr>
            <w:r w:rsidRPr="00DF501E">
              <w:rPr>
                <w:rFonts w:ascii="Arial" w:hAnsi="Arial" w:cs="Arial"/>
                <w:bCs/>
                <w:i/>
                <w:iCs/>
                <w:sz w:val="18"/>
                <w:szCs w:val="18"/>
              </w:rPr>
              <w:t>Street name and number</w:t>
            </w:r>
            <w:r w:rsidR="001414C5" w:rsidRPr="00DF501E">
              <w:rPr>
                <w:rFonts w:ascii="Arial" w:hAnsi="Arial" w:cs="Arial"/>
                <w:bCs/>
                <w:i/>
                <w:iCs/>
                <w:sz w:val="18"/>
                <w:szCs w:val="18"/>
              </w:rPr>
              <w:t>,</w:t>
            </w:r>
            <w:r w:rsidRPr="00DF501E">
              <w:rPr>
                <w:rFonts w:ascii="Arial" w:hAnsi="Arial" w:cs="Arial"/>
                <w:bCs/>
                <w:i/>
                <w:iCs/>
                <w:sz w:val="18"/>
                <w:szCs w:val="18"/>
              </w:rPr>
              <w:t xml:space="preserve"> Town, County and Postcode</w:t>
            </w:r>
            <w:r w:rsidR="000E7DC4" w:rsidRPr="00DF501E">
              <w:rPr>
                <w:rFonts w:ascii="Arial" w:hAnsi="Arial" w:cs="Arial"/>
                <w:bCs/>
                <w:i/>
                <w:iCs/>
                <w:sz w:val="18"/>
                <w:szCs w:val="18"/>
              </w:rPr>
              <w:br/>
            </w:r>
          </w:p>
        </w:tc>
        <w:tc>
          <w:tcPr>
            <w:tcW w:w="6095" w:type="dxa"/>
            <w:gridSpan w:val="2"/>
          </w:tcPr>
          <w:p w14:paraId="33EE21A5" w14:textId="77777777" w:rsidR="001414C5" w:rsidRPr="00DF501E" w:rsidRDefault="001414C5" w:rsidP="008E3DDD">
            <w:pPr>
              <w:spacing w:after="120"/>
              <w:rPr>
                <w:rFonts w:ascii="Arial" w:hAnsi="Arial" w:cs="Arial"/>
                <w:bCs/>
              </w:rPr>
            </w:pPr>
          </w:p>
        </w:tc>
      </w:tr>
      <w:tr w:rsidR="00900F4D" w:rsidRPr="00DF501E" w14:paraId="7E6253A5" w14:textId="77777777" w:rsidTr="00FE391E">
        <w:tc>
          <w:tcPr>
            <w:tcW w:w="1914" w:type="dxa"/>
            <w:vMerge w:val="restart"/>
            <w:shd w:val="clear" w:color="auto" w:fill="F2F2F2" w:themeFill="background1" w:themeFillShade="F2"/>
          </w:tcPr>
          <w:p w14:paraId="4624F8D4" w14:textId="6B37D776" w:rsidR="00900F4D" w:rsidRPr="00DF501E" w:rsidRDefault="004F5CEB" w:rsidP="00900F4D">
            <w:pPr>
              <w:spacing w:after="120"/>
              <w:rPr>
                <w:rFonts w:ascii="Arial" w:hAnsi="Arial" w:cs="Arial"/>
                <w:bCs/>
              </w:rPr>
            </w:pPr>
            <w:r w:rsidRPr="00DF501E">
              <w:rPr>
                <w:rFonts w:ascii="Arial" w:hAnsi="Arial" w:cs="Arial"/>
                <w:bCs/>
              </w:rPr>
              <w:t xml:space="preserve">Organisation’s </w:t>
            </w:r>
            <w:r w:rsidR="00900F4D" w:rsidRPr="00DF501E">
              <w:rPr>
                <w:rFonts w:ascii="Arial" w:hAnsi="Arial" w:cs="Arial"/>
                <w:bCs/>
              </w:rPr>
              <w:t>Chief Nurse:</w:t>
            </w:r>
          </w:p>
        </w:tc>
        <w:tc>
          <w:tcPr>
            <w:tcW w:w="2197" w:type="dxa"/>
            <w:shd w:val="clear" w:color="auto" w:fill="F2F2F2" w:themeFill="background1" w:themeFillShade="F2"/>
          </w:tcPr>
          <w:p w14:paraId="136AB43C" w14:textId="7EEBD2FE" w:rsidR="00900F4D" w:rsidRPr="00DF501E" w:rsidRDefault="00900F4D" w:rsidP="00900F4D">
            <w:pPr>
              <w:spacing w:after="120"/>
              <w:rPr>
                <w:rFonts w:ascii="Arial" w:hAnsi="Arial" w:cs="Arial"/>
                <w:bCs/>
              </w:rPr>
            </w:pPr>
            <w:r w:rsidRPr="00DF501E">
              <w:rPr>
                <w:rFonts w:ascii="Arial" w:hAnsi="Arial" w:cs="Arial"/>
                <w:bCs/>
              </w:rPr>
              <w:t>Name:</w:t>
            </w:r>
          </w:p>
        </w:tc>
        <w:tc>
          <w:tcPr>
            <w:tcW w:w="6095" w:type="dxa"/>
            <w:gridSpan w:val="2"/>
          </w:tcPr>
          <w:p w14:paraId="7F9125C1" w14:textId="77777777" w:rsidR="00900F4D" w:rsidRPr="00DF501E" w:rsidRDefault="00900F4D" w:rsidP="00900F4D">
            <w:pPr>
              <w:spacing w:after="120"/>
              <w:rPr>
                <w:rFonts w:ascii="Arial" w:hAnsi="Arial" w:cs="Arial"/>
                <w:bCs/>
              </w:rPr>
            </w:pPr>
          </w:p>
        </w:tc>
      </w:tr>
      <w:tr w:rsidR="00900F4D" w:rsidRPr="00DF501E" w14:paraId="6AA09885" w14:textId="77777777" w:rsidTr="00FE391E">
        <w:tc>
          <w:tcPr>
            <w:tcW w:w="1914" w:type="dxa"/>
            <w:vMerge/>
            <w:shd w:val="clear" w:color="auto" w:fill="F2F2F2" w:themeFill="background1" w:themeFillShade="F2"/>
          </w:tcPr>
          <w:p w14:paraId="1D2FEEEF" w14:textId="77777777" w:rsidR="00900F4D" w:rsidRPr="00DF501E" w:rsidRDefault="00900F4D" w:rsidP="00900F4D">
            <w:pPr>
              <w:spacing w:after="120"/>
              <w:rPr>
                <w:rFonts w:ascii="Arial" w:hAnsi="Arial" w:cs="Arial"/>
                <w:bCs/>
              </w:rPr>
            </w:pPr>
          </w:p>
        </w:tc>
        <w:tc>
          <w:tcPr>
            <w:tcW w:w="2197" w:type="dxa"/>
            <w:shd w:val="clear" w:color="auto" w:fill="F2F2F2" w:themeFill="background1" w:themeFillShade="F2"/>
          </w:tcPr>
          <w:p w14:paraId="52EE0264" w14:textId="7DCB2842" w:rsidR="00900F4D" w:rsidRPr="00DF501E" w:rsidRDefault="00900F4D" w:rsidP="00900F4D">
            <w:pPr>
              <w:spacing w:after="120"/>
              <w:rPr>
                <w:rFonts w:ascii="Arial" w:hAnsi="Arial" w:cs="Arial"/>
                <w:bCs/>
              </w:rPr>
            </w:pPr>
            <w:r w:rsidRPr="00DF501E">
              <w:rPr>
                <w:rFonts w:ascii="Arial" w:hAnsi="Arial" w:cs="Arial"/>
                <w:bCs/>
              </w:rPr>
              <w:t>Role Title:</w:t>
            </w:r>
          </w:p>
        </w:tc>
        <w:tc>
          <w:tcPr>
            <w:tcW w:w="6095" w:type="dxa"/>
            <w:gridSpan w:val="2"/>
          </w:tcPr>
          <w:p w14:paraId="0FDE9FAE" w14:textId="77777777" w:rsidR="00900F4D" w:rsidRPr="00DF501E" w:rsidRDefault="00900F4D" w:rsidP="00900F4D">
            <w:pPr>
              <w:spacing w:after="120"/>
              <w:rPr>
                <w:rFonts w:ascii="Arial" w:hAnsi="Arial" w:cs="Arial"/>
                <w:bCs/>
              </w:rPr>
            </w:pPr>
          </w:p>
        </w:tc>
      </w:tr>
      <w:tr w:rsidR="00900F4D" w:rsidRPr="00DF501E" w14:paraId="73311A72" w14:textId="77777777" w:rsidTr="00FE391E">
        <w:tc>
          <w:tcPr>
            <w:tcW w:w="1914" w:type="dxa"/>
            <w:vMerge/>
            <w:shd w:val="clear" w:color="auto" w:fill="F2F2F2" w:themeFill="background1" w:themeFillShade="F2"/>
          </w:tcPr>
          <w:p w14:paraId="2E081D01" w14:textId="77777777" w:rsidR="00900F4D" w:rsidRPr="00DF501E" w:rsidRDefault="00900F4D" w:rsidP="00900F4D">
            <w:pPr>
              <w:spacing w:after="120"/>
              <w:rPr>
                <w:rFonts w:ascii="Arial" w:hAnsi="Arial" w:cs="Arial"/>
                <w:bCs/>
              </w:rPr>
            </w:pPr>
          </w:p>
        </w:tc>
        <w:tc>
          <w:tcPr>
            <w:tcW w:w="2197" w:type="dxa"/>
            <w:shd w:val="clear" w:color="auto" w:fill="F2F2F2" w:themeFill="background1" w:themeFillShade="F2"/>
          </w:tcPr>
          <w:p w14:paraId="084D7E6B" w14:textId="6EE86DAB" w:rsidR="00900F4D" w:rsidRPr="00DF501E" w:rsidRDefault="00900F4D" w:rsidP="00900F4D">
            <w:pPr>
              <w:spacing w:after="120"/>
              <w:rPr>
                <w:rFonts w:ascii="Arial" w:hAnsi="Arial" w:cs="Arial"/>
                <w:bCs/>
              </w:rPr>
            </w:pPr>
            <w:r w:rsidRPr="00DF501E">
              <w:rPr>
                <w:rFonts w:ascii="Arial" w:hAnsi="Arial" w:cs="Arial"/>
                <w:bCs/>
              </w:rPr>
              <w:t>NMC PIN:</w:t>
            </w:r>
          </w:p>
        </w:tc>
        <w:tc>
          <w:tcPr>
            <w:tcW w:w="6095" w:type="dxa"/>
            <w:gridSpan w:val="2"/>
          </w:tcPr>
          <w:p w14:paraId="1FF77430" w14:textId="77777777" w:rsidR="00900F4D" w:rsidRPr="00DF501E" w:rsidRDefault="00900F4D" w:rsidP="00900F4D">
            <w:pPr>
              <w:spacing w:after="120"/>
              <w:rPr>
                <w:rFonts w:ascii="Arial" w:hAnsi="Arial" w:cs="Arial"/>
                <w:bCs/>
              </w:rPr>
            </w:pPr>
          </w:p>
        </w:tc>
      </w:tr>
      <w:tr w:rsidR="00900F4D" w:rsidRPr="00DF501E" w14:paraId="2AD7F57D" w14:textId="77777777" w:rsidTr="00FE391E">
        <w:tc>
          <w:tcPr>
            <w:tcW w:w="1914" w:type="dxa"/>
            <w:vMerge/>
            <w:shd w:val="clear" w:color="auto" w:fill="F2F2F2" w:themeFill="background1" w:themeFillShade="F2"/>
          </w:tcPr>
          <w:p w14:paraId="3DD06C6B" w14:textId="77777777" w:rsidR="00900F4D" w:rsidRPr="00DF501E" w:rsidRDefault="00900F4D" w:rsidP="00900F4D">
            <w:pPr>
              <w:spacing w:after="120"/>
              <w:rPr>
                <w:rFonts w:ascii="Arial" w:hAnsi="Arial" w:cs="Arial"/>
                <w:bCs/>
              </w:rPr>
            </w:pPr>
          </w:p>
        </w:tc>
        <w:tc>
          <w:tcPr>
            <w:tcW w:w="2197" w:type="dxa"/>
            <w:shd w:val="clear" w:color="auto" w:fill="F2F2F2" w:themeFill="background1" w:themeFillShade="F2"/>
          </w:tcPr>
          <w:p w14:paraId="7FDC1903" w14:textId="31DE0DA9" w:rsidR="00900F4D" w:rsidRPr="00DF501E" w:rsidRDefault="00900F4D" w:rsidP="00900F4D">
            <w:pPr>
              <w:spacing w:after="120"/>
              <w:rPr>
                <w:rFonts w:ascii="Arial" w:hAnsi="Arial" w:cs="Arial"/>
                <w:bCs/>
              </w:rPr>
            </w:pPr>
            <w:r w:rsidRPr="00DF501E">
              <w:rPr>
                <w:rFonts w:ascii="Arial" w:hAnsi="Arial" w:cs="Arial"/>
                <w:bCs/>
              </w:rPr>
              <w:t>Contact info:</w:t>
            </w:r>
          </w:p>
        </w:tc>
        <w:tc>
          <w:tcPr>
            <w:tcW w:w="6095" w:type="dxa"/>
            <w:gridSpan w:val="2"/>
          </w:tcPr>
          <w:p w14:paraId="39B8879E" w14:textId="77777777" w:rsidR="00900F4D" w:rsidRPr="00DF501E" w:rsidRDefault="00900F4D" w:rsidP="00900F4D">
            <w:pPr>
              <w:spacing w:after="120"/>
              <w:rPr>
                <w:rFonts w:ascii="Arial" w:hAnsi="Arial" w:cs="Arial"/>
                <w:bCs/>
              </w:rPr>
            </w:pPr>
            <w:r w:rsidRPr="00DF501E">
              <w:rPr>
                <w:rFonts w:ascii="Arial" w:hAnsi="Arial" w:cs="Arial"/>
                <w:bCs/>
              </w:rPr>
              <w:t>Work Phone:</w:t>
            </w:r>
          </w:p>
          <w:p w14:paraId="7737983B" w14:textId="77777777" w:rsidR="00900F4D" w:rsidRPr="00DF501E" w:rsidRDefault="00900F4D" w:rsidP="00900F4D">
            <w:pPr>
              <w:spacing w:after="120"/>
              <w:rPr>
                <w:rFonts w:ascii="Arial" w:hAnsi="Arial" w:cs="Arial"/>
                <w:bCs/>
              </w:rPr>
            </w:pPr>
            <w:r w:rsidRPr="00DF501E">
              <w:rPr>
                <w:rFonts w:ascii="Arial" w:hAnsi="Arial" w:cs="Arial"/>
                <w:bCs/>
              </w:rPr>
              <w:t>Work Email:</w:t>
            </w:r>
          </w:p>
        </w:tc>
      </w:tr>
      <w:tr w:rsidR="00900F4D" w:rsidRPr="00DF501E" w14:paraId="26932DC8" w14:textId="77777777" w:rsidTr="00FE391E">
        <w:tc>
          <w:tcPr>
            <w:tcW w:w="1914" w:type="dxa"/>
            <w:vMerge w:val="restart"/>
            <w:shd w:val="clear" w:color="auto" w:fill="F2F2F2" w:themeFill="background1" w:themeFillShade="F2"/>
          </w:tcPr>
          <w:p w14:paraId="4DECD46E" w14:textId="55EC4F42" w:rsidR="00900F4D" w:rsidRPr="00DF501E" w:rsidRDefault="004F5CEB" w:rsidP="008E3DDD">
            <w:pPr>
              <w:spacing w:after="120"/>
              <w:rPr>
                <w:rFonts w:ascii="Arial" w:hAnsi="Arial" w:cs="Arial"/>
                <w:bCs/>
              </w:rPr>
            </w:pPr>
            <w:r w:rsidRPr="00DF501E">
              <w:rPr>
                <w:rFonts w:ascii="Arial" w:hAnsi="Arial" w:cs="Arial"/>
                <w:bCs/>
              </w:rPr>
              <w:t xml:space="preserve">Organisation’s Senior </w:t>
            </w:r>
            <w:r w:rsidR="00900F4D" w:rsidRPr="00DF501E">
              <w:rPr>
                <w:rFonts w:ascii="Arial" w:hAnsi="Arial" w:cs="Arial"/>
                <w:bCs/>
              </w:rPr>
              <w:t>Health Visiting</w:t>
            </w:r>
            <w:r w:rsidRPr="00DF501E">
              <w:rPr>
                <w:rFonts w:ascii="Arial" w:hAnsi="Arial" w:cs="Arial"/>
                <w:bCs/>
              </w:rPr>
              <w:t xml:space="preserve"> and/or </w:t>
            </w:r>
            <w:r w:rsidR="00900F4D" w:rsidRPr="00DF501E">
              <w:rPr>
                <w:rFonts w:ascii="Arial" w:hAnsi="Arial" w:cs="Arial"/>
                <w:bCs/>
              </w:rPr>
              <w:t>School Nursing Lead:</w:t>
            </w:r>
          </w:p>
        </w:tc>
        <w:tc>
          <w:tcPr>
            <w:tcW w:w="2197" w:type="dxa"/>
            <w:shd w:val="clear" w:color="auto" w:fill="F2F2F2" w:themeFill="background1" w:themeFillShade="F2"/>
          </w:tcPr>
          <w:p w14:paraId="4B55D4FA" w14:textId="2CD19B1E" w:rsidR="00900F4D" w:rsidRPr="00DF501E" w:rsidRDefault="00900F4D" w:rsidP="008E3DDD">
            <w:pPr>
              <w:spacing w:after="120"/>
              <w:rPr>
                <w:rFonts w:ascii="Arial" w:hAnsi="Arial" w:cs="Arial"/>
                <w:bCs/>
              </w:rPr>
            </w:pPr>
            <w:r w:rsidRPr="00DF501E">
              <w:rPr>
                <w:rFonts w:ascii="Arial" w:hAnsi="Arial" w:cs="Arial"/>
                <w:bCs/>
              </w:rPr>
              <w:t>Name:</w:t>
            </w:r>
          </w:p>
        </w:tc>
        <w:tc>
          <w:tcPr>
            <w:tcW w:w="6095" w:type="dxa"/>
            <w:gridSpan w:val="2"/>
          </w:tcPr>
          <w:p w14:paraId="36D86478" w14:textId="77777777" w:rsidR="00900F4D" w:rsidRPr="00DF501E" w:rsidRDefault="00900F4D" w:rsidP="008E3DDD">
            <w:pPr>
              <w:spacing w:after="120"/>
              <w:rPr>
                <w:rFonts w:ascii="Arial" w:hAnsi="Arial" w:cs="Arial"/>
                <w:bCs/>
              </w:rPr>
            </w:pPr>
          </w:p>
        </w:tc>
      </w:tr>
      <w:tr w:rsidR="00900F4D" w:rsidRPr="00DF501E" w14:paraId="168A8CF5" w14:textId="77777777" w:rsidTr="00FE391E">
        <w:tc>
          <w:tcPr>
            <w:tcW w:w="1914" w:type="dxa"/>
            <w:vMerge/>
            <w:shd w:val="clear" w:color="auto" w:fill="F2F2F2" w:themeFill="background1" w:themeFillShade="F2"/>
          </w:tcPr>
          <w:p w14:paraId="075010C1" w14:textId="77777777" w:rsidR="00900F4D" w:rsidRPr="00DF501E" w:rsidRDefault="00900F4D" w:rsidP="008E3DDD">
            <w:pPr>
              <w:spacing w:after="120"/>
              <w:rPr>
                <w:rFonts w:ascii="Arial" w:hAnsi="Arial" w:cs="Arial"/>
                <w:bCs/>
              </w:rPr>
            </w:pPr>
          </w:p>
        </w:tc>
        <w:tc>
          <w:tcPr>
            <w:tcW w:w="2197" w:type="dxa"/>
            <w:shd w:val="clear" w:color="auto" w:fill="F2F2F2" w:themeFill="background1" w:themeFillShade="F2"/>
          </w:tcPr>
          <w:p w14:paraId="259F7C41" w14:textId="7526B68A" w:rsidR="00900F4D" w:rsidRPr="00DF501E" w:rsidRDefault="00900F4D" w:rsidP="008E3DDD">
            <w:pPr>
              <w:spacing w:after="120"/>
              <w:rPr>
                <w:rFonts w:ascii="Arial" w:hAnsi="Arial" w:cs="Arial"/>
                <w:bCs/>
              </w:rPr>
            </w:pPr>
            <w:r w:rsidRPr="00DF501E">
              <w:rPr>
                <w:rFonts w:ascii="Arial" w:hAnsi="Arial" w:cs="Arial"/>
                <w:bCs/>
              </w:rPr>
              <w:t>Role Title:</w:t>
            </w:r>
          </w:p>
        </w:tc>
        <w:tc>
          <w:tcPr>
            <w:tcW w:w="6095" w:type="dxa"/>
            <w:gridSpan w:val="2"/>
          </w:tcPr>
          <w:p w14:paraId="726E8FAB" w14:textId="77777777" w:rsidR="00900F4D" w:rsidRPr="00DF501E" w:rsidRDefault="00900F4D" w:rsidP="008E3DDD">
            <w:pPr>
              <w:spacing w:after="120"/>
              <w:rPr>
                <w:rFonts w:ascii="Arial" w:hAnsi="Arial" w:cs="Arial"/>
                <w:bCs/>
              </w:rPr>
            </w:pPr>
          </w:p>
        </w:tc>
      </w:tr>
      <w:tr w:rsidR="00900F4D" w:rsidRPr="00DF501E" w14:paraId="6D8C4874" w14:textId="77777777" w:rsidTr="00FE391E">
        <w:tc>
          <w:tcPr>
            <w:tcW w:w="1914" w:type="dxa"/>
            <w:vMerge/>
            <w:shd w:val="clear" w:color="auto" w:fill="F2F2F2" w:themeFill="background1" w:themeFillShade="F2"/>
          </w:tcPr>
          <w:p w14:paraId="57E9CCEB" w14:textId="77777777" w:rsidR="00900F4D" w:rsidRPr="00DF501E" w:rsidRDefault="00900F4D" w:rsidP="008E3DDD">
            <w:pPr>
              <w:spacing w:after="120"/>
              <w:rPr>
                <w:rFonts w:ascii="Arial" w:hAnsi="Arial" w:cs="Arial"/>
                <w:bCs/>
              </w:rPr>
            </w:pPr>
          </w:p>
        </w:tc>
        <w:tc>
          <w:tcPr>
            <w:tcW w:w="2197" w:type="dxa"/>
            <w:shd w:val="clear" w:color="auto" w:fill="F2F2F2" w:themeFill="background1" w:themeFillShade="F2"/>
          </w:tcPr>
          <w:p w14:paraId="3F674304" w14:textId="3D15189F" w:rsidR="00900F4D" w:rsidRPr="00DF501E" w:rsidRDefault="00900F4D" w:rsidP="008E3DDD">
            <w:pPr>
              <w:spacing w:after="120"/>
              <w:rPr>
                <w:rFonts w:ascii="Arial" w:hAnsi="Arial" w:cs="Arial"/>
                <w:bCs/>
              </w:rPr>
            </w:pPr>
            <w:r w:rsidRPr="00DF501E">
              <w:rPr>
                <w:rFonts w:ascii="Arial" w:hAnsi="Arial" w:cs="Arial"/>
                <w:bCs/>
              </w:rPr>
              <w:t>NMC PIN:</w:t>
            </w:r>
          </w:p>
        </w:tc>
        <w:tc>
          <w:tcPr>
            <w:tcW w:w="6095" w:type="dxa"/>
            <w:gridSpan w:val="2"/>
          </w:tcPr>
          <w:p w14:paraId="7782BCA7" w14:textId="77777777" w:rsidR="00900F4D" w:rsidRPr="00DF501E" w:rsidRDefault="00900F4D" w:rsidP="008E3DDD">
            <w:pPr>
              <w:spacing w:after="120"/>
              <w:rPr>
                <w:rFonts w:ascii="Arial" w:hAnsi="Arial" w:cs="Arial"/>
                <w:bCs/>
              </w:rPr>
            </w:pPr>
          </w:p>
        </w:tc>
      </w:tr>
      <w:tr w:rsidR="00900F4D" w:rsidRPr="00DF501E" w14:paraId="29444BD3" w14:textId="77777777" w:rsidTr="00FE391E">
        <w:tc>
          <w:tcPr>
            <w:tcW w:w="1914" w:type="dxa"/>
            <w:vMerge/>
            <w:shd w:val="clear" w:color="auto" w:fill="F2F2F2" w:themeFill="background1" w:themeFillShade="F2"/>
          </w:tcPr>
          <w:p w14:paraId="0151325B" w14:textId="77777777" w:rsidR="00900F4D" w:rsidRPr="00DF501E" w:rsidRDefault="00900F4D" w:rsidP="008E3DDD">
            <w:pPr>
              <w:spacing w:after="120"/>
              <w:rPr>
                <w:rFonts w:ascii="Arial" w:hAnsi="Arial" w:cs="Arial"/>
                <w:bCs/>
              </w:rPr>
            </w:pPr>
          </w:p>
        </w:tc>
        <w:tc>
          <w:tcPr>
            <w:tcW w:w="2197" w:type="dxa"/>
            <w:shd w:val="clear" w:color="auto" w:fill="F2F2F2" w:themeFill="background1" w:themeFillShade="F2"/>
          </w:tcPr>
          <w:p w14:paraId="23058987" w14:textId="0FD5AB6D" w:rsidR="00900F4D" w:rsidRPr="00DF501E" w:rsidRDefault="00900F4D" w:rsidP="008E3DDD">
            <w:pPr>
              <w:spacing w:after="120"/>
              <w:rPr>
                <w:rFonts w:ascii="Arial" w:hAnsi="Arial" w:cs="Arial"/>
                <w:bCs/>
              </w:rPr>
            </w:pPr>
            <w:r w:rsidRPr="00DF501E">
              <w:rPr>
                <w:rFonts w:ascii="Arial" w:hAnsi="Arial" w:cs="Arial"/>
                <w:bCs/>
              </w:rPr>
              <w:t>Contact info:</w:t>
            </w:r>
          </w:p>
        </w:tc>
        <w:tc>
          <w:tcPr>
            <w:tcW w:w="6095" w:type="dxa"/>
            <w:gridSpan w:val="2"/>
          </w:tcPr>
          <w:p w14:paraId="6209DAE1" w14:textId="77777777" w:rsidR="00900F4D" w:rsidRPr="00DF501E" w:rsidRDefault="00900F4D" w:rsidP="00900F4D">
            <w:pPr>
              <w:spacing w:after="120"/>
              <w:rPr>
                <w:rFonts w:ascii="Arial" w:hAnsi="Arial" w:cs="Arial"/>
                <w:bCs/>
              </w:rPr>
            </w:pPr>
            <w:r w:rsidRPr="00DF501E">
              <w:rPr>
                <w:rFonts w:ascii="Arial" w:hAnsi="Arial" w:cs="Arial"/>
                <w:bCs/>
              </w:rPr>
              <w:t>Work Phone:</w:t>
            </w:r>
          </w:p>
          <w:p w14:paraId="2679C9ED" w14:textId="2F1EE765" w:rsidR="00900F4D" w:rsidRPr="00DF501E" w:rsidRDefault="00900F4D" w:rsidP="00900F4D">
            <w:pPr>
              <w:spacing w:after="120"/>
              <w:rPr>
                <w:rFonts w:ascii="Arial" w:hAnsi="Arial" w:cs="Arial"/>
                <w:bCs/>
              </w:rPr>
            </w:pPr>
            <w:r w:rsidRPr="00DF501E">
              <w:rPr>
                <w:rFonts w:ascii="Arial" w:hAnsi="Arial" w:cs="Arial"/>
                <w:bCs/>
              </w:rPr>
              <w:t>Work Email:</w:t>
            </w:r>
          </w:p>
        </w:tc>
      </w:tr>
      <w:tr w:rsidR="00AD51DF" w:rsidRPr="00DF501E" w14:paraId="766329F4" w14:textId="77777777" w:rsidTr="00FE391E">
        <w:trPr>
          <w:trHeight w:val="149"/>
        </w:trPr>
        <w:tc>
          <w:tcPr>
            <w:tcW w:w="4111" w:type="dxa"/>
            <w:gridSpan w:val="2"/>
            <w:vMerge w:val="restart"/>
            <w:shd w:val="clear" w:color="auto" w:fill="F2F2F2" w:themeFill="background1" w:themeFillShade="F2"/>
          </w:tcPr>
          <w:p w14:paraId="5AC96F19" w14:textId="77777777" w:rsidR="00AD51DF" w:rsidRPr="00DF501E" w:rsidRDefault="00AD51DF" w:rsidP="008E3DDD">
            <w:pPr>
              <w:spacing w:after="120"/>
              <w:rPr>
                <w:rFonts w:ascii="Arial" w:hAnsi="Arial" w:cs="Arial"/>
                <w:bCs/>
              </w:rPr>
            </w:pPr>
            <w:bookmarkStart w:id="4" w:name="_Hlk162337816"/>
            <w:r w:rsidRPr="00DF501E">
              <w:rPr>
                <w:rFonts w:ascii="Arial" w:hAnsi="Arial" w:cs="Arial"/>
                <w:bCs/>
              </w:rPr>
              <w:t>Name(s) and contact information for other relevant practice learning contacts</w:t>
            </w:r>
          </w:p>
          <w:p w14:paraId="747DCC41" w14:textId="12D4F75E" w:rsidR="00AD51DF" w:rsidRPr="00DF501E" w:rsidRDefault="00AD51DF" w:rsidP="008E3DDD">
            <w:pPr>
              <w:spacing w:after="120"/>
              <w:rPr>
                <w:rFonts w:ascii="Arial" w:hAnsi="Arial" w:cs="Arial"/>
                <w:bCs/>
              </w:rPr>
            </w:pPr>
            <w:r w:rsidRPr="00DF501E">
              <w:rPr>
                <w:rFonts w:ascii="Arial" w:hAnsi="Arial" w:cs="Arial"/>
                <w:bCs/>
                <w:i/>
                <w:iCs/>
                <w:sz w:val="18"/>
                <w:szCs w:val="18"/>
              </w:rPr>
              <w:t>For example: Lead for School Nursing</w:t>
            </w:r>
            <w:r w:rsidR="00DC71C5" w:rsidRPr="00DF501E">
              <w:rPr>
                <w:rFonts w:ascii="Arial" w:hAnsi="Arial" w:cs="Arial"/>
                <w:bCs/>
                <w:i/>
                <w:iCs/>
                <w:sz w:val="18"/>
                <w:szCs w:val="18"/>
              </w:rPr>
              <w:t xml:space="preserve"> or </w:t>
            </w:r>
            <w:r w:rsidRPr="00DF501E">
              <w:rPr>
                <w:rFonts w:ascii="Arial" w:hAnsi="Arial" w:cs="Arial"/>
                <w:bCs/>
                <w:i/>
                <w:iCs/>
                <w:sz w:val="18"/>
                <w:szCs w:val="18"/>
              </w:rPr>
              <w:t>Lead for Health Visiting (if applicable), Head of Education, Education Team, etc.</w:t>
            </w:r>
          </w:p>
        </w:tc>
        <w:tc>
          <w:tcPr>
            <w:tcW w:w="3047" w:type="dxa"/>
            <w:shd w:val="clear" w:color="auto" w:fill="F2F2F2" w:themeFill="background1" w:themeFillShade="F2"/>
          </w:tcPr>
          <w:p w14:paraId="1911C73C" w14:textId="3EDDAD5B" w:rsidR="00AD51DF" w:rsidRPr="00DF501E" w:rsidRDefault="00AD51DF" w:rsidP="00EA6967">
            <w:pPr>
              <w:rPr>
                <w:rFonts w:ascii="Arial" w:hAnsi="Arial" w:cs="Arial"/>
                <w:bCs/>
              </w:rPr>
            </w:pPr>
            <w:r w:rsidRPr="00DF501E">
              <w:rPr>
                <w:rFonts w:ascii="Arial" w:hAnsi="Arial" w:cs="Arial"/>
                <w:bCs/>
              </w:rPr>
              <w:t>Name</w:t>
            </w:r>
            <w:r w:rsidR="008002D5" w:rsidRPr="00DF501E">
              <w:rPr>
                <w:rFonts w:ascii="Arial" w:hAnsi="Arial" w:cs="Arial"/>
                <w:bCs/>
              </w:rPr>
              <w:t xml:space="preserve"> &amp; Role:</w:t>
            </w:r>
          </w:p>
        </w:tc>
        <w:tc>
          <w:tcPr>
            <w:tcW w:w="3048" w:type="dxa"/>
            <w:shd w:val="clear" w:color="auto" w:fill="F2F2F2" w:themeFill="background1" w:themeFillShade="F2"/>
          </w:tcPr>
          <w:p w14:paraId="5A1518BE" w14:textId="4F458676" w:rsidR="00AD51DF" w:rsidRPr="00DF501E" w:rsidRDefault="00AD51DF" w:rsidP="00EA6967">
            <w:pPr>
              <w:rPr>
                <w:rFonts w:ascii="Arial" w:hAnsi="Arial" w:cs="Arial"/>
                <w:bCs/>
              </w:rPr>
            </w:pPr>
            <w:r w:rsidRPr="00DF501E">
              <w:rPr>
                <w:rFonts w:ascii="Arial" w:hAnsi="Arial" w:cs="Arial"/>
                <w:bCs/>
              </w:rPr>
              <w:t>Contact info:</w:t>
            </w:r>
          </w:p>
        </w:tc>
      </w:tr>
      <w:tr w:rsidR="00AD51DF" w:rsidRPr="00DF501E" w14:paraId="3A07D2DA" w14:textId="77777777" w:rsidTr="00FE391E">
        <w:trPr>
          <w:trHeight w:val="822"/>
        </w:trPr>
        <w:tc>
          <w:tcPr>
            <w:tcW w:w="4111" w:type="dxa"/>
            <w:gridSpan w:val="2"/>
            <w:vMerge/>
            <w:shd w:val="clear" w:color="auto" w:fill="F2F2F2" w:themeFill="background1" w:themeFillShade="F2"/>
          </w:tcPr>
          <w:p w14:paraId="0BE9B3C7" w14:textId="0ADC8EB9" w:rsidR="00AD51DF" w:rsidRPr="00DF501E" w:rsidRDefault="00AD51DF" w:rsidP="008E3DDD">
            <w:pPr>
              <w:spacing w:after="120"/>
              <w:rPr>
                <w:rFonts w:ascii="Arial" w:hAnsi="Arial" w:cs="Arial"/>
                <w:bCs/>
                <w:i/>
                <w:iCs/>
              </w:rPr>
            </w:pPr>
          </w:p>
        </w:tc>
        <w:tc>
          <w:tcPr>
            <w:tcW w:w="3047" w:type="dxa"/>
          </w:tcPr>
          <w:p w14:paraId="189D2C34" w14:textId="7DDF9CDC" w:rsidR="00AD51DF" w:rsidRPr="00DF501E" w:rsidRDefault="00AD51DF" w:rsidP="008E3DDD">
            <w:pPr>
              <w:spacing w:after="120"/>
              <w:rPr>
                <w:rFonts w:ascii="Arial" w:hAnsi="Arial" w:cs="Arial"/>
                <w:bCs/>
              </w:rPr>
            </w:pPr>
          </w:p>
        </w:tc>
        <w:tc>
          <w:tcPr>
            <w:tcW w:w="3048" w:type="dxa"/>
          </w:tcPr>
          <w:p w14:paraId="1FA28CFF" w14:textId="2ABBB370" w:rsidR="00AD51DF" w:rsidRPr="00DF501E" w:rsidRDefault="00AD51DF" w:rsidP="008E3DDD">
            <w:pPr>
              <w:spacing w:after="120"/>
              <w:rPr>
                <w:rFonts w:ascii="Arial" w:hAnsi="Arial" w:cs="Arial"/>
                <w:bCs/>
              </w:rPr>
            </w:pPr>
          </w:p>
        </w:tc>
      </w:tr>
      <w:tr w:rsidR="00AD51DF" w:rsidRPr="00DF501E" w14:paraId="26E06011" w14:textId="77777777" w:rsidTr="00FE391E">
        <w:trPr>
          <w:trHeight w:val="820"/>
        </w:trPr>
        <w:tc>
          <w:tcPr>
            <w:tcW w:w="4111" w:type="dxa"/>
            <w:gridSpan w:val="2"/>
            <w:vMerge/>
            <w:shd w:val="clear" w:color="auto" w:fill="F2F2F2" w:themeFill="background1" w:themeFillShade="F2"/>
          </w:tcPr>
          <w:p w14:paraId="4425FFF5" w14:textId="77777777" w:rsidR="00AD51DF" w:rsidRPr="00DF501E" w:rsidRDefault="00AD51DF" w:rsidP="008E3DDD">
            <w:pPr>
              <w:spacing w:after="120"/>
              <w:rPr>
                <w:rFonts w:ascii="Arial" w:hAnsi="Arial" w:cs="Arial"/>
                <w:bCs/>
              </w:rPr>
            </w:pPr>
          </w:p>
        </w:tc>
        <w:tc>
          <w:tcPr>
            <w:tcW w:w="3047" w:type="dxa"/>
          </w:tcPr>
          <w:p w14:paraId="612B1F2E" w14:textId="77777777" w:rsidR="00AD51DF" w:rsidRPr="00DF501E" w:rsidRDefault="00AD51DF" w:rsidP="008E3DDD">
            <w:pPr>
              <w:spacing w:after="120"/>
              <w:rPr>
                <w:rFonts w:ascii="Arial" w:hAnsi="Arial" w:cs="Arial"/>
                <w:bCs/>
              </w:rPr>
            </w:pPr>
          </w:p>
        </w:tc>
        <w:tc>
          <w:tcPr>
            <w:tcW w:w="3048" w:type="dxa"/>
          </w:tcPr>
          <w:p w14:paraId="00D92EAD" w14:textId="7987934E" w:rsidR="00AD51DF" w:rsidRPr="00DF501E" w:rsidRDefault="00AD51DF" w:rsidP="008E3DDD">
            <w:pPr>
              <w:spacing w:after="120"/>
              <w:rPr>
                <w:rFonts w:ascii="Arial" w:hAnsi="Arial" w:cs="Arial"/>
                <w:bCs/>
              </w:rPr>
            </w:pPr>
          </w:p>
        </w:tc>
      </w:tr>
      <w:tr w:rsidR="00AD51DF" w:rsidRPr="00DF501E" w14:paraId="386B15E8" w14:textId="77777777" w:rsidTr="00FE391E">
        <w:trPr>
          <w:trHeight w:val="820"/>
        </w:trPr>
        <w:tc>
          <w:tcPr>
            <w:tcW w:w="4111" w:type="dxa"/>
            <w:gridSpan w:val="2"/>
            <w:vMerge/>
            <w:shd w:val="clear" w:color="auto" w:fill="F2F2F2" w:themeFill="background1" w:themeFillShade="F2"/>
          </w:tcPr>
          <w:p w14:paraId="58FC09A6" w14:textId="77777777" w:rsidR="00AD51DF" w:rsidRPr="00DF501E" w:rsidRDefault="00AD51DF" w:rsidP="008E3DDD">
            <w:pPr>
              <w:spacing w:after="120"/>
              <w:rPr>
                <w:rFonts w:ascii="Arial" w:hAnsi="Arial" w:cs="Arial"/>
                <w:bCs/>
              </w:rPr>
            </w:pPr>
          </w:p>
        </w:tc>
        <w:tc>
          <w:tcPr>
            <w:tcW w:w="3047" w:type="dxa"/>
          </w:tcPr>
          <w:p w14:paraId="7A61A637" w14:textId="77777777" w:rsidR="00AD51DF" w:rsidRPr="00DF501E" w:rsidRDefault="00AD51DF" w:rsidP="008E3DDD">
            <w:pPr>
              <w:spacing w:after="120"/>
              <w:rPr>
                <w:rFonts w:ascii="Arial" w:hAnsi="Arial" w:cs="Arial"/>
                <w:bCs/>
              </w:rPr>
            </w:pPr>
          </w:p>
        </w:tc>
        <w:tc>
          <w:tcPr>
            <w:tcW w:w="3048" w:type="dxa"/>
          </w:tcPr>
          <w:p w14:paraId="580AFBCF" w14:textId="2DB4565B" w:rsidR="00AD51DF" w:rsidRPr="00DF501E" w:rsidRDefault="00AD51DF" w:rsidP="008E3DDD">
            <w:pPr>
              <w:spacing w:after="120"/>
              <w:rPr>
                <w:rFonts w:ascii="Arial" w:hAnsi="Arial" w:cs="Arial"/>
                <w:bCs/>
              </w:rPr>
            </w:pPr>
          </w:p>
        </w:tc>
      </w:tr>
      <w:bookmarkEnd w:id="4"/>
    </w:tbl>
    <w:p w14:paraId="14B2441B" w14:textId="77777777" w:rsidR="00EA6967" w:rsidRPr="00DF501E" w:rsidRDefault="00EA6967" w:rsidP="00757D33">
      <w:pPr>
        <w:spacing w:after="120" w:line="240" w:lineRule="auto"/>
        <w:rPr>
          <w:rFonts w:ascii="Arial" w:hAnsi="Arial" w:cs="Arial"/>
          <w:i/>
          <w:iCs/>
          <w:sz w:val="16"/>
          <w:szCs w:val="16"/>
        </w:rPr>
      </w:pPr>
    </w:p>
    <w:p w14:paraId="2FA194F9" w14:textId="6220859A" w:rsidR="00757D33" w:rsidRPr="00DF501E" w:rsidRDefault="00757D33" w:rsidP="00757D33">
      <w:pPr>
        <w:spacing w:after="120" w:line="240" w:lineRule="auto"/>
        <w:rPr>
          <w:rFonts w:ascii="Arial" w:hAnsi="Arial" w:cs="Arial"/>
          <w:i/>
          <w:iCs/>
          <w:sz w:val="16"/>
          <w:szCs w:val="16"/>
        </w:rPr>
      </w:pPr>
      <w:r w:rsidRPr="00DF501E">
        <w:rPr>
          <w:rFonts w:ascii="Arial" w:hAnsi="Arial" w:cs="Arial"/>
          <w:i/>
          <w:iCs/>
          <w:sz w:val="16"/>
          <w:szCs w:val="16"/>
        </w:rPr>
        <w:t>The following statements are to be confirmed and signed in the space below by the applicant.</w:t>
      </w:r>
    </w:p>
    <w:p w14:paraId="07D48C22" w14:textId="68867348" w:rsidR="00757D33" w:rsidRPr="00DF501E" w:rsidRDefault="00757D33" w:rsidP="00372444">
      <w:pPr>
        <w:spacing w:after="120" w:line="240" w:lineRule="auto"/>
        <w:rPr>
          <w:rFonts w:ascii="Arial" w:hAnsi="Arial" w:cs="Arial"/>
        </w:rPr>
      </w:pPr>
      <w:r w:rsidRPr="00DF501E">
        <w:rPr>
          <w:rFonts w:ascii="Arial" w:hAnsi="Arial" w:cs="Arial"/>
          <w:bCs/>
        </w:rPr>
        <w:t>I confirm the following statements as part of my application:</w:t>
      </w:r>
    </w:p>
    <w:p w14:paraId="33925CB5" w14:textId="77777777" w:rsidR="00372444" w:rsidRPr="00DF501E" w:rsidRDefault="00D518C7" w:rsidP="00372444">
      <w:pPr>
        <w:pStyle w:val="ListParagraph"/>
        <w:numPr>
          <w:ilvl w:val="0"/>
          <w:numId w:val="7"/>
        </w:numPr>
        <w:spacing w:after="120" w:line="240" w:lineRule="auto"/>
        <w:contextualSpacing w:val="0"/>
        <w:rPr>
          <w:rFonts w:ascii="Arial" w:hAnsi="Arial" w:cs="Arial"/>
          <w:b/>
        </w:rPr>
      </w:pPr>
      <w:r w:rsidRPr="00DF501E">
        <w:rPr>
          <w:rFonts w:ascii="Arial" w:hAnsi="Arial" w:cs="Arial"/>
        </w:rPr>
        <w:t xml:space="preserve">I am applying for a place to study on the </w:t>
      </w:r>
      <w:hyperlink r:id="rId18" w:history="1">
        <w:r w:rsidRPr="00DF501E">
          <w:rPr>
            <w:rStyle w:val="Hyperlink"/>
            <w:rFonts w:ascii="Arial" w:hAnsi="Arial" w:cs="Arial"/>
            <w:bCs/>
          </w:rPr>
          <w:t>Postgraduate Dip</w:t>
        </w:r>
        <w:r w:rsidR="00355118" w:rsidRPr="00DF501E">
          <w:rPr>
            <w:rStyle w:val="Hyperlink"/>
            <w:rFonts w:ascii="Arial" w:hAnsi="Arial" w:cs="Arial"/>
            <w:bCs/>
          </w:rPr>
          <w:t xml:space="preserve">loma in </w:t>
        </w:r>
        <w:r w:rsidRPr="00DF501E">
          <w:rPr>
            <w:rStyle w:val="Hyperlink"/>
            <w:rFonts w:ascii="Arial" w:hAnsi="Arial" w:cs="Arial"/>
            <w:bCs/>
          </w:rPr>
          <w:t>Specialist Community Public Health Nursing</w:t>
        </w:r>
      </w:hyperlink>
      <w:r w:rsidRPr="00DF501E">
        <w:rPr>
          <w:rFonts w:ascii="Arial" w:hAnsi="Arial" w:cs="Arial"/>
          <w:bCs/>
        </w:rPr>
        <w:t xml:space="preserve"> course at King’s College London.</w:t>
      </w:r>
    </w:p>
    <w:p w14:paraId="3CC5C749" w14:textId="2558EA47" w:rsidR="00426744" w:rsidRPr="00DF501E" w:rsidRDefault="00D27C80" w:rsidP="00426744">
      <w:pPr>
        <w:numPr>
          <w:ilvl w:val="0"/>
          <w:numId w:val="1"/>
        </w:numPr>
        <w:spacing w:after="120" w:line="240" w:lineRule="auto"/>
        <w:rPr>
          <w:rFonts w:ascii="Arial" w:hAnsi="Arial" w:cs="Arial"/>
          <w:spacing w:val="-2"/>
        </w:rPr>
      </w:pPr>
      <w:r w:rsidRPr="00DF501E">
        <w:rPr>
          <w:rFonts w:ascii="Arial" w:hAnsi="Arial" w:cs="Arial"/>
          <w:bCs/>
        </w:rPr>
        <w:t>I understand that</w:t>
      </w:r>
      <w:r w:rsidR="00F72926" w:rsidRPr="00DF501E">
        <w:rPr>
          <w:rFonts w:ascii="Arial" w:hAnsi="Arial" w:cs="Arial"/>
          <w:bCs/>
        </w:rPr>
        <w:t xml:space="preserve">, whilst I am studying about the </w:t>
      </w:r>
      <w:r w:rsidR="00F72926" w:rsidRPr="00F72926">
        <w:rPr>
          <w:rFonts w:ascii="Arial" w:hAnsi="Arial" w:cs="Arial"/>
          <w:bCs/>
        </w:rPr>
        <w:t>Specialist Community Public Health Nursing</w:t>
      </w:r>
      <w:r w:rsidR="00F72926" w:rsidRPr="00DF501E">
        <w:rPr>
          <w:rFonts w:ascii="Arial" w:hAnsi="Arial" w:cs="Arial"/>
          <w:bCs/>
        </w:rPr>
        <w:t xml:space="preserve"> role, I will be required to undertake practice learning opportunities </w:t>
      </w:r>
      <w:r w:rsidR="00021C7B" w:rsidRPr="00DF501E">
        <w:rPr>
          <w:rFonts w:ascii="Arial" w:hAnsi="Arial" w:cs="Arial"/>
          <w:bCs/>
        </w:rPr>
        <w:t xml:space="preserve">in my proposed practice learning organisation </w:t>
      </w:r>
      <w:r w:rsidR="00F72926" w:rsidRPr="00DF501E">
        <w:rPr>
          <w:rFonts w:ascii="Arial" w:hAnsi="Arial" w:cs="Arial"/>
          <w:bCs/>
        </w:rPr>
        <w:t xml:space="preserve">that will allow me to achieve the programme outcomes and the </w:t>
      </w:r>
      <w:hyperlink r:id="rId19" w:history="1">
        <w:r w:rsidR="00426744" w:rsidRPr="00DF501E">
          <w:rPr>
            <w:rStyle w:val="Hyperlink"/>
            <w:rFonts w:ascii="Arial" w:hAnsi="Arial" w:cs="Arial"/>
            <w:bCs/>
          </w:rPr>
          <w:t>NMC Standards of proficiency for specialist community public health nurses</w:t>
        </w:r>
      </w:hyperlink>
      <w:r w:rsidR="00426744" w:rsidRPr="00DF501E">
        <w:rPr>
          <w:rFonts w:ascii="Arial" w:hAnsi="Arial" w:cs="Arial"/>
          <w:bCs/>
        </w:rPr>
        <w:t xml:space="preserve"> in my field of practice.</w:t>
      </w:r>
    </w:p>
    <w:p w14:paraId="7045EAFB" w14:textId="7A5D5802" w:rsidR="00AE1203" w:rsidRPr="00DF501E" w:rsidRDefault="00AE1203" w:rsidP="00426744">
      <w:pPr>
        <w:numPr>
          <w:ilvl w:val="0"/>
          <w:numId w:val="1"/>
        </w:numPr>
        <w:spacing w:after="120" w:line="240" w:lineRule="auto"/>
        <w:rPr>
          <w:rFonts w:ascii="Arial" w:hAnsi="Arial" w:cs="Arial"/>
          <w:spacing w:val="-2"/>
        </w:rPr>
      </w:pPr>
      <w:r w:rsidRPr="00DF501E">
        <w:rPr>
          <w:rFonts w:ascii="Arial" w:hAnsi="Arial" w:cs="Arial"/>
          <w:bCs/>
        </w:rPr>
        <w:t xml:space="preserve">I understand the programme requires </w:t>
      </w:r>
      <w:r w:rsidR="00704FB9" w:rsidRPr="00DF501E">
        <w:rPr>
          <w:rFonts w:ascii="Arial" w:hAnsi="Arial" w:cs="Arial"/>
          <w:bCs/>
        </w:rPr>
        <w:t xml:space="preserve">me to study on a </w:t>
      </w:r>
      <w:r w:rsidRPr="00DF501E">
        <w:rPr>
          <w:rFonts w:ascii="Arial" w:hAnsi="Arial" w:cs="Arial"/>
          <w:bCs/>
        </w:rPr>
        <w:t xml:space="preserve">full-time (1.0 FTE) </w:t>
      </w:r>
      <w:r w:rsidR="00704FB9" w:rsidRPr="00DF501E">
        <w:rPr>
          <w:rFonts w:ascii="Arial" w:hAnsi="Arial" w:cs="Arial"/>
          <w:bCs/>
        </w:rPr>
        <w:t>basis</w:t>
      </w:r>
      <w:r w:rsidRPr="00DF501E">
        <w:rPr>
          <w:rFonts w:ascii="Arial" w:hAnsi="Arial" w:cs="Arial"/>
          <w:bCs/>
        </w:rPr>
        <w:t xml:space="preserve">, and I am committed to </w:t>
      </w:r>
      <w:r w:rsidR="005109B6" w:rsidRPr="00DF501E">
        <w:rPr>
          <w:rFonts w:ascii="Arial" w:hAnsi="Arial" w:cs="Arial"/>
          <w:bCs/>
        </w:rPr>
        <w:t>engaging fully with the learning required to successfully complete the course.</w:t>
      </w:r>
    </w:p>
    <w:p w14:paraId="4B6DF4AB" w14:textId="2419ED10" w:rsidR="00757D33" w:rsidRPr="00DF501E" w:rsidRDefault="00372444" w:rsidP="008E3DDD">
      <w:pPr>
        <w:pStyle w:val="ListParagraph"/>
        <w:numPr>
          <w:ilvl w:val="0"/>
          <w:numId w:val="7"/>
        </w:numPr>
        <w:spacing w:after="120" w:line="240" w:lineRule="auto"/>
        <w:contextualSpacing w:val="0"/>
        <w:rPr>
          <w:rFonts w:ascii="Arial" w:hAnsi="Arial" w:cs="Arial"/>
          <w:b/>
        </w:rPr>
      </w:pPr>
      <w:r w:rsidRPr="00DF501E">
        <w:rPr>
          <w:rFonts w:ascii="Arial" w:hAnsi="Arial" w:cs="Arial"/>
        </w:rPr>
        <w:t>I have</w:t>
      </w:r>
      <w:r w:rsidR="00D518C7" w:rsidRPr="00DF501E">
        <w:rPr>
          <w:rFonts w:ascii="Arial" w:hAnsi="Arial" w:cs="Arial"/>
          <w:bCs/>
        </w:rPr>
        <w:t xml:space="preserve"> </w:t>
      </w:r>
      <w:r w:rsidR="00D27C80" w:rsidRPr="00DF501E">
        <w:rPr>
          <w:rFonts w:ascii="Arial" w:hAnsi="Arial" w:cs="Arial"/>
          <w:bCs/>
        </w:rPr>
        <w:t xml:space="preserve">arranged for </w:t>
      </w:r>
      <w:r w:rsidR="00950503" w:rsidRPr="00DF501E">
        <w:rPr>
          <w:rFonts w:ascii="Arial" w:hAnsi="Arial" w:cs="Arial"/>
          <w:bCs/>
        </w:rPr>
        <w:t xml:space="preserve">the relevant sections of </w:t>
      </w:r>
      <w:r w:rsidR="00D27C80" w:rsidRPr="00DF501E">
        <w:rPr>
          <w:rFonts w:ascii="Arial" w:hAnsi="Arial" w:cs="Arial"/>
          <w:bCs/>
        </w:rPr>
        <w:t xml:space="preserve">this form to be signed by the Health Visiting or School Nursing Lead in the organisation </w:t>
      </w:r>
      <w:r w:rsidR="005109B6" w:rsidRPr="00DF501E">
        <w:rPr>
          <w:rFonts w:ascii="Arial" w:hAnsi="Arial" w:cs="Arial"/>
          <w:bCs/>
        </w:rPr>
        <w:t xml:space="preserve">where </w:t>
      </w:r>
      <w:r w:rsidR="00D27C80" w:rsidRPr="00DF501E">
        <w:rPr>
          <w:rFonts w:ascii="Arial" w:hAnsi="Arial" w:cs="Arial"/>
          <w:bCs/>
        </w:rPr>
        <w:t xml:space="preserve">I am proposing to undertake practice learning </w:t>
      </w:r>
      <w:r w:rsidR="00C255A5">
        <w:rPr>
          <w:rFonts w:ascii="Arial" w:hAnsi="Arial" w:cs="Arial"/>
          <w:bCs/>
        </w:rPr>
        <w:t xml:space="preserve">during </w:t>
      </w:r>
      <w:r w:rsidR="005109B6" w:rsidRPr="00DF501E">
        <w:rPr>
          <w:rFonts w:ascii="Arial" w:hAnsi="Arial" w:cs="Arial"/>
          <w:bCs/>
        </w:rPr>
        <w:t>my studies.</w:t>
      </w:r>
    </w:p>
    <w:p w14:paraId="5E4ACB89" w14:textId="49F1BD90" w:rsidR="009F66ED" w:rsidRPr="00DF501E" w:rsidRDefault="009F66ED" w:rsidP="008E3DDD">
      <w:pPr>
        <w:pStyle w:val="ListParagraph"/>
        <w:numPr>
          <w:ilvl w:val="0"/>
          <w:numId w:val="7"/>
        </w:numPr>
        <w:spacing w:after="120" w:line="240" w:lineRule="auto"/>
        <w:contextualSpacing w:val="0"/>
        <w:rPr>
          <w:rFonts w:ascii="Arial" w:hAnsi="Arial" w:cs="Arial"/>
          <w:b/>
        </w:rPr>
      </w:pPr>
      <w:r w:rsidRPr="00DF501E">
        <w:rPr>
          <w:rFonts w:ascii="Arial" w:hAnsi="Arial" w:cs="Arial"/>
          <w:bCs/>
        </w:rPr>
        <w:t xml:space="preserve">I will ensure </w:t>
      </w:r>
      <w:r w:rsidR="00C24AD0" w:rsidRPr="00DF501E">
        <w:rPr>
          <w:rFonts w:ascii="Arial" w:hAnsi="Arial" w:cs="Arial"/>
          <w:bCs/>
        </w:rPr>
        <w:t>I cooperate with the healthcare provider’s requirements in arranging a</w:t>
      </w:r>
      <w:r w:rsidR="00EE5B87">
        <w:rPr>
          <w:rFonts w:ascii="Arial" w:hAnsi="Arial" w:cs="Arial"/>
          <w:bCs/>
        </w:rPr>
        <w:t xml:space="preserve">n appropriate learning </w:t>
      </w:r>
      <w:r w:rsidR="00C24AD0" w:rsidRPr="00DF501E">
        <w:rPr>
          <w:rFonts w:ascii="Arial" w:hAnsi="Arial" w:cs="Arial"/>
          <w:bCs/>
        </w:rPr>
        <w:t xml:space="preserve">contract </w:t>
      </w:r>
      <w:r w:rsidR="0093039A" w:rsidRPr="00DF501E">
        <w:rPr>
          <w:rFonts w:ascii="Arial" w:hAnsi="Arial" w:cs="Arial"/>
          <w:bCs/>
        </w:rPr>
        <w:t>(for example, an employment contract</w:t>
      </w:r>
      <w:r w:rsidR="00992D20">
        <w:rPr>
          <w:rFonts w:ascii="Arial" w:hAnsi="Arial" w:cs="Arial"/>
          <w:bCs/>
        </w:rPr>
        <w:t>, an individual placement agreement, or a learning contract</w:t>
      </w:r>
      <w:r w:rsidR="0093039A" w:rsidRPr="00DF501E">
        <w:rPr>
          <w:rFonts w:ascii="Arial" w:hAnsi="Arial" w:cs="Arial"/>
          <w:bCs/>
        </w:rPr>
        <w:t xml:space="preserve">) which </w:t>
      </w:r>
      <w:r w:rsidR="00C24AD0" w:rsidRPr="00DF501E">
        <w:rPr>
          <w:rFonts w:ascii="Arial" w:hAnsi="Arial" w:cs="Arial"/>
          <w:bCs/>
        </w:rPr>
        <w:t>covers the period of my studies.</w:t>
      </w:r>
    </w:p>
    <w:p w14:paraId="62055B4E" w14:textId="77777777" w:rsidR="008E62A1" w:rsidRDefault="00E10D19" w:rsidP="00772CA2">
      <w:pPr>
        <w:pStyle w:val="ListParagraph"/>
        <w:numPr>
          <w:ilvl w:val="0"/>
          <w:numId w:val="7"/>
        </w:numPr>
        <w:spacing w:after="120" w:line="240" w:lineRule="auto"/>
        <w:contextualSpacing w:val="0"/>
        <w:rPr>
          <w:rFonts w:ascii="Arial" w:hAnsi="Arial" w:cs="Arial"/>
          <w:bCs/>
        </w:rPr>
      </w:pPr>
      <w:r w:rsidRPr="006263EE">
        <w:rPr>
          <w:rFonts w:ascii="Arial" w:hAnsi="Arial" w:cs="Arial"/>
          <w:bCs/>
        </w:rPr>
        <w:t xml:space="preserve">I will </w:t>
      </w:r>
      <w:r>
        <w:rPr>
          <w:rFonts w:ascii="Arial" w:hAnsi="Arial" w:cs="Arial"/>
          <w:bCs/>
        </w:rPr>
        <w:t>arrange</w:t>
      </w:r>
      <w:r w:rsidR="004B687F">
        <w:rPr>
          <w:rFonts w:ascii="Arial" w:hAnsi="Arial" w:cs="Arial"/>
          <w:bCs/>
        </w:rPr>
        <w:t xml:space="preserve"> for </w:t>
      </w:r>
      <w:r w:rsidR="004B687F" w:rsidRPr="004B687F">
        <w:rPr>
          <w:rFonts w:ascii="Arial" w:hAnsi="Arial" w:cs="Arial"/>
          <w:bCs/>
        </w:rPr>
        <w:t>Professional Indemnity Insurance</w:t>
      </w:r>
      <w:r w:rsidR="004B687F">
        <w:rPr>
          <w:rFonts w:ascii="Arial" w:hAnsi="Arial" w:cs="Arial"/>
          <w:bCs/>
        </w:rPr>
        <w:t xml:space="preserve"> </w:t>
      </w:r>
      <w:r w:rsidR="003809E4">
        <w:rPr>
          <w:rFonts w:ascii="Arial" w:hAnsi="Arial" w:cs="Arial"/>
          <w:bCs/>
        </w:rPr>
        <w:t xml:space="preserve">coverage </w:t>
      </w:r>
      <w:r w:rsidR="004B687F">
        <w:rPr>
          <w:rFonts w:ascii="Arial" w:hAnsi="Arial" w:cs="Arial"/>
          <w:bCs/>
        </w:rPr>
        <w:t>to be in place</w:t>
      </w:r>
      <w:r w:rsidR="00BE31EB">
        <w:rPr>
          <w:rFonts w:ascii="Arial" w:hAnsi="Arial" w:cs="Arial"/>
          <w:bCs/>
        </w:rPr>
        <w:t xml:space="preserve"> for the entire period of my studies</w:t>
      </w:r>
      <w:r w:rsidR="006263EE">
        <w:rPr>
          <w:rFonts w:ascii="Arial" w:hAnsi="Arial" w:cs="Arial"/>
          <w:bCs/>
        </w:rPr>
        <w:t>.</w:t>
      </w:r>
      <w:r w:rsidR="008D7565">
        <w:rPr>
          <w:rFonts w:ascii="Arial" w:hAnsi="Arial" w:cs="Arial"/>
          <w:bCs/>
        </w:rPr>
        <w:t xml:space="preserve"> </w:t>
      </w:r>
    </w:p>
    <w:p w14:paraId="35FBB32E" w14:textId="0856058C" w:rsidR="00CE51EB" w:rsidRPr="00240AD8" w:rsidRDefault="008E62A1" w:rsidP="00240AD8">
      <w:pPr>
        <w:pStyle w:val="ListParagraph"/>
        <w:spacing w:after="120" w:line="240" w:lineRule="auto"/>
        <w:ind w:left="705"/>
        <w:contextualSpacing w:val="0"/>
        <w:rPr>
          <w:rFonts w:ascii="Arial" w:hAnsi="Arial" w:cs="Arial"/>
          <w:bCs/>
          <w:i/>
          <w:iCs/>
        </w:rPr>
      </w:pPr>
      <w:r>
        <w:rPr>
          <w:rFonts w:ascii="Arial" w:hAnsi="Arial" w:cs="Arial"/>
          <w:bCs/>
          <w:i/>
          <w:iCs/>
          <w:sz w:val="18"/>
          <w:szCs w:val="18"/>
        </w:rPr>
        <w:t>N</w:t>
      </w:r>
      <w:r w:rsidR="008D7565" w:rsidRPr="00240AD8">
        <w:rPr>
          <w:rFonts w:ascii="Arial" w:hAnsi="Arial" w:cs="Arial"/>
          <w:bCs/>
          <w:i/>
          <w:iCs/>
          <w:sz w:val="18"/>
          <w:szCs w:val="18"/>
        </w:rPr>
        <w:t xml:space="preserve">ote: you </w:t>
      </w:r>
      <w:r w:rsidR="001F7817" w:rsidRPr="00240AD8">
        <w:rPr>
          <w:rFonts w:ascii="Arial" w:hAnsi="Arial" w:cs="Arial"/>
          <w:bCs/>
          <w:i/>
          <w:iCs/>
          <w:sz w:val="18"/>
          <w:szCs w:val="18"/>
        </w:rPr>
        <w:t xml:space="preserve">will </w:t>
      </w:r>
      <w:r w:rsidR="008D7565" w:rsidRPr="00240AD8">
        <w:rPr>
          <w:rFonts w:ascii="Arial" w:hAnsi="Arial" w:cs="Arial"/>
          <w:bCs/>
          <w:i/>
          <w:iCs/>
          <w:sz w:val="18"/>
          <w:szCs w:val="18"/>
        </w:rPr>
        <w:t xml:space="preserve">be </w:t>
      </w:r>
      <w:r w:rsidR="005A3487" w:rsidRPr="00240AD8">
        <w:rPr>
          <w:rFonts w:ascii="Arial" w:hAnsi="Arial" w:cs="Arial"/>
          <w:bCs/>
          <w:i/>
          <w:iCs/>
          <w:sz w:val="18"/>
          <w:szCs w:val="18"/>
        </w:rPr>
        <w:t xml:space="preserve">required to </w:t>
      </w:r>
      <w:r>
        <w:rPr>
          <w:rFonts w:ascii="Arial" w:hAnsi="Arial" w:cs="Arial"/>
          <w:bCs/>
          <w:i/>
          <w:iCs/>
          <w:sz w:val="18"/>
          <w:szCs w:val="18"/>
        </w:rPr>
        <w:t xml:space="preserve">upload </w:t>
      </w:r>
      <w:r w:rsidR="005A3487" w:rsidRPr="00240AD8">
        <w:rPr>
          <w:rFonts w:ascii="Arial" w:hAnsi="Arial" w:cs="Arial"/>
          <w:bCs/>
          <w:i/>
          <w:iCs/>
          <w:sz w:val="18"/>
          <w:szCs w:val="18"/>
        </w:rPr>
        <w:t xml:space="preserve">a copy of the insurance certificate </w:t>
      </w:r>
      <w:r>
        <w:rPr>
          <w:rFonts w:ascii="Arial" w:hAnsi="Arial" w:cs="Arial"/>
          <w:bCs/>
          <w:i/>
          <w:iCs/>
          <w:sz w:val="18"/>
          <w:szCs w:val="18"/>
        </w:rPr>
        <w:t xml:space="preserve">in the King’s Application Portal </w:t>
      </w:r>
      <w:r w:rsidR="001F7817" w:rsidRPr="00240AD8">
        <w:rPr>
          <w:rFonts w:ascii="Arial" w:hAnsi="Arial" w:cs="Arial"/>
          <w:bCs/>
          <w:i/>
          <w:iCs/>
          <w:sz w:val="18"/>
          <w:szCs w:val="18"/>
        </w:rPr>
        <w:t>to confirm this coverage is in place at the point you enrol on the course</w:t>
      </w:r>
      <w:r w:rsidR="008D7565" w:rsidRPr="00240AD8">
        <w:rPr>
          <w:rFonts w:ascii="Arial" w:hAnsi="Arial" w:cs="Arial"/>
          <w:bCs/>
          <w:i/>
          <w:iCs/>
          <w:sz w:val="18"/>
          <w:szCs w:val="18"/>
        </w:rPr>
        <w:t>.</w:t>
      </w:r>
    </w:p>
    <w:p w14:paraId="7C10EB95" w14:textId="4661EE31" w:rsidR="00772CA2" w:rsidRPr="00DF501E" w:rsidRDefault="00734F1E" w:rsidP="00772CA2">
      <w:pPr>
        <w:pStyle w:val="ListParagraph"/>
        <w:numPr>
          <w:ilvl w:val="0"/>
          <w:numId w:val="7"/>
        </w:numPr>
        <w:spacing w:after="120" w:line="240" w:lineRule="auto"/>
        <w:contextualSpacing w:val="0"/>
        <w:rPr>
          <w:rFonts w:ascii="Arial" w:hAnsi="Arial" w:cs="Arial"/>
          <w:b/>
        </w:rPr>
      </w:pPr>
      <w:r w:rsidRPr="00DF501E">
        <w:rPr>
          <w:rFonts w:ascii="Arial" w:hAnsi="Arial" w:cs="Arial"/>
          <w:bCs/>
        </w:rPr>
        <w:t xml:space="preserve">I </w:t>
      </w:r>
      <w:r w:rsidR="004F5B37" w:rsidRPr="00DF501E">
        <w:rPr>
          <w:rFonts w:ascii="Arial" w:hAnsi="Arial" w:cs="Arial"/>
          <w:bCs/>
        </w:rPr>
        <w:t>understand that</w:t>
      </w:r>
      <w:r w:rsidR="005761FD" w:rsidRPr="00DF501E">
        <w:rPr>
          <w:rFonts w:ascii="Arial" w:hAnsi="Arial" w:cs="Arial"/>
          <w:bCs/>
        </w:rPr>
        <w:t>, whilst learning in practice</w:t>
      </w:r>
      <w:r w:rsidR="000409FE" w:rsidRPr="00DF501E">
        <w:rPr>
          <w:rFonts w:ascii="Arial" w:hAnsi="Arial" w:cs="Arial"/>
          <w:bCs/>
        </w:rPr>
        <w:t xml:space="preserve"> </w:t>
      </w:r>
      <w:r w:rsidR="004F5B37" w:rsidRPr="00DF501E">
        <w:rPr>
          <w:rFonts w:ascii="Arial" w:hAnsi="Arial" w:cs="Arial"/>
          <w:bCs/>
        </w:rPr>
        <w:t xml:space="preserve">I </w:t>
      </w:r>
      <w:r w:rsidR="00DB22B6" w:rsidRPr="00DF501E">
        <w:rPr>
          <w:rFonts w:ascii="Arial" w:hAnsi="Arial" w:cs="Arial"/>
          <w:bCs/>
        </w:rPr>
        <w:t xml:space="preserve">must </w:t>
      </w:r>
      <w:r w:rsidR="004F5B37" w:rsidRPr="00DF501E">
        <w:rPr>
          <w:rFonts w:ascii="Arial" w:hAnsi="Arial" w:cs="Arial"/>
          <w:bCs/>
        </w:rPr>
        <w:t xml:space="preserve">make my Academic Assessor aware </w:t>
      </w:r>
      <w:r w:rsidR="00DB22B6" w:rsidRPr="00DF501E">
        <w:rPr>
          <w:rFonts w:ascii="Arial" w:hAnsi="Arial" w:cs="Arial"/>
          <w:bCs/>
        </w:rPr>
        <w:t xml:space="preserve">immediately </w:t>
      </w:r>
      <w:r w:rsidR="004F5B37" w:rsidRPr="00DF501E">
        <w:rPr>
          <w:rFonts w:ascii="Arial" w:hAnsi="Arial" w:cs="Arial"/>
          <w:bCs/>
        </w:rPr>
        <w:t xml:space="preserve">of </w:t>
      </w:r>
      <w:r w:rsidR="00DB22B6" w:rsidRPr="00DF501E">
        <w:rPr>
          <w:rFonts w:ascii="Arial" w:hAnsi="Arial" w:cs="Arial"/>
          <w:bCs/>
        </w:rPr>
        <w:t xml:space="preserve">any </w:t>
      </w:r>
      <w:r w:rsidR="00AD677E" w:rsidRPr="00DF501E">
        <w:rPr>
          <w:rFonts w:ascii="Arial" w:hAnsi="Arial" w:cs="Arial"/>
          <w:bCs/>
        </w:rPr>
        <w:t xml:space="preserve">problems </w:t>
      </w:r>
      <w:r w:rsidR="00DB22B6" w:rsidRPr="00DF501E">
        <w:rPr>
          <w:rFonts w:ascii="Arial" w:hAnsi="Arial" w:cs="Arial"/>
          <w:bCs/>
        </w:rPr>
        <w:t xml:space="preserve">or challenges that arise </w:t>
      </w:r>
      <w:r w:rsidR="00F43880" w:rsidRPr="00DF501E">
        <w:rPr>
          <w:rFonts w:ascii="Arial" w:hAnsi="Arial" w:cs="Arial"/>
          <w:bCs/>
        </w:rPr>
        <w:t xml:space="preserve">during my studies </w:t>
      </w:r>
      <w:r w:rsidR="005761FD" w:rsidRPr="00DF501E">
        <w:rPr>
          <w:rFonts w:ascii="Arial" w:hAnsi="Arial" w:cs="Arial"/>
          <w:bCs/>
        </w:rPr>
        <w:t xml:space="preserve">which </w:t>
      </w:r>
      <w:r w:rsidR="00DB22B6" w:rsidRPr="00DF501E">
        <w:rPr>
          <w:rFonts w:ascii="Arial" w:hAnsi="Arial" w:cs="Arial"/>
          <w:bCs/>
        </w:rPr>
        <w:t xml:space="preserve">impact my </w:t>
      </w:r>
      <w:r w:rsidR="000409FE" w:rsidRPr="00DF501E">
        <w:rPr>
          <w:rFonts w:ascii="Arial" w:hAnsi="Arial" w:cs="Arial"/>
          <w:bCs/>
        </w:rPr>
        <w:t xml:space="preserve">ability to undertake </w:t>
      </w:r>
      <w:r w:rsidR="00DB22B6" w:rsidRPr="00DF501E">
        <w:rPr>
          <w:rFonts w:ascii="Arial" w:hAnsi="Arial" w:cs="Arial"/>
          <w:bCs/>
        </w:rPr>
        <w:t>learning in practice</w:t>
      </w:r>
      <w:r w:rsidR="00AD677E" w:rsidRPr="00DF501E">
        <w:rPr>
          <w:rFonts w:ascii="Arial" w:hAnsi="Arial" w:cs="Arial"/>
          <w:bCs/>
        </w:rPr>
        <w:t>,</w:t>
      </w:r>
      <w:r w:rsidR="00DB22B6" w:rsidRPr="00DF501E">
        <w:rPr>
          <w:rFonts w:ascii="Arial" w:hAnsi="Arial" w:cs="Arial"/>
          <w:bCs/>
        </w:rPr>
        <w:t xml:space="preserve"> or which </w:t>
      </w:r>
      <w:r w:rsidR="0010348D" w:rsidRPr="00DF501E">
        <w:rPr>
          <w:rFonts w:ascii="Arial" w:hAnsi="Arial" w:cs="Arial"/>
          <w:bCs/>
        </w:rPr>
        <w:t xml:space="preserve">could </w:t>
      </w:r>
      <w:r w:rsidR="00DB22B6" w:rsidRPr="00DF501E">
        <w:rPr>
          <w:rFonts w:ascii="Arial" w:hAnsi="Arial" w:cs="Arial"/>
          <w:bCs/>
        </w:rPr>
        <w:t xml:space="preserve">impact my ability to </w:t>
      </w:r>
      <w:r w:rsidR="000409FE" w:rsidRPr="00DF501E">
        <w:rPr>
          <w:rFonts w:ascii="Arial" w:hAnsi="Arial" w:cs="Arial"/>
          <w:bCs/>
        </w:rPr>
        <w:t xml:space="preserve">successfully achieve the </w:t>
      </w:r>
      <w:hyperlink r:id="rId20" w:history="1">
        <w:r w:rsidR="000409FE" w:rsidRPr="00DF501E">
          <w:rPr>
            <w:rStyle w:val="Hyperlink"/>
            <w:rFonts w:ascii="Arial" w:hAnsi="Arial" w:cs="Arial"/>
            <w:bCs/>
          </w:rPr>
          <w:t>NMC Standards of proficiency for specialist community public health nurses</w:t>
        </w:r>
      </w:hyperlink>
      <w:r w:rsidR="000409FE" w:rsidRPr="00DF501E">
        <w:rPr>
          <w:rFonts w:ascii="Arial" w:hAnsi="Arial" w:cs="Arial"/>
          <w:bCs/>
        </w:rPr>
        <w:t xml:space="preserve"> in my field of practice.</w:t>
      </w:r>
    </w:p>
    <w:p w14:paraId="2D241130" w14:textId="0928061B" w:rsidR="00E717B9" w:rsidRPr="00DF501E" w:rsidRDefault="00E717B9" w:rsidP="00772CA2">
      <w:pPr>
        <w:pStyle w:val="ListParagraph"/>
        <w:numPr>
          <w:ilvl w:val="0"/>
          <w:numId w:val="7"/>
        </w:numPr>
        <w:spacing w:after="120" w:line="240" w:lineRule="auto"/>
        <w:contextualSpacing w:val="0"/>
        <w:rPr>
          <w:rFonts w:ascii="Arial" w:hAnsi="Arial" w:cs="Arial"/>
          <w:b/>
        </w:rPr>
      </w:pPr>
      <w:r w:rsidRPr="00DF501E">
        <w:rPr>
          <w:rFonts w:ascii="Arial" w:hAnsi="Arial" w:cs="Arial"/>
          <w:bCs/>
        </w:rPr>
        <w:t xml:space="preserve">I understand my </w:t>
      </w:r>
      <w:r w:rsidR="009F56FF" w:rsidRPr="00DF501E">
        <w:rPr>
          <w:rFonts w:ascii="Arial" w:hAnsi="Arial" w:cs="Arial"/>
          <w:bCs/>
        </w:rPr>
        <w:t xml:space="preserve">practice learning </w:t>
      </w:r>
      <w:r w:rsidRPr="00DF501E">
        <w:rPr>
          <w:rFonts w:ascii="Arial" w:hAnsi="Arial" w:cs="Arial"/>
          <w:bCs/>
        </w:rPr>
        <w:t xml:space="preserve">may be suspended </w:t>
      </w:r>
      <w:r w:rsidR="00800A29" w:rsidRPr="00DF501E">
        <w:rPr>
          <w:rFonts w:ascii="Arial" w:hAnsi="Arial" w:cs="Arial"/>
          <w:bCs/>
        </w:rPr>
        <w:t xml:space="preserve">if the </w:t>
      </w:r>
      <w:r w:rsidR="000C5482" w:rsidRPr="00DF501E">
        <w:rPr>
          <w:rFonts w:ascii="Arial" w:hAnsi="Arial" w:cs="Arial"/>
          <w:bCs/>
        </w:rPr>
        <w:t xml:space="preserve">university becomes aware of any issues or concerns </w:t>
      </w:r>
      <w:r w:rsidR="006C1EA0" w:rsidRPr="00DF501E">
        <w:rPr>
          <w:rFonts w:ascii="Arial" w:hAnsi="Arial" w:cs="Arial"/>
          <w:bCs/>
        </w:rPr>
        <w:t xml:space="preserve">in respect of the organisation </w:t>
      </w:r>
      <w:r w:rsidR="000C5482" w:rsidRPr="00DF501E">
        <w:rPr>
          <w:rFonts w:ascii="Arial" w:hAnsi="Arial" w:cs="Arial"/>
          <w:bCs/>
        </w:rPr>
        <w:t xml:space="preserve">I </w:t>
      </w:r>
      <w:r w:rsidR="00157C26" w:rsidRPr="00DF501E">
        <w:rPr>
          <w:rFonts w:ascii="Arial" w:hAnsi="Arial" w:cs="Arial"/>
          <w:bCs/>
        </w:rPr>
        <w:t>will be</w:t>
      </w:r>
      <w:r w:rsidR="000C5482" w:rsidRPr="00DF501E">
        <w:rPr>
          <w:rFonts w:ascii="Arial" w:hAnsi="Arial" w:cs="Arial"/>
          <w:bCs/>
        </w:rPr>
        <w:t xml:space="preserve"> learning in practice wit</w:t>
      </w:r>
      <w:r w:rsidR="006C1EA0" w:rsidRPr="00DF501E">
        <w:rPr>
          <w:rFonts w:ascii="Arial" w:hAnsi="Arial" w:cs="Arial"/>
          <w:bCs/>
        </w:rPr>
        <w:t xml:space="preserve">h </w:t>
      </w:r>
      <w:r w:rsidR="00157C26" w:rsidRPr="00DF501E">
        <w:rPr>
          <w:rFonts w:ascii="Arial" w:hAnsi="Arial" w:cs="Arial"/>
          <w:bCs/>
        </w:rPr>
        <w:t xml:space="preserve">that </w:t>
      </w:r>
      <w:r w:rsidR="006C1EA0" w:rsidRPr="00DF501E">
        <w:rPr>
          <w:rFonts w:ascii="Arial" w:hAnsi="Arial" w:cs="Arial"/>
          <w:bCs/>
        </w:rPr>
        <w:t xml:space="preserve">require us to </w:t>
      </w:r>
      <w:hyperlink r:id="rId21" w:history="1">
        <w:r w:rsidR="00157C26" w:rsidRPr="00DF501E">
          <w:rPr>
            <w:rStyle w:val="Hyperlink"/>
            <w:rFonts w:ascii="Arial" w:hAnsi="Arial" w:cs="Arial"/>
            <w:bCs/>
          </w:rPr>
          <w:t>e</w:t>
        </w:r>
        <w:r w:rsidR="006C1EA0" w:rsidRPr="00DF501E">
          <w:rPr>
            <w:rStyle w:val="Hyperlink"/>
            <w:rFonts w:ascii="Arial" w:hAnsi="Arial" w:cs="Arial"/>
            <w:bCs/>
          </w:rPr>
          <w:t>xception</w:t>
        </w:r>
        <w:r w:rsidR="00187D7A" w:rsidRPr="00DF501E">
          <w:rPr>
            <w:rStyle w:val="Hyperlink"/>
            <w:rFonts w:ascii="Arial" w:hAnsi="Arial" w:cs="Arial"/>
            <w:bCs/>
          </w:rPr>
          <w:t>ally</w:t>
        </w:r>
        <w:r w:rsidR="006C1EA0" w:rsidRPr="00DF501E">
          <w:rPr>
            <w:rStyle w:val="Hyperlink"/>
            <w:rFonts w:ascii="Arial" w:hAnsi="Arial" w:cs="Arial"/>
            <w:bCs/>
          </w:rPr>
          <w:t xml:space="preserve"> </w:t>
        </w:r>
        <w:r w:rsidR="00157C26" w:rsidRPr="00DF501E">
          <w:rPr>
            <w:rStyle w:val="Hyperlink"/>
            <w:rFonts w:ascii="Arial" w:hAnsi="Arial" w:cs="Arial"/>
            <w:bCs/>
          </w:rPr>
          <w:t>r</w:t>
        </w:r>
        <w:r w:rsidR="006C1EA0" w:rsidRPr="00DF501E">
          <w:rPr>
            <w:rStyle w:val="Hyperlink"/>
            <w:rFonts w:ascii="Arial" w:hAnsi="Arial" w:cs="Arial"/>
            <w:bCs/>
          </w:rPr>
          <w:t xml:space="preserve">eport </w:t>
        </w:r>
        <w:r w:rsidR="00157C26" w:rsidRPr="00DF501E">
          <w:rPr>
            <w:rStyle w:val="Hyperlink"/>
            <w:rFonts w:ascii="Arial" w:hAnsi="Arial" w:cs="Arial"/>
            <w:bCs/>
          </w:rPr>
          <w:t>a risk to the NMC</w:t>
        </w:r>
      </w:hyperlink>
      <w:r w:rsidR="00157C26" w:rsidRPr="00DF501E">
        <w:rPr>
          <w:rFonts w:ascii="Arial" w:hAnsi="Arial" w:cs="Arial"/>
          <w:bCs/>
        </w:rPr>
        <w:t xml:space="preserve">. </w:t>
      </w:r>
      <w:r w:rsidR="00E76DAB" w:rsidRPr="00DF501E">
        <w:rPr>
          <w:rFonts w:ascii="Arial" w:hAnsi="Arial" w:cs="Arial"/>
          <w:bCs/>
        </w:rPr>
        <w:br/>
      </w:r>
      <w:r w:rsidR="00E76DAB" w:rsidRPr="00DF501E">
        <w:rPr>
          <w:rFonts w:ascii="Arial" w:hAnsi="Arial" w:cs="Arial"/>
          <w:bCs/>
        </w:rPr>
        <w:br/>
      </w:r>
      <w:r w:rsidR="00157C26" w:rsidRPr="00DF501E">
        <w:rPr>
          <w:rFonts w:ascii="Arial" w:hAnsi="Arial" w:cs="Arial"/>
          <w:bCs/>
          <w:i/>
          <w:iCs/>
          <w:sz w:val="18"/>
          <w:szCs w:val="18"/>
        </w:rPr>
        <w:t>For example: there is an immediate or impending risk to the safety of students, members of the public or patients; an unexpected or unexplained death takes place; a major incident has occurred; the provider is rated by the CQC as ‘Inadequate’</w:t>
      </w:r>
      <w:r w:rsidR="009F56FF" w:rsidRPr="00DF501E">
        <w:rPr>
          <w:rFonts w:ascii="Arial" w:hAnsi="Arial" w:cs="Arial"/>
          <w:bCs/>
          <w:i/>
          <w:iCs/>
          <w:sz w:val="18"/>
          <w:szCs w:val="18"/>
        </w:rPr>
        <w:t>.</w:t>
      </w:r>
    </w:p>
    <w:p w14:paraId="780859A0" w14:textId="77777777" w:rsidR="00090E00" w:rsidRPr="00DF501E" w:rsidRDefault="00090E00" w:rsidP="00090E00">
      <w:pPr>
        <w:spacing w:after="120" w:line="240" w:lineRule="auto"/>
        <w:rPr>
          <w:rFonts w:ascii="Arial" w:hAnsi="Arial" w:cs="Arial"/>
          <w:b/>
        </w:rPr>
      </w:pPr>
    </w:p>
    <w:tbl>
      <w:tblPr>
        <w:tblStyle w:val="TableGrid"/>
        <w:tblW w:w="0" w:type="auto"/>
        <w:tblInd w:w="-5" w:type="dxa"/>
        <w:tblLook w:val="04A0" w:firstRow="1" w:lastRow="0" w:firstColumn="1" w:lastColumn="0" w:noHBand="0" w:noVBand="1"/>
      </w:tblPr>
      <w:tblGrid>
        <w:gridCol w:w="2977"/>
        <w:gridCol w:w="6044"/>
      </w:tblGrid>
      <w:tr w:rsidR="00900F4D" w:rsidRPr="00DF501E" w14:paraId="411F24A8" w14:textId="77777777" w:rsidTr="008E3DDD">
        <w:tc>
          <w:tcPr>
            <w:tcW w:w="2977" w:type="dxa"/>
            <w:shd w:val="clear" w:color="auto" w:fill="F2F2F2" w:themeFill="background1" w:themeFillShade="F2"/>
          </w:tcPr>
          <w:p w14:paraId="65F72B1F" w14:textId="77777777" w:rsidR="00900F4D" w:rsidRPr="00DF501E" w:rsidRDefault="00900F4D" w:rsidP="008E3DDD">
            <w:pPr>
              <w:spacing w:after="120"/>
              <w:rPr>
                <w:rFonts w:ascii="Arial" w:hAnsi="Arial" w:cs="Arial"/>
                <w:b/>
              </w:rPr>
            </w:pPr>
            <w:r w:rsidRPr="00DF501E">
              <w:rPr>
                <w:rFonts w:ascii="Arial" w:hAnsi="Arial" w:cs="Arial"/>
                <w:b/>
              </w:rPr>
              <w:t>Applicant name:</w:t>
            </w:r>
          </w:p>
          <w:p w14:paraId="408B63DD" w14:textId="08086C87" w:rsidR="00900F4D" w:rsidRPr="00DF501E" w:rsidRDefault="00900F4D" w:rsidP="008E3DDD">
            <w:pPr>
              <w:spacing w:after="120"/>
              <w:rPr>
                <w:rFonts w:ascii="Arial" w:hAnsi="Arial" w:cs="Arial"/>
                <w:b/>
              </w:rPr>
            </w:pPr>
          </w:p>
        </w:tc>
        <w:tc>
          <w:tcPr>
            <w:tcW w:w="6044" w:type="dxa"/>
          </w:tcPr>
          <w:p w14:paraId="3E82F5DE" w14:textId="77777777" w:rsidR="00900F4D" w:rsidRPr="00DF501E" w:rsidRDefault="00900F4D" w:rsidP="008E3DDD">
            <w:pPr>
              <w:spacing w:after="120"/>
              <w:rPr>
                <w:rFonts w:ascii="Arial" w:hAnsi="Arial" w:cs="Arial"/>
                <w:bCs/>
              </w:rPr>
            </w:pPr>
          </w:p>
        </w:tc>
      </w:tr>
      <w:tr w:rsidR="00757D33" w:rsidRPr="00DF501E" w14:paraId="6F577C62" w14:textId="77777777" w:rsidTr="008E3DDD">
        <w:tc>
          <w:tcPr>
            <w:tcW w:w="2977" w:type="dxa"/>
            <w:shd w:val="clear" w:color="auto" w:fill="F2F2F2" w:themeFill="background1" w:themeFillShade="F2"/>
          </w:tcPr>
          <w:p w14:paraId="1382B074" w14:textId="5EC4AFE8" w:rsidR="00757D33" w:rsidRPr="00DF501E" w:rsidRDefault="00757D33" w:rsidP="008E3DDD">
            <w:pPr>
              <w:spacing w:after="120"/>
              <w:rPr>
                <w:rFonts w:ascii="Arial" w:hAnsi="Arial" w:cs="Arial"/>
                <w:b/>
              </w:rPr>
            </w:pPr>
            <w:r w:rsidRPr="00DF501E">
              <w:rPr>
                <w:rFonts w:ascii="Arial" w:hAnsi="Arial" w:cs="Arial"/>
                <w:b/>
              </w:rPr>
              <w:t>Applicant signature:</w:t>
            </w:r>
          </w:p>
          <w:p w14:paraId="64354EE3" w14:textId="77777777" w:rsidR="00757D33" w:rsidRPr="00DF501E" w:rsidRDefault="00757D33" w:rsidP="008E3DDD">
            <w:pPr>
              <w:spacing w:after="120"/>
              <w:rPr>
                <w:rFonts w:ascii="Arial" w:hAnsi="Arial" w:cs="Arial"/>
                <w:bCs/>
                <w:i/>
                <w:iCs/>
                <w:sz w:val="18"/>
                <w:szCs w:val="18"/>
              </w:rPr>
            </w:pPr>
            <w:r w:rsidRPr="00DF501E">
              <w:rPr>
                <w:rFonts w:ascii="Arial" w:hAnsi="Arial" w:cs="Arial"/>
                <w:bCs/>
                <w:i/>
                <w:iCs/>
                <w:sz w:val="18"/>
                <w:szCs w:val="18"/>
              </w:rPr>
              <w:t>(Wet signature only)</w:t>
            </w:r>
          </w:p>
          <w:p w14:paraId="3322A539" w14:textId="77777777" w:rsidR="00EE7DE4" w:rsidRPr="00DF501E" w:rsidRDefault="00EE7DE4" w:rsidP="008E3DDD">
            <w:pPr>
              <w:spacing w:after="120"/>
              <w:rPr>
                <w:rFonts w:ascii="Arial" w:hAnsi="Arial" w:cs="Arial"/>
                <w:bCs/>
                <w:i/>
                <w:iCs/>
              </w:rPr>
            </w:pPr>
          </w:p>
          <w:p w14:paraId="17B8132E" w14:textId="77777777" w:rsidR="00EE7DE4" w:rsidRPr="00DF501E" w:rsidRDefault="00EE7DE4" w:rsidP="008E3DDD">
            <w:pPr>
              <w:spacing w:after="120"/>
              <w:rPr>
                <w:rFonts w:ascii="Arial" w:hAnsi="Arial" w:cs="Arial"/>
                <w:bCs/>
                <w:i/>
                <w:iCs/>
              </w:rPr>
            </w:pPr>
          </w:p>
        </w:tc>
        <w:tc>
          <w:tcPr>
            <w:tcW w:w="6044" w:type="dxa"/>
          </w:tcPr>
          <w:p w14:paraId="08E349FD" w14:textId="77777777" w:rsidR="00757D33" w:rsidRPr="00DF501E" w:rsidRDefault="00757D33" w:rsidP="008E3DDD">
            <w:pPr>
              <w:spacing w:after="120"/>
              <w:rPr>
                <w:rFonts w:ascii="Arial" w:hAnsi="Arial" w:cs="Arial"/>
                <w:bCs/>
              </w:rPr>
            </w:pPr>
            <w:r w:rsidRPr="00DF501E">
              <w:rPr>
                <w:rFonts w:ascii="Arial" w:hAnsi="Arial" w:cs="Arial"/>
                <w:bCs/>
              </w:rPr>
              <w:t>I confirm my acknowledgement of the above statements:</w:t>
            </w:r>
          </w:p>
          <w:p w14:paraId="10217A24" w14:textId="181F707A" w:rsidR="00EE7DE4" w:rsidRPr="00DF501E" w:rsidRDefault="00EE7DE4" w:rsidP="008E3DDD">
            <w:pPr>
              <w:spacing w:after="120"/>
              <w:rPr>
                <w:rFonts w:ascii="Arial" w:hAnsi="Arial" w:cs="Arial"/>
                <w:bCs/>
              </w:rPr>
            </w:pPr>
          </w:p>
        </w:tc>
      </w:tr>
      <w:tr w:rsidR="00757D33" w:rsidRPr="00DF501E" w14:paraId="030074E1" w14:textId="77777777" w:rsidTr="008E3DDD">
        <w:tc>
          <w:tcPr>
            <w:tcW w:w="2977" w:type="dxa"/>
            <w:shd w:val="clear" w:color="auto" w:fill="F2F2F2" w:themeFill="background1" w:themeFillShade="F2"/>
          </w:tcPr>
          <w:p w14:paraId="44D9A873" w14:textId="77777777" w:rsidR="00757D33" w:rsidRPr="00DF501E" w:rsidRDefault="00757D33" w:rsidP="008E3DDD">
            <w:pPr>
              <w:spacing w:after="120"/>
              <w:rPr>
                <w:rFonts w:ascii="Arial" w:hAnsi="Arial" w:cs="Arial"/>
                <w:b/>
              </w:rPr>
            </w:pPr>
            <w:r w:rsidRPr="00DF501E">
              <w:rPr>
                <w:rFonts w:ascii="Arial" w:hAnsi="Arial" w:cs="Arial"/>
                <w:b/>
              </w:rPr>
              <w:t>Signature Date:</w:t>
            </w:r>
          </w:p>
        </w:tc>
        <w:tc>
          <w:tcPr>
            <w:tcW w:w="6044" w:type="dxa"/>
          </w:tcPr>
          <w:p w14:paraId="6D201632" w14:textId="77777777" w:rsidR="00757D33" w:rsidRPr="00DF501E" w:rsidRDefault="00757D33" w:rsidP="008E3DDD">
            <w:pPr>
              <w:spacing w:after="120"/>
              <w:rPr>
                <w:rFonts w:ascii="Arial" w:hAnsi="Arial" w:cs="Arial"/>
                <w:bCs/>
              </w:rPr>
            </w:pPr>
          </w:p>
        </w:tc>
      </w:tr>
    </w:tbl>
    <w:p w14:paraId="2309FBFA" w14:textId="77777777" w:rsidR="00757D33" w:rsidRPr="00DF501E" w:rsidRDefault="00757D33">
      <w:pPr>
        <w:rPr>
          <w:rFonts w:ascii="Arial" w:hAnsi="Arial" w:cs="Arial"/>
          <w:b/>
          <w:sz w:val="24"/>
          <w:szCs w:val="24"/>
        </w:rPr>
      </w:pPr>
      <w:r w:rsidRPr="00DF501E">
        <w:rPr>
          <w:rFonts w:ascii="Arial" w:hAnsi="Arial" w:cs="Arial"/>
          <w:b/>
          <w:sz w:val="24"/>
          <w:szCs w:val="24"/>
        </w:rPr>
        <w:br w:type="page"/>
      </w:r>
    </w:p>
    <w:p w14:paraId="52795278" w14:textId="1D274653" w:rsidR="00297BC8" w:rsidRPr="00240AD8" w:rsidRDefault="00675F7E" w:rsidP="00240AD8">
      <w:pPr>
        <w:pStyle w:val="ListParagraph"/>
        <w:numPr>
          <w:ilvl w:val="0"/>
          <w:numId w:val="14"/>
        </w:numPr>
        <w:spacing w:after="120" w:line="240" w:lineRule="auto"/>
        <w:rPr>
          <w:rFonts w:ascii="Arial" w:hAnsi="Arial" w:cs="Arial"/>
          <w:b/>
          <w:sz w:val="24"/>
          <w:szCs w:val="24"/>
        </w:rPr>
      </w:pPr>
      <w:bookmarkStart w:id="5" w:name="org_about"/>
      <w:r w:rsidRPr="00240AD8">
        <w:rPr>
          <w:rFonts w:ascii="Arial" w:hAnsi="Arial" w:cs="Arial"/>
          <w:b/>
          <w:sz w:val="24"/>
          <w:szCs w:val="24"/>
        </w:rPr>
        <w:t>About the p</w:t>
      </w:r>
      <w:r w:rsidR="00004905" w:rsidRPr="00240AD8">
        <w:rPr>
          <w:rFonts w:ascii="Arial" w:hAnsi="Arial" w:cs="Arial"/>
          <w:b/>
          <w:sz w:val="24"/>
          <w:szCs w:val="24"/>
        </w:rPr>
        <w:t xml:space="preserve">ractice </w:t>
      </w:r>
      <w:r w:rsidRPr="00240AD8">
        <w:rPr>
          <w:rFonts w:ascii="Arial" w:hAnsi="Arial" w:cs="Arial"/>
          <w:b/>
          <w:sz w:val="24"/>
          <w:szCs w:val="24"/>
        </w:rPr>
        <w:t>l</w:t>
      </w:r>
      <w:r w:rsidR="00004905" w:rsidRPr="00240AD8">
        <w:rPr>
          <w:rFonts w:ascii="Arial" w:hAnsi="Arial" w:cs="Arial"/>
          <w:b/>
          <w:sz w:val="24"/>
          <w:szCs w:val="24"/>
        </w:rPr>
        <w:t xml:space="preserve">earning </w:t>
      </w:r>
      <w:r w:rsidRPr="00240AD8">
        <w:rPr>
          <w:rFonts w:ascii="Arial" w:hAnsi="Arial" w:cs="Arial"/>
          <w:b/>
          <w:sz w:val="24"/>
          <w:szCs w:val="24"/>
        </w:rPr>
        <w:t>o</w:t>
      </w:r>
      <w:r w:rsidR="00297BC8" w:rsidRPr="00240AD8">
        <w:rPr>
          <w:rFonts w:ascii="Arial" w:hAnsi="Arial" w:cs="Arial"/>
          <w:b/>
          <w:sz w:val="24"/>
          <w:szCs w:val="24"/>
        </w:rPr>
        <w:t>rganisation</w:t>
      </w:r>
      <w:r w:rsidR="003A0546" w:rsidRPr="00240AD8">
        <w:rPr>
          <w:rFonts w:ascii="Arial" w:hAnsi="Arial" w:cs="Arial"/>
          <w:b/>
          <w:sz w:val="24"/>
          <w:szCs w:val="24"/>
        </w:rPr>
        <w:t>:</w:t>
      </w:r>
    </w:p>
    <w:bookmarkEnd w:id="5"/>
    <w:p w14:paraId="7846668A" w14:textId="72BE561B" w:rsidR="00297BC8" w:rsidRPr="00DF501E" w:rsidRDefault="0010348D" w:rsidP="00297BC8">
      <w:pPr>
        <w:spacing w:after="120" w:line="240" w:lineRule="auto"/>
        <w:ind w:left="-5" w:hanging="10"/>
        <w:rPr>
          <w:rFonts w:ascii="Arial" w:hAnsi="Arial" w:cs="Arial"/>
          <w:bCs/>
          <w:i/>
          <w:iCs/>
          <w:sz w:val="18"/>
          <w:szCs w:val="18"/>
        </w:rPr>
      </w:pPr>
      <w:r w:rsidRPr="00DF501E">
        <w:rPr>
          <w:rFonts w:ascii="Arial" w:hAnsi="Arial" w:cs="Arial"/>
          <w:bCs/>
          <w:i/>
          <w:iCs/>
          <w:sz w:val="18"/>
          <w:szCs w:val="18"/>
        </w:rPr>
        <w:t xml:space="preserve">This section of the application form to be completed by the </w:t>
      </w:r>
      <w:r w:rsidR="00297BC8" w:rsidRPr="00DF501E">
        <w:rPr>
          <w:rFonts w:ascii="Arial" w:hAnsi="Arial" w:cs="Arial"/>
          <w:b/>
          <w:i/>
          <w:iCs/>
          <w:sz w:val="18"/>
          <w:szCs w:val="18"/>
        </w:rPr>
        <w:t>Health Visiting or School Nursing Lead</w:t>
      </w:r>
      <w:r w:rsidR="00004905" w:rsidRPr="00DF501E">
        <w:rPr>
          <w:rFonts w:ascii="Arial" w:hAnsi="Arial" w:cs="Arial"/>
          <w:bCs/>
          <w:i/>
          <w:iCs/>
          <w:sz w:val="18"/>
          <w:szCs w:val="18"/>
        </w:rPr>
        <w:t xml:space="preserve"> in the healthcare provider where the applicant is proposing they will undertake practice learning during their studies</w:t>
      </w:r>
      <w:r w:rsidRPr="00DF501E">
        <w:rPr>
          <w:rFonts w:ascii="Arial" w:hAnsi="Arial" w:cs="Arial"/>
          <w:bCs/>
          <w:i/>
          <w:iCs/>
          <w:sz w:val="18"/>
          <w:szCs w:val="18"/>
        </w:rPr>
        <w:t>:</w:t>
      </w:r>
    </w:p>
    <w:tbl>
      <w:tblPr>
        <w:tblStyle w:val="TableGrid"/>
        <w:tblW w:w="10206" w:type="dxa"/>
        <w:tblInd w:w="-5" w:type="dxa"/>
        <w:tblLook w:val="04A0" w:firstRow="1" w:lastRow="0" w:firstColumn="1" w:lastColumn="0" w:noHBand="0" w:noVBand="1"/>
      </w:tblPr>
      <w:tblGrid>
        <w:gridCol w:w="1914"/>
        <w:gridCol w:w="2197"/>
        <w:gridCol w:w="3047"/>
        <w:gridCol w:w="3048"/>
      </w:tblGrid>
      <w:tr w:rsidR="007E0D73" w:rsidRPr="00DF501E" w14:paraId="29422ECB" w14:textId="77777777" w:rsidTr="00992D20">
        <w:tc>
          <w:tcPr>
            <w:tcW w:w="4111" w:type="dxa"/>
            <w:gridSpan w:val="2"/>
            <w:shd w:val="clear" w:color="auto" w:fill="F2F2F2" w:themeFill="background1" w:themeFillShade="F2"/>
          </w:tcPr>
          <w:p w14:paraId="6ED8EF0C" w14:textId="77777777" w:rsidR="007E0D73" w:rsidRPr="00DF501E" w:rsidRDefault="007E0D73" w:rsidP="008E3DDD">
            <w:pPr>
              <w:spacing w:after="120"/>
              <w:rPr>
                <w:rFonts w:ascii="Arial" w:hAnsi="Arial" w:cs="Arial"/>
                <w:bCs/>
              </w:rPr>
            </w:pPr>
            <w:r w:rsidRPr="00DF501E">
              <w:rPr>
                <w:rFonts w:ascii="Arial" w:hAnsi="Arial" w:cs="Arial"/>
                <w:bCs/>
              </w:rPr>
              <w:t>Applicant Name:</w:t>
            </w:r>
          </w:p>
          <w:p w14:paraId="135782CB" w14:textId="77777777" w:rsidR="007E0D73" w:rsidRPr="00DF501E" w:rsidRDefault="007E0D73" w:rsidP="008E3DDD">
            <w:pPr>
              <w:spacing w:after="120"/>
              <w:rPr>
                <w:rFonts w:ascii="Arial" w:hAnsi="Arial" w:cs="Arial"/>
                <w:bCs/>
              </w:rPr>
            </w:pPr>
          </w:p>
        </w:tc>
        <w:tc>
          <w:tcPr>
            <w:tcW w:w="6095" w:type="dxa"/>
            <w:gridSpan w:val="2"/>
          </w:tcPr>
          <w:p w14:paraId="1F415AB9" w14:textId="77777777" w:rsidR="007E0D73" w:rsidRPr="00DF501E" w:rsidRDefault="007E0D73" w:rsidP="008E3DDD">
            <w:pPr>
              <w:spacing w:after="120"/>
              <w:rPr>
                <w:rFonts w:ascii="Arial" w:hAnsi="Arial" w:cs="Arial"/>
                <w:bCs/>
              </w:rPr>
            </w:pPr>
          </w:p>
        </w:tc>
      </w:tr>
      <w:tr w:rsidR="007E0D73" w:rsidRPr="00DF501E" w14:paraId="0FC4E89E" w14:textId="77777777" w:rsidTr="00992D20">
        <w:tc>
          <w:tcPr>
            <w:tcW w:w="4111" w:type="dxa"/>
            <w:gridSpan w:val="2"/>
            <w:shd w:val="clear" w:color="auto" w:fill="F2F2F2" w:themeFill="background1" w:themeFillShade="F2"/>
          </w:tcPr>
          <w:p w14:paraId="6B09F570" w14:textId="77777777" w:rsidR="007E0D73" w:rsidRPr="00DF501E" w:rsidRDefault="007E0D73" w:rsidP="008E3DDD">
            <w:pPr>
              <w:spacing w:after="120"/>
              <w:rPr>
                <w:rFonts w:ascii="Arial" w:hAnsi="Arial" w:cs="Arial"/>
                <w:bCs/>
              </w:rPr>
            </w:pPr>
            <w:r w:rsidRPr="00DF501E">
              <w:rPr>
                <w:rFonts w:ascii="Arial" w:hAnsi="Arial" w:cs="Arial"/>
                <w:bCs/>
              </w:rPr>
              <w:t>Name of healthcare organisation where practice learning will take place:</w:t>
            </w:r>
          </w:p>
        </w:tc>
        <w:tc>
          <w:tcPr>
            <w:tcW w:w="6095" w:type="dxa"/>
            <w:gridSpan w:val="2"/>
          </w:tcPr>
          <w:p w14:paraId="7819C5C4" w14:textId="77777777" w:rsidR="007E0D73" w:rsidRPr="00DF501E" w:rsidRDefault="007E0D73" w:rsidP="008E3DDD">
            <w:pPr>
              <w:spacing w:after="120"/>
              <w:rPr>
                <w:rFonts w:ascii="Arial" w:hAnsi="Arial" w:cs="Arial"/>
                <w:bCs/>
              </w:rPr>
            </w:pPr>
          </w:p>
        </w:tc>
      </w:tr>
      <w:tr w:rsidR="007E0D73" w:rsidRPr="00DF501E" w14:paraId="0FCB3D6F" w14:textId="77777777" w:rsidTr="00992D20">
        <w:tc>
          <w:tcPr>
            <w:tcW w:w="4111" w:type="dxa"/>
            <w:gridSpan w:val="2"/>
            <w:shd w:val="clear" w:color="auto" w:fill="F2F2F2" w:themeFill="background1" w:themeFillShade="F2"/>
          </w:tcPr>
          <w:p w14:paraId="101CA4FB" w14:textId="77777777" w:rsidR="007E0D73" w:rsidRPr="00DF501E" w:rsidRDefault="007E0D73" w:rsidP="008E3DDD">
            <w:pPr>
              <w:spacing w:after="120"/>
              <w:rPr>
                <w:rFonts w:ascii="Arial" w:hAnsi="Arial" w:cs="Arial"/>
                <w:bCs/>
              </w:rPr>
            </w:pPr>
            <w:r w:rsidRPr="00DF501E">
              <w:rPr>
                <w:rFonts w:ascii="Arial" w:hAnsi="Arial" w:cs="Arial"/>
                <w:bCs/>
              </w:rPr>
              <w:t>Organisation Postal Address:</w:t>
            </w:r>
          </w:p>
          <w:p w14:paraId="35F1F1C6" w14:textId="77777777" w:rsidR="007E0D73" w:rsidRPr="00DF501E" w:rsidRDefault="007E0D73" w:rsidP="008E3DDD">
            <w:pPr>
              <w:spacing w:after="120"/>
              <w:rPr>
                <w:rFonts w:ascii="Arial" w:hAnsi="Arial" w:cs="Arial"/>
                <w:bCs/>
                <w:i/>
                <w:iCs/>
              </w:rPr>
            </w:pPr>
            <w:r w:rsidRPr="00DF501E">
              <w:rPr>
                <w:rFonts w:ascii="Arial" w:hAnsi="Arial" w:cs="Arial"/>
                <w:bCs/>
                <w:i/>
                <w:iCs/>
                <w:sz w:val="18"/>
                <w:szCs w:val="18"/>
              </w:rPr>
              <w:t>Street name and number, Town, County and Postcode</w:t>
            </w:r>
            <w:r w:rsidRPr="00DF501E">
              <w:rPr>
                <w:rFonts w:ascii="Arial" w:hAnsi="Arial" w:cs="Arial"/>
                <w:bCs/>
                <w:i/>
                <w:iCs/>
                <w:sz w:val="18"/>
                <w:szCs w:val="18"/>
              </w:rPr>
              <w:br/>
            </w:r>
          </w:p>
        </w:tc>
        <w:tc>
          <w:tcPr>
            <w:tcW w:w="6095" w:type="dxa"/>
            <w:gridSpan w:val="2"/>
          </w:tcPr>
          <w:p w14:paraId="1DD50270" w14:textId="77777777" w:rsidR="007E0D73" w:rsidRPr="00DF501E" w:rsidRDefault="007E0D73" w:rsidP="008E3DDD">
            <w:pPr>
              <w:spacing w:after="120"/>
              <w:rPr>
                <w:rFonts w:ascii="Arial" w:hAnsi="Arial" w:cs="Arial"/>
                <w:bCs/>
              </w:rPr>
            </w:pPr>
          </w:p>
        </w:tc>
      </w:tr>
      <w:tr w:rsidR="007E0D73" w:rsidRPr="00DF501E" w14:paraId="5197AA78" w14:textId="77777777" w:rsidTr="00992D20">
        <w:tc>
          <w:tcPr>
            <w:tcW w:w="1914" w:type="dxa"/>
            <w:vMerge w:val="restart"/>
            <w:shd w:val="clear" w:color="auto" w:fill="F2F2F2" w:themeFill="background1" w:themeFillShade="F2"/>
          </w:tcPr>
          <w:p w14:paraId="4969C687" w14:textId="77777777" w:rsidR="007E0D73" w:rsidRPr="00DF501E" w:rsidRDefault="007E0D73" w:rsidP="008E3DDD">
            <w:pPr>
              <w:spacing w:after="120"/>
              <w:rPr>
                <w:rFonts w:ascii="Arial" w:hAnsi="Arial" w:cs="Arial"/>
                <w:bCs/>
              </w:rPr>
            </w:pPr>
            <w:r w:rsidRPr="00DF501E">
              <w:rPr>
                <w:rFonts w:ascii="Arial" w:hAnsi="Arial" w:cs="Arial"/>
                <w:bCs/>
              </w:rPr>
              <w:t>Organisation’s Chief Nurse:</w:t>
            </w:r>
          </w:p>
        </w:tc>
        <w:tc>
          <w:tcPr>
            <w:tcW w:w="2197" w:type="dxa"/>
            <w:shd w:val="clear" w:color="auto" w:fill="F2F2F2" w:themeFill="background1" w:themeFillShade="F2"/>
          </w:tcPr>
          <w:p w14:paraId="79F202E1" w14:textId="77777777" w:rsidR="007E0D73" w:rsidRPr="00DF501E" w:rsidRDefault="007E0D73" w:rsidP="008E3DDD">
            <w:pPr>
              <w:spacing w:after="120"/>
              <w:rPr>
                <w:rFonts w:ascii="Arial" w:hAnsi="Arial" w:cs="Arial"/>
                <w:bCs/>
              </w:rPr>
            </w:pPr>
            <w:r w:rsidRPr="00DF501E">
              <w:rPr>
                <w:rFonts w:ascii="Arial" w:hAnsi="Arial" w:cs="Arial"/>
                <w:bCs/>
              </w:rPr>
              <w:t>Name:</w:t>
            </w:r>
          </w:p>
        </w:tc>
        <w:tc>
          <w:tcPr>
            <w:tcW w:w="6095" w:type="dxa"/>
            <w:gridSpan w:val="2"/>
          </w:tcPr>
          <w:p w14:paraId="546569C6" w14:textId="77777777" w:rsidR="007E0D73" w:rsidRPr="00DF501E" w:rsidRDefault="007E0D73" w:rsidP="008E3DDD">
            <w:pPr>
              <w:spacing w:after="120"/>
              <w:rPr>
                <w:rFonts w:ascii="Arial" w:hAnsi="Arial" w:cs="Arial"/>
                <w:bCs/>
              </w:rPr>
            </w:pPr>
          </w:p>
        </w:tc>
      </w:tr>
      <w:tr w:rsidR="007E0D73" w:rsidRPr="00DF501E" w14:paraId="5B789F0D" w14:textId="77777777" w:rsidTr="00992D20">
        <w:tc>
          <w:tcPr>
            <w:tcW w:w="1914" w:type="dxa"/>
            <w:vMerge/>
            <w:shd w:val="clear" w:color="auto" w:fill="F2F2F2" w:themeFill="background1" w:themeFillShade="F2"/>
          </w:tcPr>
          <w:p w14:paraId="427399C1" w14:textId="77777777" w:rsidR="007E0D73" w:rsidRPr="00DF501E" w:rsidRDefault="007E0D73" w:rsidP="008E3DDD">
            <w:pPr>
              <w:spacing w:after="120"/>
              <w:rPr>
                <w:rFonts w:ascii="Arial" w:hAnsi="Arial" w:cs="Arial"/>
                <w:bCs/>
              </w:rPr>
            </w:pPr>
          </w:p>
        </w:tc>
        <w:tc>
          <w:tcPr>
            <w:tcW w:w="2197" w:type="dxa"/>
            <w:shd w:val="clear" w:color="auto" w:fill="F2F2F2" w:themeFill="background1" w:themeFillShade="F2"/>
          </w:tcPr>
          <w:p w14:paraId="67DE6AFC" w14:textId="77777777" w:rsidR="007E0D73" w:rsidRPr="00DF501E" w:rsidRDefault="007E0D73" w:rsidP="008E3DDD">
            <w:pPr>
              <w:spacing w:after="120"/>
              <w:rPr>
                <w:rFonts w:ascii="Arial" w:hAnsi="Arial" w:cs="Arial"/>
                <w:bCs/>
              </w:rPr>
            </w:pPr>
            <w:r w:rsidRPr="00DF501E">
              <w:rPr>
                <w:rFonts w:ascii="Arial" w:hAnsi="Arial" w:cs="Arial"/>
                <w:bCs/>
              </w:rPr>
              <w:t>Role Title:</w:t>
            </w:r>
          </w:p>
        </w:tc>
        <w:tc>
          <w:tcPr>
            <w:tcW w:w="6095" w:type="dxa"/>
            <w:gridSpan w:val="2"/>
          </w:tcPr>
          <w:p w14:paraId="5ABB38A3" w14:textId="77777777" w:rsidR="007E0D73" w:rsidRPr="00DF501E" w:rsidRDefault="007E0D73" w:rsidP="008E3DDD">
            <w:pPr>
              <w:spacing w:after="120"/>
              <w:rPr>
                <w:rFonts w:ascii="Arial" w:hAnsi="Arial" w:cs="Arial"/>
                <w:bCs/>
              </w:rPr>
            </w:pPr>
          </w:p>
        </w:tc>
      </w:tr>
      <w:tr w:rsidR="007E0D73" w:rsidRPr="00DF501E" w14:paraId="348E4E83" w14:textId="77777777" w:rsidTr="00992D20">
        <w:tc>
          <w:tcPr>
            <w:tcW w:w="1914" w:type="dxa"/>
            <w:vMerge/>
            <w:shd w:val="clear" w:color="auto" w:fill="F2F2F2" w:themeFill="background1" w:themeFillShade="F2"/>
          </w:tcPr>
          <w:p w14:paraId="4A597CF7" w14:textId="77777777" w:rsidR="007E0D73" w:rsidRPr="00DF501E" w:rsidRDefault="007E0D73" w:rsidP="008E3DDD">
            <w:pPr>
              <w:spacing w:after="120"/>
              <w:rPr>
                <w:rFonts w:ascii="Arial" w:hAnsi="Arial" w:cs="Arial"/>
                <w:bCs/>
              </w:rPr>
            </w:pPr>
          </w:p>
        </w:tc>
        <w:tc>
          <w:tcPr>
            <w:tcW w:w="2197" w:type="dxa"/>
            <w:shd w:val="clear" w:color="auto" w:fill="F2F2F2" w:themeFill="background1" w:themeFillShade="F2"/>
          </w:tcPr>
          <w:p w14:paraId="661BF09C" w14:textId="77777777" w:rsidR="007E0D73" w:rsidRPr="00DF501E" w:rsidRDefault="007E0D73" w:rsidP="008E3DDD">
            <w:pPr>
              <w:spacing w:after="120"/>
              <w:rPr>
                <w:rFonts w:ascii="Arial" w:hAnsi="Arial" w:cs="Arial"/>
                <w:bCs/>
              </w:rPr>
            </w:pPr>
            <w:r w:rsidRPr="00DF501E">
              <w:rPr>
                <w:rFonts w:ascii="Arial" w:hAnsi="Arial" w:cs="Arial"/>
                <w:bCs/>
              </w:rPr>
              <w:t>Contact info:</w:t>
            </w:r>
          </w:p>
        </w:tc>
        <w:tc>
          <w:tcPr>
            <w:tcW w:w="6095" w:type="dxa"/>
            <w:gridSpan w:val="2"/>
          </w:tcPr>
          <w:p w14:paraId="58EA8B8E" w14:textId="77777777" w:rsidR="007E0D73" w:rsidRPr="00DF501E" w:rsidRDefault="007E0D73" w:rsidP="008E3DDD">
            <w:pPr>
              <w:spacing w:after="120"/>
              <w:rPr>
                <w:rFonts w:ascii="Arial" w:hAnsi="Arial" w:cs="Arial"/>
                <w:bCs/>
              </w:rPr>
            </w:pPr>
            <w:r w:rsidRPr="00DF501E">
              <w:rPr>
                <w:rFonts w:ascii="Arial" w:hAnsi="Arial" w:cs="Arial"/>
                <w:bCs/>
              </w:rPr>
              <w:t>Work Phone:</w:t>
            </w:r>
          </w:p>
          <w:p w14:paraId="38F89C3B" w14:textId="77777777" w:rsidR="007E0D73" w:rsidRPr="00DF501E" w:rsidRDefault="007E0D73" w:rsidP="008E3DDD">
            <w:pPr>
              <w:spacing w:after="120"/>
              <w:rPr>
                <w:rFonts w:ascii="Arial" w:hAnsi="Arial" w:cs="Arial"/>
                <w:bCs/>
              </w:rPr>
            </w:pPr>
            <w:r w:rsidRPr="00DF501E">
              <w:rPr>
                <w:rFonts w:ascii="Arial" w:hAnsi="Arial" w:cs="Arial"/>
                <w:bCs/>
              </w:rPr>
              <w:t>Work Email:</w:t>
            </w:r>
          </w:p>
        </w:tc>
      </w:tr>
      <w:tr w:rsidR="007E0D73" w:rsidRPr="00D828E5" w14:paraId="120FE328" w14:textId="77777777" w:rsidTr="00992D20">
        <w:tc>
          <w:tcPr>
            <w:tcW w:w="1914" w:type="dxa"/>
            <w:vMerge w:val="restart"/>
            <w:shd w:val="clear" w:color="auto" w:fill="F2F2F2" w:themeFill="background1" w:themeFillShade="F2"/>
          </w:tcPr>
          <w:p w14:paraId="5266D194" w14:textId="77777777" w:rsidR="007E0D73" w:rsidRPr="00D828E5" w:rsidRDefault="007E0D73" w:rsidP="008E3DDD">
            <w:pPr>
              <w:spacing w:after="120"/>
              <w:rPr>
                <w:rFonts w:ascii="Arial" w:hAnsi="Arial" w:cs="Arial"/>
                <w:bCs/>
              </w:rPr>
            </w:pPr>
            <w:r w:rsidRPr="00D828E5">
              <w:rPr>
                <w:rFonts w:ascii="Arial" w:hAnsi="Arial" w:cs="Arial"/>
                <w:bCs/>
              </w:rPr>
              <w:t>Organisation’s Senior Health Visiting and/or School Nursing Lead:</w:t>
            </w:r>
          </w:p>
        </w:tc>
        <w:tc>
          <w:tcPr>
            <w:tcW w:w="2197" w:type="dxa"/>
            <w:shd w:val="clear" w:color="auto" w:fill="F2F2F2" w:themeFill="background1" w:themeFillShade="F2"/>
          </w:tcPr>
          <w:p w14:paraId="4D82FA60" w14:textId="77777777" w:rsidR="007E0D73" w:rsidRPr="00D828E5" w:rsidRDefault="007E0D73" w:rsidP="008E3DDD">
            <w:pPr>
              <w:spacing w:after="120"/>
              <w:rPr>
                <w:rFonts w:ascii="Arial" w:hAnsi="Arial" w:cs="Arial"/>
                <w:bCs/>
              </w:rPr>
            </w:pPr>
            <w:r w:rsidRPr="00D828E5">
              <w:rPr>
                <w:rFonts w:ascii="Arial" w:hAnsi="Arial" w:cs="Arial"/>
                <w:bCs/>
              </w:rPr>
              <w:t>Name:</w:t>
            </w:r>
          </w:p>
        </w:tc>
        <w:tc>
          <w:tcPr>
            <w:tcW w:w="6095" w:type="dxa"/>
            <w:gridSpan w:val="2"/>
          </w:tcPr>
          <w:p w14:paraId="34CC0606" w14:textId="77777777" w:rsidR="007E0D73" w:rsidRPr="00D828E5" w:rsidRDefault="007E0D73" w:rsidP="008E3DDD">
            <w:pPr>
              <w:spacing w:after="120"/>
              <w:rPr>
                <w:rFonts w:ascii="Arial" w:hAnsi="Arial" w:cs="Arial"/>
                <w:bCs/>
              </w:rPr>
            </w:pPr>
          </w:p>
        </w:tc>
      </w:tr>
      <w:tr w:rsidR="007E0D73" w:rsidRPr="00D828E5" w14:paraId="421FA75A" w14:textId="77777777" w:rsidTr="00992D20">
        <w:tc>
          <w:tcPr>
            <w:tcW w:w="1914" w:type="dxa"/>
            <w:vMerge/>
            <w:shd w:val="clear" w:color="auto" w:fill="F2F2F2" w:themeFill="background1" w:themeFillShade="F2"/>
          </w:tcPr>
          <w:p w14:paraId="068A3A3F" w14:textId="77777777" w:rsidR="007E0D73" w:rsidRPr="00D828E5" w:rsidRDefault="007E0D73" w:rsidP="008E3DDD">
            <w:pPr>
              <w:spacing w:after="120"/>
              <w:rPr>
                <w:rFonts w:ascii="Arial" w:hAnsi="Arial" w:cs="Arial"/>
                <w:bCs/>
              </w:rPr>
            </w:pPr>
          </w:p>
        </w:tc>
        <w:tc>
          <w:tcPr>
            <w:tcW w:w="2197" w:type="dxa"/>
            <w:shd w:val="clear" w:color="auto" w:fill="F2F2F2" w:themeFill="background1" w:themeFillShade="F2"/>
          </w:tcPr>
          <w:p w14:paraId="7FE925A6" w14:textId="77777777" w:rsidR="007E0D73" w:rsidRPr="00D828E5" w:rsidRDefault="007E0D73" w:rsidP="008E3DDD">
            <w:pPr>
              <w:spacing w:after="120"/>
              <w:rPr>
                <w:rFonts w:ascii="Arial" w:hAnsi="Arial" w:cs="Arial"/>
                <w:bCs/>
              </w:rPr>
            </w:pPr>
            <w:r w:rsidRPr="00D828E5">
              <w:rPr>
                <w:rFonts w:ascii="Arial" w:hAnsi="Arial" w:cs="Arial"/>
                <w:bCs/>
              </w:rPr>
              <w:t>Role Title:</w:t>
            </w:r>
          </w:p>
        </w:tc>
        <w:tc>
          <w:tcPr>
            <w:tcW w:w="6095" w:type="dxa"/>
            <w:gridSpan w:val="2"/>
          </w:tcPr>
          <w:p w14:paraId="2E565C4C" w14:textId="77777777" w:rsidR="007E0D73" w:rsidRPr="00D828E5" w:rsidRDefault="007E0D73" w:rsidP="008E3DDD">
            <w:pPr>
              <w:spacing w:after="120"/>
              <w:rPr>
                <w:rFonts w:ascii="Arial" w:hAnsi="Arial" w:cs="Arial"/>
                <w:bCs/>
              </w:rPr>
            </w:pPr>
          </w:p>
        </w:tc>
      </w:tr>
      <w:tr w:rsidR="007E0D73" w:rsidRPr="00D828E5" w14:paraId="5156FC97" w14:textId="77777777" w:rsidTr="00992D20">
        <w:tc>
          <w:tcPr>
            <w:tcW w:w="1914" w:type="dxa"/>
            <w:vMerge/>
            <w:shd w:val="clear" w:color="auto" w:fill="F2F2F2" w:themeFill="background1" w:themeFillShade="F2"/>
          </w:tcPr>
          <w:p w14:paraId="4916F717" w14:textId="77777777" w:rsidR="007E0D73" w:rsidRPr="00D828E5" w:rsidRDefault="007E0D73" w:rsidP="008E3DDD">
            <w:pPr>
              <w:spacing w:after="120"/>
              <w:rPr>
                <w:rFonts w:ascii="Arial" w:hAnsi="Arial" w:cs="Arial"/>
                <w:bCs/>
              </w:rPr>
            </w:pPr>
          </w:p>
        </w:tc>
        <w:tc>
          <w:tcPr>
            <w:tcW w:w="2197" w:type="dxa"/>
            <w:shd w:val="clear" w:color="auto" w:fill="F2F2F2" w:themeFill="background1" w:themeFillShade="F2"/>
          </w:tcPr>
          <w:p w14:paraId="11120028" w14:textId="77777777" w:rsidR="007E0D73" w:rsidRPr="00D828E5" w:rsidRDefault="007E0D73" w:rsidP="008E3DDD">
            <w:pPr>
              <w:spacing w:after="120"/>
              <w:rPr>
                <w:rFonts w:ascii="Arial" w:hAnsi="Arial" w:cs="Arial"/>
                <w:bCs/>
              </w:rPr>
            </w:pPr>
            <w:r w:rsidRPr="00D828E5">
              <w:rPr>
                <w:rFonts w:ascii="Arial" w:hAnsi="Arial" w:cs="Arial"/>
                <w:bCs/>
              </w:rPr>
              <w:t>Contact info:</w:t>
            </w:r>
          </w:p>
        </w:tc>
        <w:tc>
          <w:tcPr>
            <w:tcW w:w="6095" w:type="dxa"/>
            <w:gridSpan w:val="2"/>
          </w:tcPr>
          <w:p w14:paraId="7A9CA6FD" w14:textId="77777777" w:rsidR="007E0D73" w:rsidRPr="00D828E5" w:rsidRDefault="007E0D73" w:rsidP="008E3DDD">
            <w:pPr>
              <w:spacing w:after="120"/>
              <w:rPr>
                <w:rFonts w:ascii="Arial" w:hAnsi="Arial" w:cs="Arial"/>
                <w:bCs/>
              </w:rPr>
            </w:pPr>
            <w:r w:rsidRPr="00D828E5">
              <w:rPr>
                <w:rFonts w:ascii="Arial" w:hAnsi="Arial" w:cs="Arial"/>
                <w:bCs/>
              </w:rPr>
              <w:t>Work Phone:</w:t>
            </w:r>
          </w:p>
          <w:p w14:paraId="66BF3B68" w14:textId="77777777" w:rsidR="007E0D73" w:rsidRPr="00D828E5" w:rsidRDefault="007E0D73" w:rsidP="008E3DDD">
            <w:pPr>
              <w:spacing w:after="120"/>
              <w:rPr>
                <w:rFonts w:ascii="Arial" w:hAnsi="Arial" w:cs="Arial"/>
                <w:bCs/>
              </w:rPr>
            </w:pPr>
            <w:r w:rsidRPr="00D828E5">
              <w:rPr>
                <w:rFonts w:ascii="Arial" w:hAnsi="Arial" w:cs="Arial"/>
                <w:bCs/>
              </w:rPr>
              <w:t>Work Email:</w:t>
            </w:r>
          </w:p>
        </w:tc>
      </w:tr>
      <w:tr w:rsidR="00E41366" w:rsidRPr="00DF501E" w14:paraId="225C290C" w14:textId="77777777" w:rsidTr="00B25E4A">
        <w:trPr>
          <w:trHeight w:val="149"/>
        </w:trPr>
        <w:tc>
          <w:tcPr>
            <w:tcW w:w="4111" w:type="dxa"/>
            <w:gridSpan w:val="2"/>
            <w:vMerge w:val="restart"/>
            <w:shd w:val="clear" w:color="auto" w:fill="F2F2F2" w:themeFill="background1" w:themeFillShade="F2"/>
          </w:tcPr>
          <w:p w14:paraId="3DA0BC41" w14:textId="77777777" w:rsidR="00E41366" w:rsidRPr="00DF501E" w:rsidRDefault="00E41366" w:rsidP="00B25E4A">
            <w:pPr>
              <w:spacing w:after="120"/>
              <w:rPr>
                <w:rFonts w:ascii="Arial" w:hAnsi="Arial" w:cs="Arial"/>
                <w:bCs/>
              </w:rPr>
            </w:pPr>
            <w:r w:rsidRPr="00DF501E">
              <w:rPr>
                <w:rFonts w:ascii="Arial" w:hAnsi="Arial" w:cs="Arial"/>
                <w:bCs/>
              </w:rPr>
              <w:t>Name(s) and contact information for other relevant practice learning contacts</w:t>
            </w:r>
          </w:p>
          <w:p w14:paraId="5A62D16E" w14:textId="77777777" w:rsidR="00E41366" w:rsidRPr="00DF501E" w:rsidRDefault="00E41366" w:rsidP="00B25E4A">
            <w:pPr>
              <w:spacing w:after="120"/>
              <w:rPr>
                <w:rFonts w:ascii="Arial" w:hAnsi="Arial" w:cs="Arial"/>
                <w:bCs/>
              </w:rPr>
            </w:pPr>
            <w:r w:rsidRPr="00DF501E">
              <w:rPr>
                <w:rFonts w:ascii="Arial" w:hAnsi="Arial" w:cs="Arial"/>
                <w:bCs/>
                <w:i/>
                <w:iCs/>
                <w:sz w:val="18"/>
                <w:szCs w:val="18"/>
              </w:rPr>
              <w:t>For example: Lead for School Nursing or Lead for Health Visiting (if applicable), Head of Education, Education Team, etc.</w:t>
            </w:r>
          </w:p>
        </w:tc>
        <w:tc>
          <w:tcPr>
            <w:tcW w:w="3047" w:type="dxa"/>
            <w:shd w:val="clear" w:color="auto" w:fill="F2F2F2" w:themeFill="background1" w:themeFillShade="F2"/>
          </w:tcPr>
          <w:p w14:paraId="1C0959F5" w14:textId="77777777" w:rsidR="00E41366" w:rsidRPr="00DF501E" w:rsidRDefault="00E41366" w:rsidP="00B25E4A">
            <w:pPr>
              <w:rPr>
                <w:rFonts w:ascii="Arial" w:hAnsi="Arial" w:cs="Arial"/>
                <w:bCs/>
              </w:rPr>
            </w:pPr>
            <w:r w:rsidRPr="00DF501E">
              <w:rPr>
                <w:rFonts w:ascii="Arial" w:hAnsi="Arial" w:cs="Arial"/>
                <w:bCs/>
              </w:rPr>
              <w:t>Name &amp; Role:</w:t>
            </w:r>
          </w:p>
        </w:tc>
        <w:tc>
          <w:tcPr>
            <w:tcW w:w="3048" w:type="dxa"/>
            <w:shd w:val="clear" w:color="auto" w:fill="F2F2F2" w:themeFill="background1" w:themeFillShade="F2"/>
          </w:tcPr>
          <w:p w14:paraId="2DCCBC2F" w14:textId="77777777" w:rsidR="00E41366" w:rsidRPr="00DF501E" w:rsidRDefault="00E41366" w:rsidP="00B25E4A">
            <w:pPr>
              <w:rPr>
                <w:rFonts w:ascii="Arial" w:hAnsi="Arial" w:cs="Arial"/>
                <w:bCs/>
              </w:rPr>
            </w:pPr>
            <w:r w:rsidRPr="00DF501E">
              <w:rPr>
                <w:rFonts w:ascii="Arial" w:hAnsi="Arial" w:cs="Arial"/>
                <w:bCs/>
              </w:rPr>
              <w:t>Contact info:</w:t>
            </w:r>
          </w:p>
        </w:tc>
      </w:tr>
      <w:tr w:rsidR="00E41366" w:rsidRPr="00DF501E" w14:paraId="0F8E0DFF" w14:textId="77777777" w:rsidTr="00B25E4A">
        <w:trPr>
          <w:trHeight w:val="822"/>
        </w:trPr>
        <w:tc>
          <w:tcPr>
            <w:tcW w:w="4111" w:type="dxa"/>
            <w:gridSpan w:val="2"/>
            <w:vMerge/>
            <w:shd w:val="clear" w:color="auto" w:fill="F2F2F2" w:themeFill="background1" w:themeFillShade="F2"/>
          </w:tcPr>
          <w:p w14:paraId="449F8042" w14:textId="77777777" w:rsidR="00E41366" w:rsidRPr="00DF501E" w:rsidRDefault="00E41366" w:rsidP="00B25E4A">
            <w:pPr>
              <w:spacing w:after="120"/>
              <w:rPr>
                <w:rFonts w:ascii="Arial" w:hAnsi="Arial" w:cs="Arial"/>
                <w:bCs/>
                <w:i/>
                <w:iCs/>
              </w:rPr>
            </w:pPr>
          </w:p>
        </w:tc>
        <w:tc>
          <w:tcPr>
            <w:tcW w:w="3047" w:type="dxa"/>
          </w:tcPr>
          <w:p w14:paraId="36084815" w14:textId="77777777" w:rsidR="00E41366" w:rsidRPr="00DF501E" w:rsidRDefault="00E41366" w:rsidP="00B25E4A">
            <w:pPr>
              <w:spacing w:after="120"/>
              <w:rPr>
                <w:rFonts w:ascii="Arial" w:hAnsi="Arial" w:cs="Arial"/>
                <w:bCs/>
              </w:rPr>
            </w:pPr>
          </w:p>
        </w:tc>
        <w:tc>
          <w:tcPr>
            <w:tcW w:w="3048" w:type="dxa"/>
          </w:tcPr>
          <w:p w14:paraId="76C21AE1" w14:textId="77777777" w:rsidR="00E41366" w:rsidRPr="00DF501E" w:rsidRDefault="00E41366" w:rsidP="00B25E4A">
            <w:pPr>
              <w:spacing w:after="120"/>
              <w:rPr>
                <w:rFonts w:ascii="Arial" w:hAnsi="Arial" w:cs="Arial"/>
                <w:bCs/>
              </w:rPr>
            </w:pPr>
          </w:p>
        </w:tc>
      </w:tr>
      <w:tr w:rsidR="00E41366" w:rsidRPr="00DF501E" w14:paraId="33235739" w14:textId="77777777" w:rsidTr="00B25E4A">
        <w:trPr>
          <w:trHeight w:val="820"/>
        </w:trPr>
        <w:tc>
          <w:tcPr>
            <w:tcW w:w="4111" w:type="dxa"/>
            <w:gridSpan w:val="2"/>
            <w:vMerge/>
            <w:shd w:val="clear" w:color="auto" w:fill="F2F2F2" w:themeFill="background1" w:themeFillShade="F2"/>
          </w:tcPr>
          <w:p w14:paraId="57BBA49C" w14:textId="77777777" w:rsidR="00E41366" w:rsidRPr="00DF501E" w:rsidRDefault="00E41366" w:rsidP="00B25E4A">
            <w:pPr>
              <w:spacing w:after="120"/>
              <w:rPr>
                <w:rFonts w:ascii="Arial" w:hAnsi="Arial" w:cs="Arial"/>
                <w:bCs/>
              </w:rPr>
            </w:pPr>
          </w:p>
        </w:tc>
        <w:tc>
          <w:tcPr>
            <w:tcW w:w="3047" w:type="dxa"/>
          </w:tcPr>
          <w:p w14:paraId="54A6DE9F" w14:textId="77777777" w:rsidR="00E41366" w:rsidRPr="00DF501E" w:rsidRDefault="00E41366" w:rsidP="00B25E4A">
            <w:pPr>
              <w:spacing w:after="120"/>
              <w:rPr>
                <w:rFonts w:ascii="Arial" w:hAnsi="Arial" w:cs="Arial"/>
                <w:bCs/>
              </w:rPr>
            </w:pPr>
          </w:p>
        </w:tc>
        <w:tc>
          <w:tcPr>
            <w:tcW w:w="3048" w:type="dxa"/>
          </w:tcPr>
          <w:p w14:paraId="20B74D75" w14:textId="77777777" w:rsidR="00E41366" w:rsidRPr="00DF501E" w:rsidRDefault="00E41366" w:rsidP="00B25E4A">
            <w:pPr>
              <w:spacing w:after="120"/>
              <w:rPr>
                <w:rFonts w:ascii="Arial" w:hAnsi="Arial" w:cs="Arial"/>
                <w:bCs/>
              </w:rPr>
            </w:pPr>
          </w:p>
        </w:tc>
      </w:tr>
      <w:tr w:rsidR="00E41366" w:rsidRPr="00DF501E" w14:paraId="0469C3FE" w14:textId="77777777" w:rsidTr="00B25E4A">
        <w:trPr>
          <w:trHeight w:val="820"/>
        </w:trPr>
        <w:tc>
          <w:tcPr>
            <w:tcW w:w="4111" w:type="dxa"/>
            <w:gridSpan w:val="2"/>
            <w:vMerge/>
            <w:shd w:val="clear" w:color="auto" w:fill="F2F2F2" w:themeFill="background1" w:themeFillShade="F2"/>
          </w:tcPr>
          <w:p w14:paraId="6DD5F7C0" w14:textId="77777777" w:rsidR="00E41366" w:rsidRPr="00DF501E" w:rsidRDefault="00E41366" w:rsidP="00B25E4A">
            <w:pPr>
              <w:spacing w:after="120"/>
              <w:rPr>
                <w:rFonts w:ascii="Arial" w:hAnsi="Arial" w:cs="Arial"/>
                <w:bCs/>
              </w:rPr>
            </w:pPr>
          </w:p>
        </w:tc>
        <w:tc>
          <w:tcPr>
            <w:tcW w:w="3047" w:type="dxa"/>
          </w:tcPr>
          <w:p w14:paraId="448E7CFB" w14:textId="77777777" w:rsidR="00E41366" w:rsidRPr="00DF501E" w:rsidRDefault="00E41366" w:rsidP="00B25E4A">
            <w:pPr>
              <w:spacing w:after="120"/>
              <w:rPr>
                <w:rFonts w:ascii="Arial" w:hAnsi="Arial" w:cs="Arial"/>
                <w:bCs/>
              </w:rPr>
            </w:pPr>
          </w:p>
        </w:tc>
        <w:tc>
          <w:tcPr>
            <w:tcW w:w="3048" w:type="dxa"/>
          </w:tcPr>
          <w:p w14:paraId="295D8951" w14:textId="77777777" w:rsidR="00E41366" w:rsidRPr="00DF501E" w:rsidRDefault="00E41366" w:rsidP="00B25E4A">
            <w:pPr>
              <w:spacing w:after="120"/>
              <w:rPr>
                <w:rFonts w:ascii="Arial" w:hAnsi="Arial" w:cs="Arial"/>
                <w:bCs/>
              </w:rPr>
            </w:pPr>
          </w:p>
        </w:tc>
      </w:tr>
    </w:tbl>
    <w:p w14:paraId="0D21573D" w14:textId="77777777" w:rsidR="0080715F" w:rsidRPr="00D828E5" w:rsidRDefault="0080715F">
      <w:pPr>
        <w:rPr>
          <w:rFonts w:ascii="Arial" w:hAnsi="Arial" w:cs="Arial"/>
        </w:rPr>
      </w:pPr>
    </w:p>
    <w:p w14:paraId="32A4EC0E" w14:textId="7E90FBC7" w:rsidR="0080715F" w:rsidRPr="00240AD8" w:rsidRDefault="0080715F" w:rsidP="00240AD8">
      <w:pPr>
        <w:pStyle w:val="ListParagraph"/>
        <w:numPr>
          <w:ilvl w:val="0"/>
          <w:numId w:val="14"/>
        </w:numPr>
        <w:rPr>
          <w:rFonts w:ascii="Arial" w:hAnsi="Arial" w:cs="Arial"/>
          <w:b/>
          <w:bCs/>
        </w:rPr>
      </w:pPr>
      <w:r w:rsidRPr="00240AD8">
        <w:rPr>
          <w:rFonts w:ascii="Arial" w:hAnsi="Arial" w:cs="Arial"/>
          <w:b/>
          <w:bCs/>
        </w:rPr>
        <w:t xml:space="preserve">Clinical </w:t>
      </w:r>
      <w:r w:rsidR="00B249B0" w:rsidRPr="00240AD8">
        <w:rPr>
          <w:rFonts w:ascii="Arial" w:hAnsi="Arial" w:cs="Arial"/>
          <w:b/>
          <w:bCs/>
        </w:rPr>
        <w:t>g</w:t>
      </w:r>
      <w:r w:rsidRPr="00240AD8">
        <w:rPr>
          <w:rFonts w:ascii="Arial" w:hAnsi="Arial" w:cs="Arial"/>
          <w:b/>
          <w:bCs/>
        </w:rPr>
        <w:t>overnance</w:t>
      </w:r>
      <w:r w:rsidR="00D828E5" w:rsidRPr="00240AD8">
        <w:rPr>
          <w:rFonts w:ascii="Arial" w:hAnsi="Arial" w:cs="Arial"/>
          <w:b/>
          <w:bCs/>
        </w:rPr>
        <w:t xml:space="preserve"> arrangements and structures:</w:t>
      </w:r>
    </w:p>
    <w:p w14:paraId="427BE716" w14:textId="77777777" w:rsidR="00D828E5" w:rsidRPr="00DF501E" w:rsidRDefault="00D828E5" w:rsidP="00D828E5">
      <w:pPr>
        <w:spacing w:after="120" w:line="240" w:lineRule="auto"/>
        <w:ind w:left="-5" w:hanging="10"/>
        <w:rPr>
          <w:rFonts w:ascii="Arial" w:hAnsi="Arial" w:cs="Arial"/>
          <w:bCs/>
          <w:i/>
          <w:iCs/>
          <w:sz w:val="18"/>
          <w:szCs w:val="18"/>
        </w:rPr>
      </w:pPr>
      <w:r w:rsidRPr="00DF501E">
        <w:rPr>
          <w:rFonts w:ascii="Arial" w:hAnsi="Arial" w:cs="Arial"/>
          <w:bCs/>
          <w:i/>
          <w:iCs/>
          <w:sz w:val="18"/>
          <w:szCs w:val="18"/>
        </w:rPr>
        <w:t xml:space="preserve">This section of the application form to be completed by the </w:t>
      </w:r>
      <w:r w:rsidRPr="00DF501E">
        <w:rPr>
          <w:rFonts w:ascii="Arial" w:hAnsi="Arial" w:cs="Arial"/>
          <w:b/>
          <w:i/>
          <w:iCs/>
          <w:sz w:val="18"/>
          <w:szCs w:val="18"/>
        </w:rPr>
        <w:t>Health Visiting or School Nursing Lead</w:t>
      </w:r>
      <w:r w:rsidRPr="00DF501E">
        <w:rPr>
          <w:rFonts w:ascii="Arial" w:hAnsi="Arial" w:cs="Arial"/>
          <w:bCs/>
          <w:i/>
          <w:iCs/>
          <w:sz w:val="18"/>
          <w:szCs w:val="18"/>
        </w:rPr>
        <w:t xml:space="preserve"> in the healthcare provider where the applicant is proposing they will undertake practice learning during their studies:</w:t>
      </w:r>
    </w:p>
    <w:tbl>
      <w:tblPr>
        <w:tblStyle w:val="TableGrid"/>
        <w:tblW w:w="10206" w:type="dxa"/>
        <w:tblInd w:w="-5" w:type="dxa"/>
        <w:tblLook w:val="04A0" w:firstRow="1" w:lastRow="0" w:firstColumn="1" w:lastColumn="0" w:noHBand="0" w:noVBand="1"/>
      </w:tblPr>
      <w:tblGrid>
        <w:gridCol w:w="5103"/>
        <w:gridCol w:w="5103"/>
      </w:tblGrid>
      <w:tr w:rsidR="00720198" w:rsidRPr="00D828E5" w14:paraId="159985AF" w14:textId="77777777" w:rsidTr="00D828E5">
        <w:tc>
          <w:tcPr>
            <w:tcW w:w="10206" w:type="dxa"/>
            <w:gridSpan w:val="2"/>
            <w:shd w:val="clear" w:color="auto" w:fill="F2F2F2" w:themeFill="background1" w:themeFillShade="F2"/>
          </w:tcPr>
          <w:p w14:paraId="734340C9" w14:textId="77777777" w:rsidR="00720198" w:rsidRPr="00D828E5" w:rsidRDefault="00720198" w:rsidP="00D828E5">
            <w:pPr>
              <w:spacing w:after="120"/>
              <w:rPr>
                <w:rFonts w:ascii="Arial" w:hAnsi="Arial" w:cs="Arial"/>
                <w:bCs/>
              </w:rPr>
            </w:pPr>
            <w:r w:rsidRPr="00D828E5">
              <w:rPr>
                <w:rFonts w:ascii="Arial" w:hAnsi="Arial" w:cs="Arial"/>
                <w:bCs/>
              </w:rPr>
              <w:t xml:space="preserve">Please outline the clinical governance structures/processes and organisational arrangements in place to support practice learning within your organisation. </w:t>
            </w:r>
          </w:p>
          <w:p w14:paraId="76195255" w14:textId="77777777" w:rsidR="00720198" w:rsidRPr="00D828E5" w:rsidRDefault="00720198" w:rsidP="00D828E5">
            <w:pPr>
              <w:spacing w:after="120"/>
              <w:rPr>
                <w:rFonts w:ascii="Arial" w:hAnsi="Arial" w:cs="Arial"/>
                <w:bCs/>
              </w:rPr>
            </w:pPr>
            <w:r w:rsidRPr="00D828E5">
              <w:rPr>
                <w:rFonts w:ascii="Arial" w:hAnsi="Arial" w:cs="Arial"/>
                <w:bCs/>
                <w:i/>
                <w:iCs/>
                <w:sz w:val="18"/>
                <w:szCs w:val="18"/>
                <w:u w:val="single"/>
              </w:rPr>
              <w:t>Note</w:t>
            </w:r>
            <w:r w:rsidRPr="00D828E5">
              <w:rPr>
                <w:rFonts w:ascii="Arial" w:hAnsi="Arial" w:cs="Arial"/>
                <w:bCs/>
                <w:i/>
                <w:iCs/>
                <w:sz w:val="18"/>
                <w:szCs w:val="18"/>
              </w:rPr>
              <w:t xml:space="preserve">: This question is not required by </w:t>
            </w:r>
            <w:hyperlink w:anchor="existing" w:history="1">
              <w:r w:rsidRPr="00D828E5">
                <w:rPr>
                  <w:rStyle w:val="Hyperlink"/>
                  <w:rFonts w:ascii="Arial" w:hAnsi="Arial" w:cs="Arial"/>
                  <w:bCs/>
                  <w:i/>
                  <w:iCs/>
                  <w:sz w:val="18"/>
                  <w:szCs w:val="18"/>
                </w:rPr>
                <w:t>existing SCPHN partners</w:t>
              </w:r>
            </w:hyperlink>
            <w:r w:rsidRPr="00D828E5">
              <w:rPr>
                <w:rFonts w:ascii="Arial" w:hAnsi="Arial" w:cs="Arial"/>
                <w:bCs/>
                <w:i/>
                <w:iCs/>
                <w:sz w:val="18"/>
                <w:szCs w:val="18"/>
              </w:rPr>
              <w:t xml:space="preserve"> who have an agreed practice agreement in place with King’s College London.</w:t>
            </w:r>
          </w:p>
          <w:p w14:paraId="44788416" w14:textId="77777777" w:rsidR="00720198" w:rsidRPr="00D828E5" w:rsidRDefault="00720198" w:rsidP="00D828E5">
            <w:pPr>
              <w:spacing w:after="120"/>
              <w:rPr>
                <w:rFonts w:ascii="Arial" w:hAnsi="Arial" w:cs="Arial"/>
                <w:bCs/>
                <w:i/>
                <w:iCs/>
                <w:spacing w:val="-2"/>
                <w:sz w:val="18"/>
                <w:szCs w:val="18"/>
              </w:rPr>
            </w:pPr>
            <w:r w:rsidRPr="00D828E5">
              <w:rPr>
                <w:rFonts w:ascii="Arial" w:hAnsi="Arial" w:cs="Arial"/>
                <w:bCs/>
                <w:i/>
                <w:iCs/>
                <w:spacing w:val="-2"/>
                <w:sz w:val="18"/>
                <w:szCs w:val="18"/>
              </w:rPr>
              <w:t>Other organisations may wish to refer to some or all of the following, or other areas of work supporting clinical governance in your organisation:</w:t>
            </w:r>
          </w:p>
          <w:p w14:paraId="5E70078C" w14:textId="77777777" w:rsidR="00720198" w:rsidRPr="00D828E5" w:rsidRDefault="00720198" w:rsidP="00D828E5">
            <w:pPr>
              <w:pStyle w:val="ListParagraph"/>
              <w:numPr>
                <w:ilvl w:val="0"/>
                <w:numId w:val="8"/>
              </w:numPr>
              <w:spacing w:after="120"/>
              <w:rPr>
                <w:rFonts w:ascii="Arial" w:hAnsi="Arial" w:cs="Arial"/>
                <w:bCs/>
                <w:i/>
                <w:iCs/>
                <w:sz w:val="18"/>
                <w:szCs w:val="18"/>
              </w:rPr>
            </w:pPr>
            <w:r w:rsidRPr="00D828E5">
              <w:rPr>
                <w:rFonts w:ascii="Arial" w:hAnsi="Arial" w:cs="Arial"/>
                <w:bCs/>
                <w:i/>
                <w:iCs/>
                <w:sz w:val="18"/>
                <w:szCs w:val="18"/>
              </w:rPr>
              <w:t>Clinical audits</w:t>
            </w:r>
          </w:p>
          <w:p w14:paraId="0ADE719C" w14:textId="77777777" w:rsidR="00720198" w:rsidRPr="00D828E5" w:rsidRDefault="00720198" w:rsidP="00D828E5">
            <w:pPr>
              <w:pStyle w:val="ListParagraph"/>
              <w:numPr>
                <w:ilvl w:val="0"/>
                <w:numId w:val="8"/>
              </w:numPr>
              <w:spacing w:after="120"/>
              <w:rPr>
                <w:rFonts w:ascii="Arial" w:hAnsi="Arial" w:cs="Arial"/>
                <w:bCs/>
                <w:i/>
                <w:iCs/>
                <w:sz w:val="18"/>
                <w:szCs w:val="18"/>
              </w:rPr>
            </w:pPr>
            <w:r w:rsidRPr="00D828E5">
              <w:rPr>
                <w:rFonts w:ascii="Arial" w:hAnsi="Arial" w:cs="Arial"/>
                <w:bCs/>
                <w:i/>
                <w:iCs/>
                <w:sz w:val="18"/>
                <w:szCs w:val="18"/>
              </w:rPr>
              <w:t>Patient safety incident reviews</w:t>
            </w:r>
          </w:p>
          <w:p w14:paraId="12B928CB" w14:textId="730A138D" w:rsidR="00720198" w:rsidRPr="00D828E5" w:rsidRDefault="00720198" w:rsidP="00D828E5">
            <w:pPr>
              <w:pStyle w:val="ListParagraph"/>
              <w:numPr>
                <w:ilvl w:val="0"/>
                <w:numId w:val="8"/>
              </w:numPr>
              <w:spacing w:after="120"/>
              <w:rPr>
                <w:rFonts w:ascii="Arial" w:hAnsi="Arial" w:cs="Arial"/>
                <w:bCs/>
                <w:i/>
                <w:iCs/>
                <w:sz w:val="18"/>
                <w:szCs w:val="18"/>
              </w:rPr>
            </w:pPr>
            <w:r w:rsidRPr="00D828E5">
              <w:rPr>
                <w:rFonts w:ascii="Arial" w:hAnsi="Arial" w:cs="Arial"/>
                <w:bCs/>
                <w:i/>
                <w:iCs/>
                <w:sz w:val="18"/>
                <w:szCs w:val="18"/>
              </w:rPr>
              <w:t xml:space="preserve">Organisational risk register and </w:t>
            </w:r>
            <w:r w:rsidR="001042F6">
              <w:rPr>
                <w:rFonts w:ascii="Arial" w:hAnsi="Arial" w:cs="Arial"/>
                <w:bCs/>
                <w:i/>
                <w:iCs/>
                <w:sz w:val="18"/>
                <w:szCs w:val="18"/>
              </w:rPr>
              <w:t xml:space="preserve">risk </w:t>
            </w:r>
            <w:r w:rsidRPr="00D828E5">
              <w:rPr>
                <w:rFonts w:ascii="Arial" w:hAnsi="Arial" w:cs="Arial"/>
                <w:bCs/>
                <w:i/>
                <w:iCs/>
                <w:sz w:val="18"/>
                <w:szCs w:val="18"/>
              </w:rPr>
              <w:t>management/mitigation strategies</w:t>
            </w:r>
          </w:p>
          <w:p w14:paraId="645EB349" w14:textId="77777777" w:rsidR="00720198" w:rsidRPr="00D828E5" w:rsidRDefault="00720198" w:rsidP="00D828E5">
            <w:pPr>
              <w:pStyle w:val="ListParagraph"/>
              <w:numPr>
                <w:ilvl w:val="0"/>
                <w:numId w:val="8"/>
              </w:numPr>
              <w:spacing w:after="120"/>
              <w:rPr>
                <w:rFonts w:ascii="Arial" w:hAnsi="Arial" w:cs="Arial"/>
                <w:bCs/>
                <w:i/>
                <w:iCs/>
                <w:sz w:val="18"/>
                <w:szCs w:val="18"/>
              </w:rPr>
            </w:pPr>
            <w:r w:rsidRPr="00D828E5">
              <w:rPr>
                <w:rFonts w:ascii="Arial" w:hAnsi="Arial" w:cs="Arial"/>
                <w:bCs/>
                <w:i/>
                <w:iCs/>
                <w:sz w:val="18"/>
                <w:szCs w:val="18"/>
              </w:rPr>
              <w:t>Wide consideration of CQC inspection reports and responses</w:t>
            </w:r>
          </w:p>
          <w:p w14:paraId="2010D28F" w14:textId="6A847D70" w:rsidR="00720198" w:rsidRPr="00D828E5" w:rsidRDefault="00720198" w:rsidP="00D828E5">
            <w:pPr>
              <w:pStyle w:val="ListParagraph"/>
              <w:numPr>
                <w:ilvl w:val="0"/>
                <w:numId w:val="8"/>
              </w:numPr>
              <w:spacing w:after="120"/>
              <w:rPr>
                <w:rFonts w:ascii="Arial" w:hAnsi="Arial" w:cs="Arial"/>
                <w:bCs/>
                <w:i/>
                <w:iCs/>
                <w:sz w:val="18"/>
                <w:szCs w:val="18"/>
              </w:rPr>
            </w:pPr>
            <w:r w:rsidRPr="00D828E5">
              <w:rPr>
                <w:rFonts w:ascii="Arial" w:hAnsi="Arial" w:cs="Arial"/>
                <w:bCs/>
                <w:i/>
                <w:iCs/>
                <w:sz w:val="18"/>
                <w:szCs w:val="18"/>
              </w:rPr>
              <w:t>Review of clinical outcomes data</w:t>
            </w:r>
            <w:r w:rsidR="00531C8F">
              <w:rPr>
                <w:rFonts w:ascii="Arial" w:hAnsi="Arial" w:cs="Arial"/>
                <w:bCs/>
                <w:i/>
                <w:iCs/>
                <w:sz w:val="18"/>
                <w:szCs w:val="18"/>
              </w:rPr>
              <w:t xml:space="preserve"> to inform planning</w:t>
            </w:r>
          </w:p>
          <w:p w14:paraId="406A8606" w14:textId="77777777" w:rsidR="00720198" w:rsidRPr="00D828E5" w:rsidRDefault="00720198" w:rsidP="00D828E5">
            <w:pPr>
              <w:pStyle w:val="ListParagraph"/>
              <w:numPr>
                <w:ilvl w:val="0"/>
                <w:numId w:val="8"/>
              </w:numPr>
              <w:spacing w:after="120"/>
              <w:rPr>
                <w:rFonts w:ascii="Arial" w:hAnsi="Arial" w:cs="Arial"/>
                <w:bCs/>
                <w:i/>
                <w:iCs/>
                <w:sz w:val="18"/>
                <w:szCs w:val="18"/>
              </w:rPr>
            </w:pPr>
            <w:r w:rsidRPr="00D828E5">
              <w:rPr>
                <w:rFonts w:ascii="Arial" w:hAnsi="Arial" w:cs="Arial"/>
                <w:bCs/>
                <w:i/>
                <w:iCs/>
                <w:sz w:val="18"/>
                <w:szCs w:val="18"/>
              </w:rPr>
              <w:t>Organisational culture willing and able to learn from mistakes</w:t>
            </w:r>
          </w:p>
          <w:p w14:paraId="51A4785C" w14:textId="77777777" w:rsidR="00720198" w:rsidRPr="00D828E5" w:rsidRDefault="00720198" w:rsidP="00D828E5">
            <w:pPr>
              <w:pStyle w:val="ListParagraph"/>
              <w:numPr>
                <w:ilvl w:val="0"/>
                <w:numId w:val="8"/>
              </w:numPr>
              <w:spacing w:after="120"/>
              <w:rPr>
                <w:rFonts w:ascii="Arial" w:hAnsi="Arial" w:cs="Arial"/>
                <w:bCs/>
                <w:i/>
                <w:iCs/>
                <w:sz w:val="18"/>
                <w:szCs w:val="18"/>
              </w:rPr>
            </w:pPr>
            <w:r w:rsidRPr="00D828E5">
              <w:rPr>
                <w:rFonts w:ascii="Arial" w:hAnsi="Arial" w:cs="Arial"/>
                <w:bCs/>
                <w:i/>
                <w:iCs/>
                <w:sz w:val="18"/>
                <w:szCs w:val="18"/>
              </w:rPr>
              <w:t>Organisational support for staff to participate in practice learning, including protected time</w:t>
            </w:r>
          </w:p>
          <w:p w14:paraId="2DAA35A5" w14:textId="77777777" w:rsidR="00720198" w:rsidRPr="00D828E5" w:rsidRDefault="00720198" w:rsidP="00D828E5">
            <w:pPr>
              <w:pStyle w:val="ListParagraph"/>
              <w:numPr>
                <w:ilvl w:val="0"/>
                <w:numId w:val="8"/>
              </w:numPr>
              <w:spacing w:after="120"/>
              <w:rPr>
                <w:rFonts w:ascii="Arial" w:hAnsi="Arial" w:cs="Arial"/>
                <w:bCs/>
                <w:i/>
                <w:iCs/>
                <w:sz w:val="18"/>
                <w:szCs w:val="18"/>
              </w:rPr>
            </w:pPr>
            <w:r w:rsidRPr="00D828E5">
              <w:rPr>
                <w:rFonts w:ascii="Arial" w:hAnsi="Arial" w:cs="Arial"/>
                <w:bCs/>
                <w:i/>
                <w:iCs/>
                <w:sz w:val="18"/>
                <w:szCs w:val="18"/>
              </w:rPr>
              <w:t>Preparation activities for staff undertaking the Practice Supervisor/Practice Assessor roles</w:t>
            </w:r>
          </w:p>
          <w:p w14:paraId="75D8B4B5" w14:textId="77777777" w:rsidR="00720198" w:rsidRPr="00D828E5" w:rsidRDefault="00720198" w:rsidP="00D828E5">
            <w:pPr>
              <w:pStyle w:val="ListParagraph"/>
              <w:numPr>
                <w:ilvl w:val="0"/>
                <w:numId w:val="8"/>
              </w:numPr>
              <w:spacing w:after="120"/>
              <w:rPr>
                <w:rFonts w:ascii="Arial" w:hAnsi="Arial" w:cs="Arial"/>
                <w:bCs/>
                <w:i/>
                <w:iCs/>
                <w:sz w:val="18"/>
                <w:szCs w:val="18"/>
              </w:rPr>
            </w:pPr>
            <w:r w:rsidRPr="00D828E5">
              <w:rPr>
                <w:rFonts w:ascii="Arial" w:hAnsi="Arial" w:cs="Arial"/>
                <w:bCs/>
                <w:i/>
                <w:iCs/>
                <w:sz w:val="18"/>
                <w:szCs w:val="18"/>
              </w:rPr>
              <w:t>Professional development opportunities for staff to review/update their clinical and supervision or assessment skills</w:t>
            </w:r>
          </w:p>
        </w:tc>
      </w:tr>
      <w:tr w:rsidR="00720198" w:rsidRPr="00DF501E" w14:paraId="46ED4C77" w14:textId="77777777" w:rsidTr="00842E20">
        <w:trPr>
          <w:trHeight w:val="5240"/>
        </w:trPr>
        <w:tc>
          <w:tcPr>
            <w:tcW w:w="10206" w:type="dxa"/>
            <w:gridSpan w:val="2"/>
          </w:tcPr>
          <w:p w14:paraId="3DAA3CDA" w14:textId="77777777" w:rsidR="00720198" w:rsidRPr="00DF501E" w:rsidRDefault="00720198" w:rsidP="00D828E5">
            <w:pPr>
              <w:spacing w:after="120"/>
              <w:rPr>
                <w:rFonts w:ascii="Arial" w:hAnsi="Arial" w:cs="Arial"/>
                <w:bCs/>
              </w:rPr>
            </w:pPr>
          </w:p>
        </w:tc>
      </w:tr>
      <w:tr w:rsidR="00842E20" w:rsidRPr="00DF501E" w14:paraId="49D78595" w14:textId="77777777" w:rsidTr="00E42317">
        <w:trPr>
          <w:trHeight w:val="567"/>
        </w:trPr>
        <w:tc>
          <w:tcPr>
            <w:tcW w:w="10206" w:type="dxa"/>
            <w:gridSpan w:val="2"/>
            <w:shd w:val="clear" w:color="auto" w:fill="F2F2F2" w:themeFill="background1" w:themeFillShade="F2"/>
          </w:tcPr>
          <w:p w14:paraId="6BEEF91C" w14:textId="00E66031" w:rsidR="00842E20" w:rsidRPr="00DF501E" w:rsidRDefault="00842E20" w:rsidP="00D828E5">
            <w:pPr>
              <w:spacing w:after="120"/>
              <w:rPr>
                <w:rFonts w:ascii="Arial" w:hAnsi="Arial" w:cs="Arial"/>
                <w:bCs/>
              </w:rPr>
            </w:pPr>
            <w:r>
              <w:rPr>
                <w:rFonts w:ascii="Arial" w:hAnsi="Arial" w:cs="Arial"/>
                <w:bCs/>
              </w:rPr>
              <w:t xml:space="preserve">Please provide a summary of the current CQC </w:t>
            </w:r>
            <w:r w:rsidR="00AC6536">
              <w:rPr>
                <w:rFonts w:ascii="Arial" w:hAnsi="Arial" w:cs="Arial"/>
                <w:bCs/>
              </w:rPr>
              <w:t xml:space="preserve">inspection report </w:t>
            </w:r>
            <w:r>
              <w:rPr>
                <w:rFonts w:ascii="Arial" w:hAnsi="Arial" w:cs="Arial"/>
                <w:bCs/>
              </w:rPr>
              <w:t xml:space="preserve">status of your organisation, including any recent </w:t>
            </w:r>
            <w:r w:rsidR="00560709">
              <w:rPr>
                <w:rFonts w:ascii="Arial" w:hAnsi="Arial" w:cs="Arial"/>
                <w:bCs/>
              </w:rPr>
              <w:t xml:space="preserve">inspection report </w:t>
            </w:r>
            <w:r>
              <w:rPr>
                <w:rFonts w:ascii="Arial" w:hAnsi="Arial" w:cs="Arial"/>
                <w:bCs/>
              </w:rPr>
              <w:t xml:space="preserve">changes </w:t>
            </w:r>
            <w:r w:rsidR="00E42317">
              <w:rPr>
                <w:rFonts w:ascii="Arial" w:hAnsi="Arial" w:cs="Arial"/>
                <w:bCs/>
              </w:rPr>
              <w:t>made</w:t>
            </w:r>
            <w:r w:rsidR="00AC6536">
              <w:rPr>
                <w:rFonts w:ascii="Arial" w:hAnsi="Arial" w:cs="Arial"/>
                <w:bCs/>
              </w:rPr>
              <w:t xml:space="preserve"> and any current action plans in place to mitigate and manage risk:</w:t>
            </w:r>
          </w:p>
        </w:tc>
      </w:tr>
      <w:tr w:rsidR="00E42317" w:rsidRPr="00DF501E" w14:paraId="26588E31" w14:textId="77777777" w:rsidTr="00E42317">
        <w:trPr>
          <w:trHeight w:val="3892"/>
        </w:trPr>
        <w:tc>
          <w:tcPr>
            <w:tcW w:w="10206" w:type="dxa"/>
            <w:gridSpan w:val="2"/>
          </w:tcPr>
          <w:p w14:paraId="55A49798" w14:textId="77777777" w:rsidR="00E42317" w:rsidRDefault="00E42317" w:rsidP="00D828E5">
            <w:pPr>
              <w:spacing w:after="120"/>
              <w:rPr>
                <w:rFonts w:ascii="Arial" w:hAnsi="Arial" w:cs="Arial"/>
                <w:bCs/>
              </w:rPr>
            </w:pPr>
          </w:p>
        </w:tc>
      </w:tr>
      <w:tr w:rsidR="00062C48" w:rsidRPr="00DF501E" w14:paraId="3903EBAD" w14:textId="77777777" w:rsidTr="008E3DDD">
        <w:tc>
          <w:tcPr>
            <w:tcW w:w="10206" w:type="dxa"/>
            <w:gridSpan w:val="2"/>
            <w:shd w:val="clear" w:color="auto" w:fill="F2F2F2" w:themeFill="background1" w:themeFillShade="F2"/>
          </w:tcPr>
          <w:p w14:paraId="190D946D" w14:textId="1675B399" w:rsidR="00062C48" w:rsidRPr="00DF501E" w:rsidRDefault="00062C48" w:rsidP="008E3DDD">
            <w:pPr>
              <w:spacing w:after="120"/>
              <w:rPr>
                <w:rFonts w:ascii="Arial" w:hAnsi="Arial" w:cs="Arial"/>
                <w:bCs/>
                <w:spacing w:val="-2"/>
              </w:rPr>
            </w:pPr>
            <w:r w:rsidRPr="00DF501E">
              <w:rPr>
                <w:rFonts w:ascii="Arial" w:hAnsi="Arial" w:cs="Arial"/>
                <w:bCs/>
                <w:spacing w:val="-2"/>
              </w:rPr>
              <w:t xml:space="preserve">Is </w:t>
            </w:r>
            <w:r w:rsidR="00E41366">
              <w:rPr>
                <w:rFonts w:ascii="Arial" w:hAnsi="Arial" w:cs="Arial"/>
                <w:bCs/>
                <w:spacing w:val="-2"/>
              </w:rPr>
              <w:t>your</w:t>
            </w:r>
            <w:r w:rsidR="007E0D73" w:rsidRPr="00DF501E">
              <w:rPr>
                <w:rFonts w:ascii="Arial" w:hAnsi="Arial" w:cs="Arial"/>
                <w:bCs/>
                <w:spacing w:val="-2"/>
              </w:rPr>
              <w:t xml:space="preserve"> </w:t>
            </w:r>
            <w:r w:rsidRPr="00DF501E">
              <w:rPr>
                <w:rFonts w:ascii="Arial" w:hAnsi="Arial" w:cs="Arial"/>
                <w:bCs/>
                <w:spacing w:val="-2"/>
              </w:rPr>
              <w:t>organisation</w:t>
            </w:r>
            <w:r w:rsidR="00A016CC" w:rsidRPr="00DF501E">
              <w:rPr>
                <w:rFonts w:ascii="Arial" w:hAnsi="Arial" w:cs="Arial"/>
                <w:bCs/>
                <w:spacing w:val="-2"/>
              </w:rPr>
              <w:t>:</w:t>
            </w:r>
          </w:p>
        </w:tc>
      </w:tr>
      <w:tr w:rsidR="00E41366" w:rsidRPr="00DF501E" w14:paraId="588E6605" w14:textId="77777777" w:rsidTr="00B25E4A">
        <w:tc>
          <w:tcPr>
            <w:tcW w:w="5103" w:type="dxa"/>
          </w:tcPr>
          <w:p w14:paraId="2E741D9C" w14:textId="6C2730AD" w:rsidR="00E41366" w:rsidRPr="00DF501E" w:rsidRDefault="00BC5FF4" w:rsidP="00E41366">
            <w:pPr>
              <w:spacing w:after="120"/>
              <w:rPr>
                <w:rFonts w:ascii="Arial" w:hAnsi="Arial" w:cs="Arial"/>
                <w:bCs/>
              </w:rPr>
            </w:pPr>
            <w:sdt>
              <w:sdtPr>
                <w:rPr>
                  <w:rFonts w:ascii="Arial" w:hAnsi="Arial" w:cs="Arial"/>
                  <w:bCs/>
                </w:rPr>
                <w:id w:val="1687547672"/>
                <w14:checkbox>
                  <w14:checked w14:val="0"/>
                  <w14:checkedState w14:val="2612" w14:font="MS Gothic"/>
                  <w14:uncheckedState w14:val="2610" w14:font="MS Gothic"/>
                </w14:checkbox>
              </w:sdtPr>
              <w:sdtEndPr/>
              <w:sdtContent>
                <w:r w:rsidR="00E41366" w:rsidRPr="00DF501E">
                  <w:rPr>
                    <w:rFonts w:ascii="Segoe UI Symbol" w:hAnsi="Segoe UI Symbol" w:cs="Segoe UI Symbol"/>
                    <w:bCs/>
                  </w:rPr>
                  <w:t>☐</w:t>
                </w:r>
              </w:sdtContent>
            </w:sdt>
            <w:r w:rsidR="00E41366" w:rsidRPr="00DF501E">
              <w:rPr>
                <w:rFonts w:ascii="Arial" w:hAnsi="Arial" w:cs="Arial"/>
                <w:bCs/>
              </w:rPr>
              <w:t xml:space="preserve"> </w:t>
            </w:r>
            <w:bookmarkStart w:id="6" w:name="existing"/>
            <w:bookmarkEnd w:id="6"/>
            <w:r w:rsidR="00E41366" w:rsidRPr="00DF501E">
              <w:rPr>
                <w:rFonts w:ascii="Arial" w:hAnsi="Arial" w:cs="Arial"/>
                <w:b/>
                <w:spacing w:val="-4"/>
              </w:rPr>
              <w:t>An existing King’s College London SCPHN partner?</w:t>
            </w:r>
            <w:r w:rsidR="00E41366" w:rsidRPr="00DF501E">
              <w:rPr>
                <w:rFonts w:ascii="Arial" w:hAnsi="Arial" w:cs="Arial"/>
                <w:bCs/>
                <w:spacing w:val="-4"/>
              </w:rPr>
              <w:t xml:space="preserve"> If so, please select </w:t>
            </w:r>
            <w:r w:rsidR="0025562C">
              <w:rPr>
                <w:rFonts w:ascii="Arial" w:hAnsi="Arial" w:cs="Arial"/>
                <w:bCs/>
                <w:spacing w:val="-4"/>
              </w:rPr>
              <w:t>the</w:t>
            </w:r>
            <w:r w:rsidR="00E41366" w:rsidRPr="00DF501E">
              <w:rPr>
                <w:rFonts w:ascii="Arial" w:hAnsi="Arial" w:cs="Arial"/>
                <w:bCs/>
                <w:spacing w:val="-4"/>
              </w:rPr>
              <w:t xml:space="preserve"> partner organisation:</w:t>
            </w:r>
          </w:p>
          <w:p w14:paraId="37A0AC49" w14:textId="77777777" w:rsidR="00E41366" w:rsidRPr="00DF501E" w:rsidRDefault="00BC5FF4" w:rsidP="00842E20">
            <w:pPr>
              <w:spacing w:after="120"/>
              <w:ind w:left="318"/>
              <w:contextualSpacing/>
              <w:rPr>
                <w:rFonts w:ascii="Arial" w:hAnsi="Arial" w:cs="Arial"/>
                <w:bCs/>
              </w:rPr>
            </w:pPr>
            <w:sdt>
              <w:sdtPr>
                <w:rPr>
                  <w:rFonts w:ascii="Arial" w:hAnsi="Arial" w:cs="Arial"/>
                  <w:bCs/>
                </w:rPr>
                <w:id w:val="-483850178"/>
                <w14:checkbox>
                  <w14:checked w14:val="0"/>
                  <w14:checkedState w14:val="2612" w14:font="MS Gothic"/>
                  <w14:uncheckedState w14:val="2610" w14:font="MS Gothic"/>
                </w14:checkbox>
              </w:sdtPr>
              <w:sdtEndPr/>
              <w:sdtContent>
                <w:r w:rsidR="00E41366" w:rsidRPr="00DF501E">
                  <w:rPr>
                    <w:rFonts w:ascii="Segoe UI Symbol" w:hAnsi="Segoe UI Symbol" w:cs="Segoe UI Symbol"/>
                    <w:bCs/>
                  </w:rPr>
                  <w:t>☐</w:t>
                </w:r>
              </w:sdtContent>
            </w:sdt>
            <w:r w:rsidR="00E41366" w:rsidRPr="00DF501E">
              <w:rPr>
                <w:rFonts w:ascii="Arial" w:hAnsi="Arial" w:cs="Arial"/>
                <w:bCs/>
              </w:rPr>
              <w:t xml:space="preserve"> Bromley Healthcare CIC Ltd</w:t>
            </w:r>
          </w:p>
          <w:p w14:paraId="29FE325B" w14:textId="77777777" w:rsidR="00E41366" w:rsidRPr="00DF501E" w:rsidRDefault="00BC5FF4" w:rsidP="00842E20">
            <w:pPr>
              <w:spacing w:after="120"/>
              <w:ind w:left="318"/>
              <w:contextualSpacing/>
              <w:rPr>
                <w:rFonts w:ascii="Arial" w:hAnsi="Arial" w:cs="Arial"/>
                <w:bCs/>
              </w:rPr>
            </w:pPr>
            <w:sdt>
              <w:sdtPr>
                <w:rPr>
                  <w:rFonts w:ascii="Arial" w:hAnsi="Arial" w:cs="Arial"/>
                  <w:bCs/>
                </w:rPr>
                <w:id w:val="2117019684"/>
                <w14:checkbox>
                  <w14:checked w14:val="0"/>
                  <w14:checkedState w14:val="2612" w14:font="MS Gothic"/>
                  <w14:uncheckedState w14:val="2610" w14:font="MS Gothic"/>
                </w14:checkbox>
              </w:sdtPr>
              <w:sdtEndPr/>
              <w:sdtContent>
                <w:r w:rsidR="00E41366" w:rsidRPr="00DF501E">
                  <w:rPr>
                    <w:rFonts w:ascii="Segoe UI Symbol" w:hAnsi="Segoe UI Symbol" w:cs="Segoe UI Symbol"/>
                    <w:bCs/>
                  </w:rPr>
                  <w:t>☐</w:t>
                </w:r>
              </w:sdtContent>
            </w:sdt>
            <w:r w:rsidR="00E41366" w:rsidRPr="00DF501E">
              <w:rPr>
                <w:rFonts w:ascii="Arial" w:hAnsi="Arial" w:cs="Arial"/>
                <w:bCs/>
              </w:rPr>
              <w:t xml:space="preserve"> Central and North West London NHS Foundation Trust</w:t>
            </w:r>
          </w:p>
          <w:p w14:paraId="17DE8BA0" w14:textId="77777777" w:rsidR="00E41366" w:rsidRPr="00DF501E" w:rsidRDefault="00BC5FF4" w:rsidP="00842E20">
            <w:pPr>
              <w:spacing w:after="120"/>
              <w:ind w:left="318"/>
              <w:contextualSpacing/>
              <w:rPr>
                <w:rFonts w:ascii="Arial" w:hAnsi="Arial" w:cs="Arial"/>
                <w:bCs/>
              </w:rPr>
            </w:pPr>
            <w:sdt>
              <w:sdtPr>
                <w:rPr>
                  <w:rFonts w:ascii="Arial" w:hAnsi="Arial" w:cs="Arial"/>
                  <w:bCs/>
                </w:rPr>
                <w:id w:val="895554264"/>
                <w14:checkbox>
                  <w14:checked w14:val="0"/>
                  <w14:checkedState w14:val="2612" w14:font="MS Gothic"/>
                  <w14:uncheckedState w14:val="2610" w14:font="MS Gothic"/>
                </w14:checkbox>
              </w:sdtPr>
              <w:sdtEndPr/>
              <w:sdtContent>
                <w:r w:rsidR="00E41366" w:rsidRPr="00DF501E">
                  <w:rPr>
                    <w:rFonts w:ascii="Segoe UI Symbol" w:hAnsi="Segoe UI Symbol" w:cs="Segoe UI Symbol"/>
                    <w:bCs/>
                  </w:rPr>
                  <w:t>☐</w:t>
                </w:r>
              </w:sdtContent>
            </w:sdt>
            <w:r w:rsidR="00E41366" w:rsidRPr="00DF501E">
              <w:rPr>
                <w:rFonts w:ascii="Arial" w:hAnsi="Arial" w:cs="Arial"/>
                <w:bCs/>
              </w:rPr>
              <w:t xml:space="preserve"> Central London Community Healthcare NHS Trust</w:t>
            </w:r>
          </w:p>
          <w:p w14:paraId="4F9F464D" w14:textId="77777777" w:rsidR="00E41366" w:rsidRPr="00DF501E" w:rsidRDefault="00BC5FF4" w:rsidP="00842E20">
            <w:pPr>
              <w:spacing w:after="120"/>
              <w:ind w:left="318"/>
              <w:contextualSpacing/>
              <w:rPr>
                <w:rFonts w:ascii="Arial" w:hAnsi="Arial" w:cs="Arial"/>
                <w:bCs/>
              </w:rPr>
            </w:pPr>
            <w:sdt>
              <w:sdtPr>
                <w:rPr>
                  <w:rFonts w:ascii="Arial" w:hAnsi="Arial" w:cs="Arial"/>
                  <w:bCs/>
                </w:rPr>
                <w:id w:val="1144236832"/>
                <w14:checkbox>
                  <w14:checked w14:val="0"/>
                  <w14:checkedState w14:val="2612" w14:font="MS Gothic"/>
                  <w14:uncheckedState w14:val="2610" w14:font="MS Gothic"/>
                </w14:checkbox>
              </w:sdtPr>
              <w:sdtEndPr/>
              <w:sdtContent>
                <w:r w:rsidR="00E41366" w:rsidRPr="00DF501E">
                  <w:rPr>
                    <w:rFonts w:ascii="Segoe UI Symbol" w:hAnsi="Segoe UI Symbol" w:cs="Segoe UI Symbol"/>
                    <w:bCs/>
                  </w:rPr>
                  <w:t>☐</w:t>
                </w:r>
              </w:sdtContent>
            </w:sdt>
            <w:r w:rsidR="00E41366" w:rsidRPr="00DF501E">
              <w:rPr>
                <w:rFonts w:ascii="Arial" w:hAnsi="Arial" w:cs="Arial"/>
                <w:bCs/>
              </w:rPr>
              <w:t xml:space="preserve"> Guy’s &amp; St Thomas’s NHS Foundation Trust</w:t>
            </w:r>
          </w:p>
          <w:p w14:paraId="669562C3" w14:textId="65ACF608" w:rsidR="00BC5FF4" w:rsidRPr="00DF501E" w:rsidRDefault="00BC5FF4" w:rsidP="00BC5FF4">
            <w:pPr>
              <w:spacing w:after="120"/>
              <w:ind w:left="318"/>
              <w:contextualSpacing/>
              <w:rPr>
                <w:rFonts w:ascii="Arial" w:hAnsi="Arial" w:cs="Arial"/>
                <w:bCs/>
              </w:rPr>
            </w:pPr>
            <w:sdt>
              <w:sdtPr>
                <w:rPr>
                  <w:rFonts w:ascii="Arial" w:hAnsi="Arial" w:cs="Arial"/>
                  <w:bCs/>
                </w:rPr>
                <w:id w:val="-1230923007"/>
                <w14:checkbox>
                  <w14:checked w14:val="0"/>
                  <w14:checkedState w14:val="2612" w14:font="MS Gothic"/>
                  <w14:uncheckedState w14:val="2610" w14:font="MS Gothic"/>
                </w14:checkbox>
              </w:sdtPr>
              <w:sdtContent>
                <w:r w:rsidRPr="00DF501E">
                  <w:rPr>
                    <w:rFonts w:ascii="Segoe UI Symbol" w:hAnsi="Segoe UI Symbol" w:cs="Segoe UI Symbol"/>
                    <w:bCs/>
                  </w:rPr>
                  <w:t>☐</w:t>
                </w:r>
              </w:sdtContent>
            </w:sdt>
            <w:r w:rsidRPr="00DF501E">
              <w:rPr>
                <w:rFonts w:ascii="Arial" w:hAnsi="Arial" w:cs="Arial"/>
                <w:bCs/>
              </w:rPr>
              <w:t xml:space="preserve"> </w:t>
            </w:r>
            <w:r>
              <w:rPr>
                <w:rFonts w:ascii="Arial" w:hAnsi="Arial" w:cs="Arial"/>
                <w:bCs/>
              </w:rPr>
              <w:t>Lewisham &amp; Greenwich NHS Trust</w:t>
            </w:r>
          </w:p>
          <w:p w14:paraId="2C58D543" w14:textId="77777777" w:rsidR="00E41366" w:rsidRPr="00DF501E" w:rsidRDefault="00BC5FF4" w:rsidP="00842E20">
            <w:pPr>
              <w:spacing w:after="120"/>
              <w:ind w:left="318"/>
              <w:contextualSpacing/>
              <w:rPr>
                <w:rFonts w:ascii="Arial" w:hAnsi="Arial" w:cs="Arial"/>
                <w:bCs/>
              </w:rPr>
            </w:pPr>
            <w:sdt>
              <w:sdtPr>
                <w:rPr>
                  <w:rFonts w:ascii="Arial" w:hAnsi="Arial" w:cs="Arial"/>
                  <w:bCs/>
                </w:rPr>
                <w:id w:val="1148022533"/>
                <w14:checkbox>
                  <w14:checked w14:val="0"/>
                  <w14:checkedState w14:val="2612" w14:font="MS Gothic"/>
                  <w14:uncheckedState w14:val="2610" w14:font="MS Gothic"/>
                </w14:checkbox>
              </w:sdtPr>
              <w:sdtEndPr/>
              <w:sdtContent>
                <w:r w:rsidR="00E41366" w:rsidRPr="00DF501E">
                  <w:rPr>
                    <w:rFonts w:ascii="Segoe UI Symbol" w:hAnsi="Segoe UI Symbol" w:cs="Segoe UI Symbol"/>
                    <w:bCs/>
                  </w:rPr>
                  <w:t>☐</w:t>
                </w:r>
              </w:sdtContent>
            </w:sdt>
            <w:r w:rsidR="00E41366" w:rsidRPr="00DF501E">
              <w:rPr>
                <w:rFonts w:ascii="Arial" w:hAnsi="Arial" w:cs="Arial"/>
                <w:bCs/>
              </w:rPr>
              <w:t xml:space="preserve"> Sutton Health &amp; Care</w:t>
            </w:r>
          </w:p>
          <w:p w14:paraId="66FA2449" w14:textId="77777777" w:rsidR="00E41366" w:rsidRPr="00DF501E" w:rsidRDefault="00BC5FF4" w:rsidP="00842E20">
            <w:pPr>
              <w:spacing w:after="120"/>
              <w:ind w:left="318"/>
              <w:contextualSpacing/>
              <w:rPr>
                <w:rFonts w:ascii="Arial" w:hAnsi="Arial" w:cs="Arial"/>
                <w:bCs/>
              </w:rPr>
            </w:pPr>
            <w:sdt>
              <w:sdtPr>
                <w:rPr>
                  <w:rFonts w:ascii="Arial" w:hAnsi="Arial" w:cs="Arial"/>
                  <w:bCs/>
                </w:rPr>
                <w:id w:val="2012024388"/>
                <w14:checkbox>
                  <w14:checked w14:val="0"/>
                  <w14:checkedState w14:val="2612" w14:font="MS Gothic"/>
                  <w14:uncheckedState w14:val="2610" w14:font="MS Gothic"/>
                </w14:checkbox>
              </w:sdtPr>
              <w:sdtEndPr/>
              <w:sdtContent>
                <w:r w:rsidR="00E41366" w:rsidRPr="00DF501E">
                  <w:rPr>
                    <w:rFonts w:ascii="Segoe UI Symbol" w:hAnsi="Segoe UI Symbol" w:cs="Segoe UI Symbol"/>
                    <w:bCs/>
                  </w:rPr>
                  <w:t>☐</w:t>
                </w:r>
              </w:sdtContent>
            </w:sdt>
            <w:r w:rsidR="00E41366" w:rsidRPr="00DF501E">
              <w:rPr>
                <w:rFonts w:ascii="Arial" w:hAnsi="Arial" w:cs="Arial"/>
                <w:bCs/>
              </w:rPr>
              <w:t xml:space="preserve"> Whittington Health NHS Trust</w:t>
            </w:r>
          </w:p>
          <w:p w14:paraId="5F1BF443" w14:textId="77777777" w:rsidR="00E41366" w:rsidRDefault="00BC5FF4" w:rsidP="00E41366">
            <w:pPr>
              <w:spacing w:after="120"/>
              <w:ind w:left="316"/>
              <w:rPr>
                <w:rFonts w:ascii="Arial" w:hAnsi="Arial" w:cs="Arial"/>
                <w:bCs/>
              </w:rPr>
            </w:pPr>
            <w:sdt>
              <w:sdtPr>
                <w:rPr>
                  <w:rFonts w:ascii="Arial" w:hAnsi="Arial" w:cs="Arial"/>
                  <w:bCs/>
                </w:rPr>
                <w:id w:val="-1576727326"/>
                <w14:checkbox>
                  <w14:checked w14:val="0"/>
                  <w14:checkedState w14:val="2612" w14:font="MS Gothic"/>
                  <w14:uncheckedState w14:val="2610" w14:font="MS Gothic"/>
                </w14:checkbox>
              </w:sdtPr>
              <w:sdtEndPr/>
              <w:sdtContent>
                <w:r w:rsidR="00E41366" w:rsidRPr="00DF501E">
                  <w:rPr>
                    <w:rFonts w:ascii="Segoe UI Symbol" w:hAnsi="Segoe UI Symbol" w:cs="Segoe UI Symbol"/>
                    <w:bCs/>
                  </w:rPr>
                  <w:t>☐</w:t>
                </w:r>
              </w:sdtContent>
            </w:sdt>
            <w:r w:rsidR="00E41366" w:rsidRPr="00DF501E">
              <w:rPr>
                <w:rFonts w:ascii="Arial" w:hAnsi="Arial" w:cs="Arial"/>
                <w:bCs/>
              </w:rPr>
              <w:t xml:space="preserve"> Your Healthcare CIC</w:t>
            </w:r>
          </w:p>
          <w:p w14:paraId="6F505811" w14:textId="77777777" w:rsidR="0025562C" w:rsidRDefault="00E41366" w:rsidP="00E41366">
            <w:pPr>
              <w:spacing w:after="120"/>
              <w:rPr>
                <w:rFonts w:ascii="Arial" w:hAnsi="Arial" w:cs="Arial"/>
                <w:i/>
                <w:iCs/>
                <w:sz w:val="18"/>
                <w:szCs w:val="18"/>
              </w:rPr>
            </w:pPr>
            <w:hyperlink w:anchor="existing" w:history="1">
              <w:r w:rsidRPr="00390FE0">
                <w:rPr>
                  <w:rStyle w:val="Hyperlink"/>
                  <w:rFonts w:ascii="Arial" w:hAnsi="Arial" w:cs="Arial"/>
                  <w:bCs/>
                  <w:i/>
                  <w:iCs/>
                  <w:sz w:val="18"/>
                  <w:szCs w:val="18"/>
                </w:rPr>
                <w:t>Existing SCPHN partners</w:t>
              </w:r>
            </w:hyperlink>
            <w:r w:rsidRPr="00390FE0">
              <w:rPr>
                <w:rFonts w:ascii="Arial" w:hAnsi="Arial" w:cs="Arial"/>
                <w:bCs/>
                <w:i/>
                <w:iCs/>
                <w:sz w:val="18"/>
                <w:szCs w:val="18"/>
              </w:rPr>
              <w:t xml:space="preserve"> s</w:t>
            </w:r>
            <w:r w:rsidRPr="00390FE0">
              <w:rPr>
                <w:rFonts w:ascii="Arial" w:hAnsi="Arial" w:cs="Arial"/>
                <w:i/>
                <w:iCs/>
                <w:sz w:val="18"/>
                <w:szCs w:val="18"/>
              </w:rPr>
              <w:t>houl</w:t>
            </w:r>
            <w:r w:rsidR="00390FE0" w:rsidRPr="00390FE0">
              <w:rPr>
                <w:rFonts w:ascii="Arial" w:hAnsi="Arial" w:cs="Arial"/>
                <w:i/>
                <w:iCs/>
                <w:sz w:val="18"/>
                <w:szCs w:val="18"/>
              </w:rPr>
              <w:t xml:space="preserve">d now complete pages 8, 9, 10, 11, and 12. </w:t>
            </w:r>
          </w:p>
          <w:p w14:paraId="767DFC30" w14:textId="1BF70A3C" w:rsidR="00E41366" w:rsidRPr="00390FE0" w:rsidRDefault="00390FE0" w:rsidP="00E41366">
            <w:pPr>
              <w:spacing w:after="120"/>
              <w:rPr>
                <w:rFonts w:ascii="Arial" w:hAnsi="Arial" w:cs="Arial"/>
                <w:bCs/>
                <w:i/>
                <w:iCs/>
                <w:sz w:val="18"/>
                <w:szCs w:val="18"/>
              </w:rPr>
            </w:pPr>
            <w:r w:rsidRPr="00390FE0">
              <w:rPr>
                <w:rFonts w:ascii="Arial" w:hAnsi="Arial" w:cs="Arial"/>
                <w:i/>
                <w:iCs/>
                <w:sz w:val="18"/>
                <w:szCs w:val="18"/>
              </w:rPr>
              <w:t>Page 7 is not required from existing SCPHN partners.</w:t>
            </w:r>
          </w:p>
        </w:tc>
        <w:tc>
          <w:tcPr>
            <w:tcW w:w="5103" w:type="dxa"/>
          </w:tcPr>
          <w:p w14:paraId="5FFF27C0" w14:textId="77777777" w:rsidR="00E41366" w:rsidRPr="00DF501E" w:rsidRDefault="00BC5FF4" w:rsidP="00E41366">
            <w:pPr>
              <w:spacing w:after="120"/>
              <w:rPr>
                <w:rFonts w:ascii="Arial" w:hAnsi="Arial" w:cs="Arial"/>
                <w:bCs/>
              </w:rPr>
            </w:pPr>
            <w:sdt>
              <w:sdtPr>
                <w:rPr>
                  <w:rFonts w:ascii="Arial" w:hAnsi="Arial" w:cs="Arial"/>
                  <w:bCs/>
                </w:rPr>
                <w:id w:val="-1816944427"/>
                <w14:checkbox>
                  <w14:checked w14:val="0"/>
                  <w14:checkedState w14:val="2612" w14:font="MS Gothic"/>
                  <w14:uncheckedState w14:val="2610" w14:font="MS Gothic"/>
                </w14:checkbox>
              </w:sdtPr>
              <w:sdtEndPr/>
              <w:sdtContent>
                <w:r w:rsidR="00E41366" w:rsidRPr="00DF501E">
                  <w:rPr>
                    <w:rFonts w:ascii="Segoe UI Symbol" w:hAnsi="Segoe UI Symbol" w:cs="Segoe UI Symbol"/>
                    <w:bCs/>
                  </w:rPr>
                  <w:t>☐</w:t>
                </w:r>
              </w:sdtContent>
            </w:sdt>
            <w:r w:rsidR="00E41366" w:rsidRPr="00DF501E">
              <w:rPr>
                <w:rFonts w:ascii="Arial" w:hAnsi="Arial" w:cs="Arial"/>
                <w:bCs/>
              </w:rPr>
              <w:t xml:space="preserve"> </w:t>
            </w:r>
            <w:r w:rsidR="00E41366" w:rsidRPr="00DF501E">
              <w:rPr>
                <w:rFonts w:ascii="Arial" w:hAnsi="Arial" w:cs="Arial"/>
                <w:b/>
              </w:rPr>
              <w:t>Another healthcare provider not listed above</w:t>
            </w:r>
            <w:r w:rsidR="00E41366" w:rsidRPr="00DF501E">
              <w:rPr>
                <w:rFonts w:ascii="Arial" w:hAnsi="Arial" w:cs="Arial"/>
                <w:bCs/>
              </w:rPr>
              <w:t xml:space="preserve"> which you are requesting we consider establishing a new partnership with.</w:t>
            </w:r>
          </w:p>
          <w:p w14:paraId="4B38507D" w14:textId="77777777" w:rsidR="0025562C" w:rsidRDefault="00E41366" w:rsidP="00E41366">
            <w:pPr>
              <w:spacing w:after="120"/>
              <w:rPr>
                <w:rFonts w:ascii="Arial" w:hAnsi="Arial" w:cs="Arial"/>
                <w:bCs/>
                <w:i/>
                <w:iCs/>
                <w:sz w:val="18"/>
                <w:szCs w:val="18"/>
              </w:rPr>
            </w:pPr>
            <w:r w:rsidRPr="00DF501E">
              <w:rPr>
                <w:rFonts w:ascii="Arial" w:hAnsi="Arial" w:cs="Arial"/>
                <w:bCs/>
                <w:i/>
                <w:iCs/>
                <w:sz w:val="18"/>
                <w:szCs w:val="18"/>
                <w:u w:val="single"/>
              </w:rPr>
              <w:t>Note</w:t>
            </w:r>
            <w:r w:rsidRPr="00DF501E">
              <w:rPr>
                <w:rFonts w:ascii="Arial" w:hAnsi="Arial" w:cs="Arial"/>
                <w:bCs/>
                <w:i/>
                <w:iCs/>
                <w:sz w:val="18"/>
                <w:szCs w:val="18"/>
              </w:rPr>
              <w:t xml:space="preserve">: </w:t>
            </w:r>
            <w:r>
              <w:rPr>
                <w:rFonts w:ascii="Arial" w:hAnsi="Arial" w:cs="Arial"/>
                <w:bCs/>
                <w:i/>
                <w:iCs/>
                <w:sz w:val="18"/>
                <w:szCs w:val="18"/>
              </w:rPr>
              <w:t xml:space="preserve">Proposed new partners must complete the </w:t>
            </w:r>
            <w:r w:rsidRPr="00DF501E">
              <w:rPr>
                <w:rFonts w:ascii="Arial" w:hAnsi="Arial" w:cs="Arial"/>
                <w:bCs/>
                <w:i/>
                <w:iCs/>
                <w:sz w:val="18"/>
                <w:szCs w:val="18"/>
              </w:rPr>
              <w:t>supplemental questions</w:t>
            </w:r>
            <w:r>
              <w:rPr>
                <w:rFonts w:ascii="Arial" w:hAnsi="Arial" w:cs="Arial"/>
                <w:bCs/>
                <w:i/>
                <w:iCs/>
                <w:sz w:val="18"/>
                <w:szCs w:val="18"/>
              </w:rPr>
              <w:t xml:space="preserve"> on page 7</w:t>
            </w:r>
            <w:r w:rsidR="00390FE0">
              <w:rPr>
                <w:rFonts w:ascii="Arial" w:hAnsi="Arial" w:cs="Arial"/>
                <w:bCs/>
                <w:i/>
                <w:iCs/>
                <w:sz w:val="18"/>
                <w:szCs w:val="18"/>
              </w:rPr>
              <w:t xml:space="preserve">, along with </w:t>
            </w:r>
            <w:r w:rsidR="00390FE0" w:rsidRPr="00390FE0">
              <w:rPr>
                <w:rFonts w:ascii="Arial" w:hAnsi="Arial" w:cs="Arial"/>
                <w:i/>
                <w:iCs/>
                <w:sz w:val="18"/>
                <w:szCs w:val="18"/>
              </w:rPr>
              <w:t>pages 8, 9, 10, 11, and 12</w:t>
            </w:r>
            <w:r w:rsidRPr="00DF501E">
              <w:rPr>
                <w:rFonts w:ascii="Arial" w:hAnsi="Arial" w:cs="Arial"/>
                <w:bCs/>
                <w:i/>
                <w:iCs/>
                <w:sz w:val="18"/>
                <w:szCs w:val="18"/>
              </w:rPr>
              <w:t xml:space="preserve">. </w:t>
            </w:r>
          </w:p>
          <w:p w14:paraId="79ECB4D6" w14:textId="77777777" w:rsidR="00E41366" w:rsidRDefault="00C30DE9" w:rsidP="00E41366">
            <w:pPr>
              <w:spacing w:after="120"/>
              <w:rPr>
                <w:rFonts w:ascii="Arial" w:hAnsi="Arial" w:cs="Arial"/>
                <w:bCs/>
                <w:i/>
                <w:iCs/>
                <w:sz w:val="18"/>
                <w:szCs w:val="18"/>
              </w:rPr>
            </w:pPr>
            <w:r>
              <w:rPr>
                <w:rFonts w:ascii="Arial" w:hAnsi="Arial" w:cs="Arial"/>
                <w:bCs/>
                <w:i/>
                <w:iCs/>
                <w:sz w:val="18"/>
                <w:szCs w:val="18"/>
              </w:rPr>
              <w:t xml:space="preserve">Page 7 does not need to be completed </w:t>
            </w:r>
            <w:r w:rsidR="00E41366" w:rsidRPr="00DF501E">
              <w:rPr>
                <w:rFonts w:ascii="Arial" w:hAnsi="Arial" w:cs="Arial"/>
                <w:bCs/>
                <w:i/>
                <w:iCs/>
                <w:sz w:val="18"/>
                <w:szCs w:val="18"/>
              </w:rPr>
              <w:t xml:space="preserve">for applicants from our </w:t>
            </w:r>
            <w:hyperlink w:anchor="existing" w:history="1">
              <w:r w:rsidR="00E41366" w:rsidRPr="00B12632">
                <w:rPr>
                  <w:rStyle w:val="Hyperlink"/>
                  <w:rFonts w:ascii="Arial" w:hAnsi="Arial" w:cs="Arial"/>
                  <w:bCs/>
                  <w:i/>
                  <w:iCs/>
                  <w:sz w:val="18"/>
                  <w:szCs w:val="18"/>
                </w:rPr>
                <w:t>existing SCPHN partners</w:t>
              </w:r>
            </w:hyperlink>
            <w:r w:rsidR="00E41366" w:rsidRPr="00DF501E">
              <w:rPr>
                <w:rFonts w:ascii="Arial" w:hAnsi="Arial" w:cs="Arial"/>
                <w:bCs/>
                <w:i/>
                <w:iCs/>
                <w:sz w:val="18"/>
                <w:szCs w:val="18"/>
              </w:rPr>
              <w:t>.</w:t>
            </w:r>
          </w:p>
          <w:p w14:paraId="0C4545AB" w14:textId="2497F53E" w:rsidR="006808A7" w:rsidRPr="00DF501E" w:rsidRDefault="006808A7" w:rsidP="00E41366">
            <w:pPr>
              <w:spacing w:after="120"/>
              <w:rPr>
                <w:rFonts w:ascii="Segoe UI Symbol" w:hAnsi="Segoe UI Symbol" w:cs="Segoe UI Symbol"/>
                <w:bCs/>
              </w:rPr>
            </w:pPr>
            <w:r w:rsidRPr="00554647">
              <w:rPr>
                <w:rFonts w:ascii="Arial" w:hAnsi="Arial" w:cs="Arial"/>
                <w:bCs/>
                <w:i/>
                <w:iCs/>
                <w:sz w:val="18"/>
                <w:szCs w:val="18"/>
              </w:rPr>
              <w:t>Please also read the guidance on page 12.</w:t>
            </w:r>
          </w:p>
        </w:tc>
      </w:tr>
    </w:tbl>
    <w:p w14:paraId="5A5AC97D" w14:textId="77777777" w:rsidR="00DF501E" w:rsidRPr="009144E0" w:rsidRDefault="00DF501E">
      <w:pPr>
        <w:rPr>
          <w:rFonts w:ascii="Arial" w:hAnsi="Arial" w:cs="Arial"/>
          <w:b/>
          <w:bCs/>
          <w:sz w:val="2"/>
          <w:szCs w:val="2"/>
        </w:rPr>
      </w:pPr>
      <w:r w:rsidRPr="009144E0">
        <w:rPr>
          <w:rFonts w:ascii="Arial" w:hAnsi="Arial" w:cs="Arial"/>
          <w:b/>
          <w:bCs/>
          <w:sz w:val="2"/>
          <w:szCs w:val="2"/>
        </w:rPr>
        <w:br w:type="page"/>
      </w:r>
    </w:p>
    <w:p w14:paraId="5803E0BE" w14:textId="6E7021F7" w:rsidR="00F02002" w:rsidRPr="00240AD8" w:rsidRDefault="00E341D9" w:rsidP="00240AD8">
      <w:pPr>
        <w:pStyle w:val="ListParagraph"/>
        <w:numPr>
          <w:ilvl w:val="0"/>
          <w:numId w:val="14"/>
        </w:numPr>
        <w:rPr>
          <w:rFonts w:ascii="Arial" w:hAnsi="Arial" w:cs="Arial"/>
          <w:b/>
          <w:bCs/>
        </w:rPr>
      </w:pPr>
      <w:bookmarkStart w:id="7" w:name="org_supplementary"/>
      <w:r w:rsidRPr="00240AD8">
        <w:rPr>
          <w:rFonts w:ascii="Arial" w:hAnsi="Arial" w:cs="Arial"/>
          <w:b/>
          <w:bCs/>
        </w:rPr>
        <w:t xml:space="preserve">Supplementary </w:t>
      </w:r>
      <w:r w:rsidR="00B41676" w:rsidRPr="00240AD8">
        <w:rPr>
          <w:rFonts w:ascii="Arial" w:hAnsi="Arial" w:cs="Arial"/>
          <w:b/>
          <w:bCs/>
        </w:rPr>
        <w:t>q</w:t>
      </w:r>
      <w:r w:rsidRPr="00240AD8">
        <w:rPr>
          <w:rFonts w:ascii="Arial" w:hAnsi="Arial" w:cs="Arial"/>
          <w:b/>
          <w:bCs/>
        </w:rPr>
        <w:t xml:space="preserve">uestions for </w:t>
      </w:r>
      <w:r w:rsidR="00B41676" w:rsidRPr="00240AD8">
        <w:rPr>
          <w:rFonts w:ascii="Arial" w:hAnsi="Arial" w:cs="Arial"/>
          <w:b/>
          <w:bCs/>
        </w:rPr>
        <w:t>proposed new partners</w:t>
      </w:r>
      <w:r w:rsidR="00DF501E" w:rsidRPr="00240AD8">
        <w:rPr>
          <w:rFonts w:ascii="Arial" w:hAnsi="Arial" w:cs="Arial"/>
          <w:b/>
          <w:bCs/>
        </w:rPr>
        <w:t>:</w:t>
      </w:r>
    </w:p>
    <w:p w14:paraId="57779951" w14:textId="681BF694" w:rsidR="00B12632" w:rsidRPr="00DF501E" w:rsidRDefault="00B12632">
      <w:pPr>
        <w:rPr>
          <w:rFonts w:ascii="Arial" w:hAnsi="Arial" w:cs="Arial"/>
          <w:b/>
          <w:bCs/>
        </w:rPr>
      </w:pPr>
      <w:bookmarkStart w:id="8" w:name="_Hlk165741875"/>
      <w:bookmarkEnd w:id="7"/>
      <w:r w:rsidRPr="00DF501E">
        <w:rPr>
          <w:rFonts w:ascii="Arial" w:hAnsi="Arial" w:cs="Arial"/>
          <w:bCs/>
          <w:i/>
          <w:iCs/>
          <w:sz w:val="18"/>
          <w:szCs w:val="18"/>
          <w:u w:val="single"/>
        </w:rPr>
        <w:t>Note</w:t>
      </w:r>
      <w:r w:rsidRPr="00DF501E">
        <w:rPr>
          <w:rFonts w:ascii="Arial" w:hAnsi="Arial" w:cs="Arial"/>
          <w:bCs/>
          <w:i/>
          <w:iCs/>
          <w:sz w:val="18"/>
          <w:szCs w:val="18"/>
        </w:rPr>
        <w:t xml:space="preserve">: Healthcare provider organisations which are not currently one of our existing SCPHN partners MUST complete the following supplemental questions. This information is not required for applicants from our </w:t>
      </w:r>
      <w:hyperlink w:anchor="existing" w:history="1">
        <w:r w:rsidRPr="00B12632">
          <w:rPr>
            <w:rStyle w:val="Hyperlink"/>
            <w:rFonts w:ascii="Arial" w:hAnsi="Arial" w:cs="Arial"/>
            <w:bCs/>
            <w:i/>
            <w:iCs/>
            <w:sz w:val="18"/>
            <w:szCs w:val="18"/>
          </w:rPr>
          <w:t>existing SCPHN partners</w:t>
        </w:r>
      </w:hyperlink>
      <w:r w:rsidRPr="00DF501E">
        <w:rPr>
          <w:rFonts w:ascii="Arial" w:hAnsi="Arial" w:cs="Arial"/>
          <w:bCs/>
          <w:i/>
          <w:iCs/>
          <w:sz w:val="18"/>
          <w:szCs w:val="18"/>
        </w:rPr>
        <w:t>.</w:t>
      </w:r>
    </w:p>
    <w:tbl>
      <w:tblPr>
        <w:tblStyle w:val="TableGrid"/>
        <w:tblW w:w="10206" w:type="dxa"/>
        <w:tblInd w:w="-5" w:type="dxa"/>
        <w:tblLook w:val="04A0" w:firstRow="1" w:lastRow="0" w:firstColumn="1" w:lastColumn="0" w:noHBand="0" w:noVBand="1"/>
      </w:tblPr>
      <w:tblGrid>
        <w:gridCol w:w="10206"/>
      </w:tblGrid>
      <w:tr w:rsidR="00B756EC" w:rsidRPr="00DF501E" w14:paraId="0CC006C7" w14:textId="77777777" w:rsidTr="008E3DDD">
        <w:tc>
          <w:tcPr>
            <w:tcW w:w="10206" w:type="dxa"/>
            <w:shd w:val="clear" w:color="auto" w:fill="F2F2F2" w:themeFill="background1" w:themeFillShade="F2"/>
          </w:tcPr>
          <w:bookmarkEnd w:id="8"/>
          <w:p w14:paraId="13BB9BF4" w14:textId="77777777" w:rsidR="00B756EC" w:rsidRDefault="006B4DD0" w:rsidP="008E3DDD">
            <w:pPr>
              <w:spacing w:after="120"/>
              <w:rPr>
                <w:rFonts w:ascii="Arial" w:hAnsi="Arial" w:cs="Arial"/>
                <w:bCs/>
              </w:rPr>
            </w:pPr>
            <w:r w:rsidRPr="00B12632">
              <w:rPr>
                <w:rFonts w:ascii="Arial" w:hAnsi="Arial" w:cs="Arial"/>
                <w:bCs/>
              </w:rPr>
              <w:t xml:space="preserve">What are the </w:t>
            </w:r>
            <w:r w:rsidR="00B756EC" w:rsidRPr="00B12632">
              <w:rPr>
                <w:rFonts w:ascii="Arial" w:hAnsi="Arial" w:cs="Arial"/>
                <w:bCs/>
              </w:rPr>
              <w:t xml:space="preserve">services provided by your organisation </w:t>
            </w:r>
            <w:r w:rsidR="00F02002" w:rsidRPr="00B12632">
              <w:rPr>
                <w:rFonts w:ascii="Arial" w:hAnsi="Arial" w:cs="Arial"/>
                <w:bCs/>
              </w:rPr>
              <w:t xml:space="preserve">for individuals, young people, whole families, and communities which </w:t>
            </w:r>
            <w:r w:rsidR="00B756EC" w:rsidRPr="00B12632">
              <w:rPr>
                <w:rFonts w:ascii="Arial" w:hAnsi="Arial" w:cs="Arial"/>
                <w:bCs/>
              </w:rPr>
              <w:t>prevent ill health, protect health and promote wellbeing</w:t>
            </w:r>
            <w:r w:rsidR="00B12632">
              <w:rPr>
                <w:rFonts w:ascii="Arial" w:hAnsi="Arial" w:cs="Arial"/>
                <w:bCs/>
              </w:rPr>
              <w:t>?</w:t>
            </w:r>
            <w:r w:rsidR="008E5177">
              <w:rPr>
                <w:rFonts w:ascii="Arial" w:hAnsi="Arial" w:cs="Arial"/>
                <w:bCs/>
              </w:rPr>
              <w:t xml:space="preserve"> H</w:t>
            </w:r>
            <w:r w:rsidR="00F02002" w:rsidRPr="00B12632">
              <w:rPr>
                <w:rFonts w:ascii="Arial" w:hAnsi="Arial" w:cs="Arial"/>
                <w:bCs/>
              </w:rPr>
              <w:t xml:space="preserve">ow do they </w:t>
            </w:r>
            <w:r w:rsidR="00B12632" w:rsidRPr="00B12632">
              <w:rPr>
                <w:rFonts w:ascii="Arial" w:hAnsi="Arial" w:cs="Arial"/>
                <w:bCs/>
              </w:rPr>
              <w:t>achieve</w:t>
            </w:r>
            <w:r w:rsidR="00F02002" w:rsidRPr="00B12632">
              <w:rPr>
                <w:rFonts w:ascii="Arial" w:hAnsi="Arial" w:cs="Arial"/>
                <w:bCs/>
              </w:rPr>
              <w:t xml:space="preserve"> this</w:t>
            </w:r>
            <w:r w:rsidR="00B12632" w:rsidRPr="00B12632">
              <w:rPr>
                <w:rFonts w:ascii="Arial" w:hAnsi="Arial" w:cs="Arial"/>
                <w:bCs/>
              </w:rPr>
              <w:t xml:space="preserve"> aim</w:t>
            </w:r>
            <w:r w:rsidR="00B756EC" w:rsidRPr="00B12632">
              <w:rPr>
                <w:rFonts w:ascii="Arial" w:hAnsi="Arial" w:cs="Arial"/>
                <w:bCs/>
              </w:rPr>
              <w:t xml:space="preserve">? </w:t>
            </w:r>
          </w:p>
          <w:p w14:paraId="35B57115" w14:textId="5397BD2A" w:rsidR="008E5177" w:rsidRPr="00B12632" w:rsidRDefault="008E5177" w:rsidP="008E3DDD">
            <w:pPr>
              <w:spacing w:after="120"/>
              <w:rPr>
                <w:rFonts w:ascii="Arial" w:hAnsi="Arial" w:cs="Arial"/>
                <w:bCs/>
              </w:rPr>
            </w:pPr>
            <w:r w:rsidRPr="00DF501E">
              <w:rPr>
                <w:rFonts w:ascii="Arial" w:hAnsi="Arial" w:cs="Arial"/>
                <w:bCs/>
                <w:i/>
                <w:iCs/>
                <w:sz w:val="18"/>
                <w:szCs w:val="18"/>
                <w:u w:val="single"/>
              </w:rPr>
              <w:t>Note</w:t>
            </w:r>
            <w:r w:rsidRPr="00DF501E">
              <w:rPr>
                <w:rFonts w:ascii="Arial" w:hAnsi="Arial" w:cs="Arial"/>
                <w:bCs/>
                <w:i/>
                <w:iCs/>
                <w:sz w:val="18"/>
                <w:szCs w:val="18"/>
              </w:rPr>
              <w:t xml:space="preserve">: This question is not required by </w:t>
            </w:r>
            <w:hyperlink w:anchor="existing" w:history="1">
              <w:r w:rsidR="00945C2B" w:rsidRPr="00B12632">
                <w:rPr>
                  <w:rStyle w:val="Hyperlink"/>
                  <w:rFonts w:ascii="Arial" w:hAnsi="Arial" w:cs="Arial"/>
                  <w:bCs/>
                  <w:i/>
                  <w:iCs/>
                  <w:sz w:val="18"/>
                  <w:szCs w:val="18"/>
                </w:rPr>
                <w:t>existing SCPHN partners</w:t>
              </w:r>
            </w:hyperlink>
            <w:r w:rsidRPr="00DF501E">
              <w:rPr>
                <w:rFonts w:ascii="Arial" w:hAnsi="Arial" w:cs="Arial"/>
                <w:bCs/>
                <w:i/>
                <w:iCs/>
                <w:sz w:val="18"/>
                <w:szCs w:val="18"/>
              </w:rPr>
              <w:t xml:space="preserve"> </w:t>
            </w:r>
            <w:r w:rsidR="00945C2B">
              <w:rPr>
                <w:rFonts w:ascii="Arial" w:hAnsi="Arial" w:cs="Arial"/>
                <w:bCs/>
                <w:i/>
                <w:iCs/>
                <w:sz w:val="18"/>
                <w:szCs w:val="18"/>
              </w:rPr>
              <w:t xml:space="preserve">who have </w:t>
            </w:r>
            <w:r w:rsidRPr="00DF501E">
              <w:rPr>
                <w:rFonts w:ascii="Arial" w:hAnsi="Arial" w:cs="Arial"/>
                <w:bCs/>
                <w:i/>
                <w:iCs/>
                <w:sz w:val="18"/>
                <w:szCs w:val="18"/>
              </w:rPr>
              <w:t>an agreed practice agreement</w:t>
            </w:r>
            <w:r w:rsidR="00945C2B">
              <w:rPr>
                <w:rFonts w:ascii="Arial" w:hAnsi="Arial" w:cs="Arial"/>
                <w:bCs/>
                <w:i/>
                <w:iCs/>
                <w:sz w:val="18"/>
                <w:szCs w:val="18"/>
              </w:rPr>
              <w:t xml:space="preserve"> in place with King’s College London</w:t>
            </w:r>
            <w:r w:rsidRPr="00DF501E">
              <w:rPr>
                <w:rFonts w:ascii="Arial" w:hAnsi="Arial" w:cs="Arial"/>
                <w:bCs/>
                <w:i/>
                <w:iCs/>
                <w:sz w:val="18"/>
                <w:szCs w:val="18"/>
              </w:rPr>
              <w:t>.</w:t>
            </w:r>
          </w:p>
        </w:tc>
      </w:tr>
      <w:tr w:rsidR="00B756EC" w:rsidRPr="00DF501E" w14:paraId="4D9340C9" w14:textId="77777777" w:rsidTr="00842E20">
        <w:trPr>
          <w:trHeight w:val="3900"/>
        </w:trPr>
        <w:tc>
          <w:tcPr>
            <w:tcW w:w="10206" w:type="dxa"/>
          </w:tcPr>
          <w:p w14:paraId="793DA942" w14:textId="77777777" w:rsidR="00B756EC" w:rsidRPr="00DF501E" w:rsidRDefault="00B756EC" w:rsidP="008E3DDD">
            <w:pPr>
              <w:spacing w:after="120"/>
              <w:rPr>
                <w:rFonts w:ascii="Arial" w:hAnsi="Arial" w:cs="Arial"/>
                <w:bCs/>
              </w:rPr>
            </w:pPr>
          </w:p>
        </w:tc>
      </w:tr>
      <w:tr w:rsidR="008E5177" w:rsidRPr="00DF501E" w14:paraId="13C68F59" w14:textId="77777777" w:rsidTr="00945C2B">
        <w:trPr>
          <w:trHeight w:val="422"/>
        </w:trPr>
        <w:tc>
          <w:tcPr>
            <w:tcW w:w="10206" w:type="dxa"/>
            <w:shd w:val="clear" w:color="auto" w:fill="F2F2F2" w:themeFill="background1" w:themeFillShade="F2"/>
          </w:tcPr>
          <w:p w14:paraId="2FF3B544" w14:textId="2213F4BA" w:rsidR="008E5177" w:rsidRPr="00DF501E" w:rsidRDefault="00945C2B" w:rsidP="008E5177">
            <w:pPr>
              <w:spacing w:after="120"/>
              <w:rPr>
                <w:rFonts w:ascii="Arial" w:hAnsi="Arial" w:cs="Arial"/>
                <w:bCs/>
              </w:rPr>
            </w:pPr>
            <w:r>
              <w:rPr>
                <w:rFonts w:ascii="Arial" w:hAnsi="Arial" w:cs="Arial"/>
                <w:bCs/>
              </w:rPr>
              <w:t>If the applicant is accepted on to the course, w</w:t>
            </w:r>
            <w:r w:rsidR="008E5177" w:rsidRPr="00DF501E">
              <w:rPr>
                <w:rFonts w:ascii="Arial" w:hAnsi="Arial" w:cs="Arial"/>
                <w:bCs/>
              </w:rPr>
              <w:t xml:space="preserve">hat practice learning opportunities will your organisation make available </w:t>
            </w:r>
            <w:r>
              <w:rPr>
                <w:rFonts w:ascii="Arial" w:hAnsi="Arial" w:cs="Arial"/>
                <w:bCs/>
              </w:rPr>
              <w:t xml:space="preserve">that </w:t>
            </w:r>
            <w:r w:rsidR="008E5177" w:rsidRPr="00DF501E">
              <w:rPr>
                <w:rFonts w:ascii="Arial" w:hAnsi="Arial" w:cs="Arial"/>
                <w:bCs/>
              </w:rPr>
              <w:t>will allow the</w:t>
            </w:r>
            <w:r>
              <w:rPr>
                <w:rFonts w:ascii="Arial" w:hAnsi="Arial" w:cs="Arial"/>
                <w:bCs/>
              </w:rPr>
              <w:t>m</w:t>
            </w:r>
            <w:r w:rsidR="008E5177" w:rsidRPr="00DF501E">
              <w:rPr>
                <w:rFonts w:ascii="Arial" w:hAnsi="Arial" w:cs="Arial"/>
                <w:bCs/>
              </w:rPr>
              <w:t xml:space="preserve"> to achieve the programme outcomes and the </w:t>
            </w:r>
            <w:hyperlink r:id="rId22">
              <w:r w:rsidR="3E02ECDD" w:rsidRPr="3C03DE1B">
                <w:rPr>
                  <w:rStyle w:val="Hyperlink"/>
                  <w:rFonts w:ascii="Arial" w:hAnsi="Arial" w:cs="Arial"/>
                </w:rPr>
                <w:t>NMC Standards of proficiency for specialist community public health nurses</w:t>
              </w:r>
            </w:hyperlink>
            <w:r w:rsidR="008E5177" w:rsidRPr="00DF501E">
              <w:rPr>
                <w:rFonts w:ascii="Arial" w:hAnsi="Arial" w:cs="Arial"/>
                <w:bCs/>
              </w:rPr>
              <w:t xml:space="preserve"> in their field of practice?</w:t>
            </w:r>
          </w:p>
          <w:p w14:paraId="4859F0C6" w14:textId="77777777" w:rsidR="00992D20" w:rsidRDefault="00992D20" w:rsidP="00992D20">
            <w:pPr>
              <w:spacing w:after="120"/>
              <w:rPr>
                <w:rFonts w:ascii="Arial" w:hAnsi="Arial" w:cs="Arial"/>
                <w:bCs/>
                <w:i/>
                <w:iCs/>
                <w:sz w:val="18"/>
                <w:szCs w:val="18"/>
              </w:rPr>
            </w:pPr>
            <w:r w:rsidRPr="00DF501E">
              <w:rPr>
                <w:rFonts w:ascii="Arial" w:hAnsi="Arial" w:cs="Arial"/>
                <w:bCs/>
                <w:i/>
                <w:iCs/>
                <w:sz w:val="18"/>
                <w:szCs w:val="18"/>
                <w:u w:val="single"/>
              </w:rPr>
              <w:t>Note</w:t>
            </w:r>
            <w:r w:rsidRPr="00DF501E">
              <w:rPr>
                <w:rFonts w:ascii="Arial" w:hAnsi="Arial" w:cs="Arial"/>
                <w:bCs/>
                <w:i/>
                <w:iCs/>
                <w:sz w:val="18"/>
                <w:szCs w:val="18"/>
              </w:rPr>
              <w:t xml:space="preserve">: </w:t>
            </w:r>
            <w:r>
              <w:rPr>
                <w:rFonts w:ascii="Arial" w:hAnsi="Arial" w:cs="Arial"/>
                <w:bCs/>
                <w:i/>
                <w:iCs/>
                <w:sz w:val="18"/>
                <w:szCs w:val="18"/>
              </w:rPr>
              <w:t>A response to t</w:t>
            </w:r>
            <w:r w:rsidRPr="00DF501E">
              <w:rPr>
                <w:rFonts w:ascii="Arial" w:hAnsi="Arial" w:cs="Arial"/>
                <w:bCs/>
                <w:i/>
                <w:iCs/>
                <w:sz w:val="18"/>
                <w:szCs w:val="18"/>
              </w:rPr>
              <w:t xml:space="preserve">his question is not required by </w:t>
            </w:r>
            <w:r>
              <w:rPr>
                <w:rFonts w:ascii="Arial" w:hAnsi="Arial" w:cs="Arial"/>
                <w:bCs/>
                <w:i/>
                <w:iCs/>
                <w:sz w:val="18"/>
                <w:szCs w:val="18"/>
              </w:rPr>
              <w:t xml:space="preserve">King’s </w:t>
            </w:r>
            <w:hyperlink w:anchor="existing" w:history="1">
              <w:r w:rsidRPr="00BC139E">
                <w:rPr>
                  <w:rStyle w:val="Hyperlink"/>
                  <w:rFonts w:ascii="Arial" w:hAnsi="Arial" w:cs="Arial"/>
                  <w:bCs/>
                  <w:i/>
                  <w:iCs/>
                  <w:sz w:val="18"/>
                  <w:szCs w:val="18"/>
                </w:rPr>
                <w:t>existing SCPHN practice partners</w:t>
              </w:r>
            </w:hyperlink>
            <w:r w:rsidRPr="00DF501E">
              <w:rPr>
                <w:rFonts w:ascii="Arial" w:hAnsi="Arial" w:cs="Arial"/>
                <w:bCs/>
                <w:i/>
                <w:iCs/>
                <w:sz w:val="18"/>
                <w:szCs w:val="18"/>
              </w:rPr>
              <w:t xml:space="preserve"> with an existing agreed practice agreement.</w:t>
            </w:r>
          </w:p>
          <w:p w14:paraId="2EBC95AB" w14:textId="3D76B445" w:rsidR="00992D20" w:rsidRPr="00DF501E" w:rsidRDefault="00992D20" w:rsidP="00992D20">
            <w:pPr>
              <w:spacing w:after="120"/>
              <w:rPr>
                <w:rFonts w:ascii="Arial" w:hAnsi="Arial" w:cs="Arial"/>
                <w:bCs/>
              </w:rPr>
            </w:pPr>
            <w:r>
              <w:rPr>
                <w:rFonts w:ascii="Arial" w:hAnsi="Arial" w:cs="Arial"/>
                <w:bCs/>
                <w:i/>
                <w:iCs/>
                <w:sz w:val="18"/>
                <w:szCs w:val="18"/>
              </w:rPr>
              <w:t>For potential new organisations, healthcare providers must be able to facilitate access for students to specialist community public health nursing services, and should be explicit about which types of practice learning will be available to students. For students studying health visiting, this is likely to require access to community clinics and learning with a health visiting team. For students studying school nursing, this is likely to require access to school environments and learning with a school nursing team.</w:t>
            </w:r>
          </w:p>
        </w:tc>
      </w:tr>
      <w:tr w:rsidR="008E5177" w:rsidRPr="00DF501E" w14:paraId="5C53D099" w14:textId="77777777" w:rsidTr="00842E20">
        <w:trPr>
          <w:trHeight w:val="4786"/>
        </w:trPr>
        <w:tc>
          <w:tcPr>
            <w:tcW w:w="10206" w:type="dxa"/>
          </w:tcPr>
          <w:p w14:paraId="3BEF09B2" w14:textId="77777777" w:rsidR="008E5177" w:rsidRPr="00DF501E" w:rsidRDefault="008E5177" w:rsidP="008E3DDD">
            <w:pPr>
              <w:spacing w:after="120"/>
              <w:rPr>
                <w:rFonts w:ascii="Arial" w:hAnsi="Arial" w:cs="Arial"/>
                <w:bCs/>
              </w:rPr>
            </w:pPr>
          </w:p>
        </w:tc>
      </w:tr>
    </w:tbl>
    <w:p w14:paraId="4F4871CC" w14:textId="77777777" w:rsidR="00945C2B" w:rsidRDefault="00945C2B">
      <w:pPr>
        <w:rPr>
          <w:rFonts w:ascii="Arial" w:hAnsi="Arial" w:cs="Arial"/>
          <w:b/>
        </w:rPr>
      </w:pPr>
      <w:r>
        <w:rPr>
          <w:rFonts w:ascii="Arial" w:hAnsi="Arial" w:cs="Arial"/>
          <w:b/>
        </w:rPr>
        <w:br w:type="page"/>
      </w:r>
    </w:p>
    <w:p w14:paraId="13F1045A" w14:textId="1BC31B20" w:rsidR="00945C2B" w:rsidRPr="00240AD8" w:rsidRDefault="00945C2B" w:rsidP="00240AD8">
      <w:pPr>
        <w:pStyle w:val="ListParagraph"/>
        <w:numPr>
          <w:ilvl w:val="0"/>
          <w:numId w:val="14"/>
        </w:numPr>
        <w:jc w:val="both"/>
        <w:rPr>
          <w:rFonts w:ascii="Arial" w:hAnsi="Arial" w:cs="Arial"/>
          <w:b/>
        </w:rPr>
      </w:pPr>
      <w:bookmarkStart w:id="9" w:name="org_locations"/>
      <w:r w:rsidRPr="00240AD8">
        <w:rPr>
          <w:rFonts w:ascii="Arial" w:hAnsi="Arial" w:cs="Arial"/>
          <w:b/>
        </w:rPr>
        <w:t>Practice learning locations:</w:t>
      </w:r>
    </w:p>
    <w:tbl>
      <w:tblPr>
        <w:tblStyle w:val="TableGrid"/>
        <w:tblW w:w="10206" w:type="dxa"/>
        <w:tblInd w:w="-5" w:type="dxa"/>
        <w:tblLook w:val="04A0" w:firstRow="1" w:lastRow="0" w:firstColumn="1" w:lastColumn="0" w:noHBand="0" w:noVBand="1"/>
      </w:tblPr>
      <w:tblGrid>
        <w:gridCol w:w="1560"/>
        <w:gridCol w:w="1559"/>
        <w:gridCol w:w="7087"/>
      </w:tblGrid>
      <w:tr w:rsidR="00945C2B" w:rsidRPr="00DF501E" w14:paraId="52D97C8D" w14:textId="77777777" w:rsidTr="008E3DDD">
        <w:trPr>
          <w:trHeight w:val="61"/>
        </w:trPr>
        <w:tc>
          <w:tcPr>
            <w:tcW w:w="10206" w:type="dxa"/>
            <w:gridSpan w:val="3"/>
            <w:shd w:val="clear" w:color="auto" w:fill="F2F2F2" w:themeFill="background1" w:themeFillShade="F2"/>
          </w:tcPr>
          <w:bookmarkEnd w:id="9"/>
          <w:p w14:paraId="2A20F02E" w14:textId="5DAB80F2" w:rsidR="00945C2B" w:rsidRPr="00DF501E" w:rsidRDefault="00945C2B" w:rsidP="008E3DDD">
            <w:pPr>
              <w:spacing w:after="120"/>
              <w:rPr>
                <w:rFonts w:ascii="Arial" w:hAnsi="Arial" w:cs="Arial"/>
                <w:bCs/>
              </w:rPr>
            </w:pPr>
            <w:r w:rsidRPr="00DF501E">
              <w:rPr>
                <w:rFonts w:ascii="Arial" w:hAnsi="Arial" w:cs="Arial"/>
                <w:bCs/>
              </w:rPr>
              <w:t>Where will the applicant be undertaking learning in practice?</w:t>
            </w:r>
          </w:p>
          <w:p w14:paraId="4CAAE329" w14:textId="34889406" w:rsidR="00945C2B" w:rsidRPr="00DF501E" w:rsidRDefault="00945C2B" w:rsidP="008E3DDD">
            <w:pPr>
              <w:spacing w:after="120"/>
              <w:ind w:left="-5" w:hanging="10"/>
              <w:rPr>
                <w:rFonts w:ascii="Arial" w:hAnsi="Arial" w:cs="Arial"/>
                <w:bCs/>
                <w:i/>
                <w:iCs/>
                <w:sz w:val="18"/>
                <w:szCs w:val="18"/>
              </w:rPr>
            </w:pPr>
            <w:r w:rsidRPr="00DF501E">
              <w:rPr>
                <w:rFonts w:ascii="Arial" w:hAnsi="Arial" w:cs="Arial"/>
                <w:bCs/>
                <w:i/>
                <w:iCs/>
                <w:sz w:val="18"/>
                <w:szCs w:val="18"/>
                <w:u w:val="single"/>
              </w:rPr>
              <w:t>Note</w:t>
            </w:r>
            <w:r w:rsidRPr="00DF501E">
              <w:rPr>
                <w:rFonts w:ascii="Arial" w:hAnsi="Arial" w:cs="Arial"/>
                <w:bCs/>
                <w:i/>
                <w:iCs/>
                <w:sz w:val="18"/>
                <w:szCs w:val="18"/>
              </w:rPr>
              <w:t>: Please list all</w:t>
            </w:r>
            <w:r w:rsidR="0091560B">
              <w:rPr>
                <w:rFonts w:ascii="Arial" w:hAnsi="Arial" w:cs="Arial"/>
                <w:bCs/>
                <w:i/>
                <w:iCs/>
                <w:sz w:val="18"/>
                <w:szCs w:val="18"/>
              </w:rPr>
              <w:t xml:space="preserve"> clinical</w:t>
            </w:r>
            <w:r w:rsidRPr="00DF501E">
              <w:rPr>
                <w:rFonts w:ascii="Arial" w:hAnsi="Arial" w:cs="Arial"/>
                <w:bCs/>
                <w:i/>
                <w:iCs/>
                <w:sz w:val="18"/>
                <w:szCs w:val="18"/>
              </w:rPr>
              <w:t xml:space="preserve"> locations where the applicant </w:t>
            </w:r>
            <w:r w:rsidR="008629D0">
              <w:rPr>
                <w:rFonts w:ascii="Arial" w:hAnsi="Arial" w:cs="Arial"/>
                <w:bCs/>
                <w:i/>
                <w:iCs/>
                <w:sz w:val="18"/>
                <w:szCs w:val="18"/>
              </w:rPr>
              <w:t xml:space="preserve">will </w:t>
            </w:r>
            <w:r w:rsidRPr="00DF501E">
              <w:rPr>
                <w:rFonts w:ascii="Arial" w:hAnsi="Arial" w:cs="Arial"/>
                <w:bCs/>
                <w:i/>
                <w:iCs/>
                <w:sz w:val="18"/>
                <w:szCs w:val="18"/>
              </w:rPr>
              <w:t xml:space="preserve">undertake learning </w:t>
            </w:r>
            <w:r w:rsidR="00BD71A1">
              <w:rPr>
                <w:rFonts w:ascii="Arial" w:hAnsi="Arial" w:cs="Arial"/>
                <w:bCs/>
                <w:i/>
                <w:iCs/>
                <w:sz w:val="18"/>
                <w:szCs w:val="18"/>
              </w:rPr>
              <w:t xml:space="preserve">whilst in practice </w:t>
            </w:r>
            <w:r w:rsidRPr="00DF501E">
              <w:rPr>
                <w:rFonts w:ascii="Arial" w:hAnsi="Arial" w:cs="Arial"/>
                <w:bCs/>
                <w:i/>
                <w:iCs/>
                <w:sz w:val="18"/>
                <w:szCs w:val="18"/>
              </w:rPr>
              <w:t xml:space="preserve">on the SCPHN programme. This is normally be expected to be </w:t>
            </w:r>
            <w:r w:rsidR="003B6F8A">
              <w:rPr>
                <w:rFonts w:ascii="Arial" w:hAnsi="Arial" w:cs="Arial"/>
                <w:bCs/>
                <w:i/>
                <w:iCs/>
                <w:sz w:val="18"/>
                <w:szCs w:val="18"/>
              </w:rPr>
              <w:t>the clinical bas</w:t>
            </w:r>
            <w:r w:rsidR="008629D0">
              <w:rPr>
                <w:rFonts w:ascii="Arial" w:hAnsi="Arial" w:cs="Arial"/>
                <w:bCs/>
                <w:i/>
                <w:iCs/>
                <w:sz w:val="18"/>
                <w:szCs w:val="18"/>
              </w:rPr>
              <w:t xml:space="preserve">es, such as </w:t>
            </w:r>
            <w:r w:rsidRPr="00DF501E">
              <w:rPr>
                <w:rFonts w:ascii="Arial" w:hAnsi="Arial" w:cs="Arial"/>
                <w:bCs/>
                <w:i/>
                <w:iCs/>
                <w:sz w:val="18"/>
                <w:szCs w:val="18"/>
              </w:rPr>
              <w:t xml:space="preserve">a </w:t>
            </w:r>
            <w:r w:rsidR="006F03F2">
              <w:rPr>
                <w:rFonts w:ascii="Arial" w:hAnsi="Arial" w:cs="Arial"/>
                <w:bCs/>
                <w:i/>
                <w:iCs/>
                <w:sz w:val="18"/>
                <w:szCs w:val="18"/>
              </w:rPr>
              <w:t xml:space="preserve">community </w:t>
            </w:r>
            <w:r w:rsidRPr="00DF501E">
              <w:rPr>
                <w:rFonts w:ascii="Arial" w:hAnsi="Arial" w:cs="Arial"/>
                <w:bCs/>
                <w:i/>
                <w:iCs/>
                <w:sz w:val="18"/>
                <w:szCs w:val="18"/>
              </w:rPr>
              <w:t>health visiting clinic, or the location of a school nursing team</w:t>
            </w:r>
            <w:r w:rsidR="008629D0">
              <w:rPr>
                <w:rFonts w:ascii="Arial" w:hAnsi="Arial" w:cs="Arial"/>
                <w:bCs/>
                <w:i/>
                <w:iCs/>
                <w:sz w:val="18"/>
                <w:szCs w:val="18"/>
              </w:rPr>
              <w:t>.</w:t>
            </w:r>
          </w:p>
        </w:tc>
      </w:tr>
      <w:tr w:rsidR="00945C2B" w:rsidRPr="00DF501E" w14:paraId="52E89FC3" w14:textId="77777777" w:rsidTr="008E3DDD">
        <w:tc>
          <w:tcPr>
            <w:tcW w:w="1560" w:type="dxa"/>
            <w:vMerge w:val="restart"/>
            <w:shd w:val="clear" w:color="auto" w:fill="F2F2F2" w:themeFill="background1" w:themeFillShade="F2"/>
          </w:tcPr>
          <w:p w14:paraId="7C8C1332" w14:textId="77777777" w:rsidR="00945C2B" w:rsidRPr="00DF501E" w:rsidRDefault="00945C2B" w:rsidP="008E3DDD">
            <w:pPr>
              <w:spacing w:after="120"/>
              <w:rPr>
                <w:rFonts w:ascii="Arial" w:hAnsi="Arial" w:cs="Arial"/>
                <w:bCs/>
              </w:rPr>
            </w:pPr>
            <w:r w:rsidRPr="00DF501E">
              <w:rPr>
                <w:rFonts w:ascii="Arial" w:hAnsi="Arial" w:cs="Arial"/>
                <w:bCs/>
              </w:rPr>
              <w:t>Location 1:</w:t>
            </w:r>
          </w:p>
        </w:tc>
        <w:tc>
          <w:tcPr>
            <w:tcW w:w="1559" w:type="dxa"/>
            <w:shd w:val="clear" w:color="auto" w:fill="F2F2F2" w:themeFill="background1" w:themeFillShade="F2"/>
          </w:tcPr>
          <w:p w14:paraId="24C96D89" w14:textId="77777777" w:rsidR="00945C2B" w:rsidRPr="00DF501E" w:rsidRDefault="00945C2B" w:rsidP="008E3DDD">
            <w:pPr>
              <w:spacing w:after="120"/>
              <w:rPr>
                <w:rFonts w:ascii="Arial" w:hAnsi="Arial" w:cs="Arial"/>
                <w:bCs/>
              </w:rPr>
            </w:pPr>
            <w:r w:rsidRPr="00DF501E">
              <w:rPr>
                <w:rFonts w:ascii="Arial" w:hAnsi="Arial" w:cs="Arial"/>
                <w:bCs/>
              </w:rPr>
              <w:t>Name:</w:t>
            </w:r>
          </w:p>
        </w:tc>
        <w:tc>
          <w:tcPr>
            <w:tcW w:w="7087" w:type="dxa"/>
          </w:tcPr>
          <w:p w14:paraId="5E7BEAB9" w14:textId="77777777" w:rsidR="00945C2B" w:rsidRPr="00DF501E" w:rsidRDefault="00945C2B" w:rsidP="008E3DDD">
            <w:pPr>
              <w:spacing w:after="120"/>
              <w:rPr>
                <w:rFonts w:ascii="Arial" w:hAnsi="Arial" w:cs="Arial"/>
                <w:bCs/>
              </w:rPr>
            </w:pPr>
          </w:p>
        </w:tc>
      </w:tr>
      <w:tr w:rsidR="00945C2B" w:rsidRPr="00DF501E" w14:paraId="376A20BC" w14:textId="77777777" w:rsidTr="3C03DE1B">
        <w:tc>
          <w:tcPr>
            <w:tcW w:w="1560" w:type="dxa"/>
            <w:vMerge/>
          </w:tcPr>
          <w:p w14:paraId="4145CC8A" w14:textId="77777777" w:rsidR="00945C2B" w:rsidRPr="00DF501E" w:rsidRDefault="00945C2B" w:rsidP="008E3DDD">
            <w:pPr>
              <w:spacing w:after="120"/>
              <w:rPr>
                <w:rFonts w:ascii="Arial" w:hAnsi="Arial" w:cs="Arial"/>
                <w:bCs/>
              </w:rPr>
            </w:pPr>
          </w:p>
        </w:tc>
        <w:tc>
          <w:tcPr>
            <w:tcW w:w="1559" w:type="dxa"/>
            <w:shd w:val="clear" w:color="auto" w:fill="F2F2F2" w:themeFill="background1" w:themeFillShade="F2"/>
          </w:tcPr>
          <w:p w14:paraId="2DC495A9" w14:textId="77777777" w:rsidR="00945C2B" w:rsidRPr="00DF501E" w:rsidRDefault="00945C2B" w:rsidP="008E3DDD">
            <w:pPr>
              <w:spacing w:after="120"/>
              <w:rPr>
                <w:rFonts w:ascii="Arial" w:hAnsi="Arial" w:cs="Arial"/>
                <w:bCs/>
              </w:rPr>
            </w:pPr>
            <w:r w:rsidRPr="00DF501E">
              <w:rPr>
                <w:rFonts w:ascii="Arial" w:hAnsi="Arial" w:cs="Arial"/>
                <w:bCs/>
              </w:rPr>
              <w:t>Address:</w:t>
            </w:r>
          </w:p>
          <w:p w14:paraId="69AE51D4" w14:textId="77777777" w:rsidR="00945C2B" w:rsidRPr="00DF501E" w:rsidRDefault="00945C2B" w:rsidP="008E3DDD">
            <w:pPr>
              <w:spacing w:after="120"/>
              <w:rPr>
                <w:rFonts w:ascii="Arial" w:hAnsi="Arial" w:cs="Arial"/>
                <w:bCs/>
              </w:rPr>
            </w:pPr>
            <w:r w:rsidRPr="00DF501E">
              <w:rPr>
                <w:rFonts w:ascii="Arial" w:hAnsi="Arial" w:cs="Arial"/>
                <w:bCs/>
              </w:rPr>
              <w:br/>
            </w:r>
          </w:p>
        </w:tc>
        <w:tc>
          <w:tcPr>
            <w:tcW w:w="7087" w:type="dxa"/>
          </w:tcPr>
          <w:p w14:paraId="5F861F42" w14:textId="77777777" w:rsidR="00945C2B" w:rsidRPr="00DF501E" w:rsidRDefault="00945C2B" w:rsidP="008E3DDD">
            <w:pPr>
              <w:spacing w:after="120"/>
              <w:rPr>
                <w:rFonts w:ascii="Arial" w:hAnsi="Arial" w:cs="Arial"/>
                <w:bCs/>
              </w:rPr>
            </w:pPr>
          </w:p>
        </w:tc>
      </w:tr>
      <w:tr w:rsidR="00945C2B" w:rsidRPr="00DF501E" w14:paraId="267C5364" w14:textId="77777777" w:rsidTr="3C03DE1B">
        <w:tc>
          <w:tcPr>
            <w:tcW w:w="1560" w:type="dxa"/>
            <w:vMerge/>
          </w:tcPr>
          <w:p w14:paraId="7D76AC80" w14:textId="77777777" w:rsidR="00945C2B" w:rsidRPr="00DF501E" w:rsidRDefault="00945C2B" w:rsidP="008E3DDD">
            <w:pPr>
              <w:spacing w:after="120"/>
              <w:rPr>
                <w:rFonts w:ascii="Arial" w:hAnsi="Arial" w:cs="Arial"/>
                <w:bCs/>
              </w:rPr>
            </w:pPr>
          </w:p>
        </w:tc>
        <w:tc>
          <w:tcPr>
            <w:tcW w:w="1559" w:type="dxa"/>
            <w:shd w:val="clear" w:color="auto" w:fill="F2F2F2" w:themeFill="background1" w:themeFillShade="F2"/>
          </w:tcPr>
          <w:p w14:paraId="4CC4B365" w14:textId="77777777" w:rsidR="00945C2B" w:rsidRPr="00DF501E" w:rsidRDefault="00945C2B" w:rsidP="008E3DDD">
            <w:pPr>
              <w:spacing w:after="120"/>
              <w:rPr>
                <w:rFonts w:ascii="Arial" w:hAnsi="Arial" w:cs="Arial"/>
                <w:bCs/>
              </w:rPr>
            </w:pPr>
            <w:r w:rsidRPr="00DF501E">
              <w:rPr>
                <w:rFonts w:ascii="Arial" w:hAnsi="Arial" w:cs="Arial"/>
                <w:bCs/>
              </w:rPr>
              <w:t>Postcode:</w:t>
            </w:r>
          </w:p>
        </w:tc>
        <w:tc>
          <w:tcPr>
            <w:tcW w:w="7087" w:type="dxa"/>
          </w:tcPr>
          <w:p w14:paraId="3122FE23" w14:textId="77777777" w:rsidR="00945C2B" w:rsidRPr="00DF501E" w:rsidRDefault="00945C2B" w:rsidP="008E3DDD">
            <w:pPr>
              <w:spacing w:after="120"/>
              <w:rPr>
                <w:rFonts w:ascii="Arial" w:hAnsi="Arial" w:cs="Arial"/>
                <w:bCs/>
              </w:rPr>
            </w:pPr>
          </w:p>
        </w:tc>
      </w:tr>
      <w:tr w:rsidR="00945C2B" w:rsidRPr="00DF501E" w14:paraId="230B48A7" w14:textId="77777777" w:rsidTr="008E3DDD">
        <w:tc>
          <w:tcPr>
            <w:tcW w:w="1560" w:type="dxa"/>
            <w:vMerge w:val="restart"/>
            <w:shd w:val="clear" w:color="auto" w:fill="F2F2F2" w:themeFill="background1" w:themeFillShade="F2"/>
          </w:tcPr>
          <w:p w14:paraId="0A97F288" w14:textId="77777777" w:rsidR="00945C2B" w:rsidRPr="00DF501E" w:rsidRDefault="00945C2B" w:rsidP="008E3DDD">
            <w:pPr>
              <w:spacing w:after="120"/>
              <w:rPr>
                <w:rFonts w:ascii="Arial" w:hAnsi="Arial" w:cs="Arial"/>
                <w:bCs/>
              </w:rPr>
            </w:pPr>
            <w:r w:rsidRPr="00DF501E">
              <w:rPr>
                <w:rFonts w:ascii="Arial" w:hAnsi="Arial" w:cs="Arial"/>
                <w:bCs/>
              </w:rPr>
              <w:t>Location 2</w:t>
            </w:r>
          </w:p>
        </w:tc>
        <w:tc>
          <w:tcPr>
            <w:tcW w:w="1559" w:type="dxa"/>
            <w:shd w:val="clear" w:color="auto" w:fill="F2F2F2" w:themeFill="background1" w:themeFillShade="F2"/>
          </w:tcPr>
          <w:p w14:paraId="023FFEA9" w14:textId="77777777" w:rsidR="00945C2B" w:rsidRPr="00DF501E" w:rsidRDefault="00945C2B" w:rsidP="008E3DDD">
            <w:pPr>
              <w:spacing w:after="120"/>
              <w:rPr>
                <w:rFonts w:ascii="Arial" w:hAnsi="Arial" w:cs="Arial"/>
                <w:bCs/>
              </w:rPr>
            </w:pPr>
            <w:r w:rsidRPr="00DF501E">
              <w:rPr>
                <w:rFonts w:ascii="Arial" w:hAnsi="Arial" w:cs="Arial"/>
                <w:bCs/>
              </w:rPr>
              <w:t>Name:</w:t>
            </w:r>
          </w:p>
        </w:tc>
        <w:tc>
          <w:tcPr>
            <w:tcW w:w="7087" w:type="dxa"/>
          </w:tcPr>
          <w:p w14:paraId="6C195629" w14:textId="77777777" w:rsidR="00945C2B" w:rsidRPr="00DF501E" w:rsidRDefault="00945C2B" w:rsidP="008E3DDD">
            <w:pPr>
              <w:spacing w:after="120"/>
              <w:rPr>
                <w:rFonts w:ascii="Arial" w:hAnsi="Arial" w:cs="Arial"/>
                <w:bCs/>
              </w:rPr>
            </w:pPr>
          </w:p>
        </w:tc>
      </w:tr>
      <w:tr w:rsidR="00945C2B" w:rsidRPr="00DF501E" w14:paraId="079E6321" w14:textId="77777777" w:rsidTr="3C03DE1B">
        <w:tc>
          <w:tcPr>
            <w:tcW w:w="1560" w:type="dxa"/>
            <w:vMerge/>
          </w:tcPr>
          <w:p w14:paraId="02EEEC7D" w14:textId="77777777" w:rsidR="00945C2B" w:rsidRPr="00DF501E" w:rsidRDefault="00945C2B" w:rsidP="008E3DDD">
            <w:pPr>
              <w:spacing w:after="120"/>
              <w:rPr>
                <w:rFonts w:ascii="Arial" w:hAnsi="Arial" w:cs="Arial"/>
                <w:bCs/>
              </w:rPr>
            </w:pPr>
          </w:p>
        </w:tc>
        <w:tc>
          <w:tcPr>
            <w:tcW w:w="1559" w:type="dxa"/>
            <w:shd w:val="clear" w:color="auto" w:fill="F2F2F2" w:themeFill="background1" w:themeFillShade="F2"/>
          </w:tcPr>
          <w:p w14:paraId="22F32545" w14:textId="77777777" w:rsidR="00945C2B" w:rsidRPr="00DF501E" w:rsidRDefault="00945C2B" w:rsidP="008E3DDD">
            <w:pPr>
              <w:spacing w:after="120"/>
              <w:rPr>
                <w:rFonts w:ascii="Arial" w:hAnsi="Arial" w:cs="Arial"/>
                <w:bCs/>
              </w:rPr>
            </w:pPr>
            <w:r w:rsidRPr="00DF501E">
              <w:rPr>
                <w:rFonts w:ascii="Arial" w:hAnsi="Arial" w:cs="Arial"/>
                <w:bCs/>
              </w:rPr>
              <w:t>Address:</w:t>
            </w:r>
          </w:p>
          <w:p w14:paraId="64E981D6" w14:textId="77777777" w:rsidR="00945C2B" w:rsidRPr="00DF501E" w:rsidRDefault="00945C2B" w:rsidP="008E3DDD">
            <w:pPr>
              <w:spacing w:after="120"/>
              <w:rPr>
                <w:rFonts w:ascii="Arial" w:hAnsi="Arial" w:cs="Arial"/>
                <w:bCs/>
              </w:rPr>
            </w:pPr>
            <w:r w:rsidRPr="00DF501E">
              <w:rPr>
                <w:rFonts w:ascii="Arial" w:hAnsi="Arial" w:cs="Arial"/>
                <w:bCs/>
              </w:rPr>
              <w:br/>
            </w:r>
          </w:p>
        </w:tc>
        <w:tc>
          <w:tcPr>
            <w:tcW w:w="7087" w:type="dxa"/>
          </w:tcPr>
          <w:p w14:paraId="6D26E14E" w14:textId="77777777" w:rsidR="00945C2B" w:rsidRPr="00DF501E" w:rsidRDefault="00945C2B" w:rsidP="008E3DDD">
            <w:pPr>
              <w:spacing w:after="120"/>
              <w:rPr>
                <w:rFonts w:ascii="Arial" w:hAnsi="Arial" w:cs="Arial"/>
                <w:bCs/>
              </w:rPr>
            </w:pPr>
          </w:p>
        </w:tc>
      </w:tr>
      <w:tr w:rsidR="00945C2B" w:rsidRPr="00DF501E" w14:paraId="63A95212" w14:textId="77777777" w:rsidTr="3C03DE1B">
        <w:tc>
          <w:tcPr>
            <w:tcW w:w="1560" w:type="dxa"/>
            <w:vMerge/>
          </w:tcPr>
          <w:p w14:paraId="624D8AC7" w14:textId="77777777" w:rsidR="00945C2B" w:rsidRPr="00DF501E" w:rsidRDefault="00945C2B" w:rsidP="008E3DDD">
            <w:pPr>
              <w:spacing w:after="120"/>
              <w:rPr>
                <w:rFonts w:ascii="Arial" w:hAnsi="Arial" w:cs="Arial"/>
                <w:bCs/>
              </w:rPr>
            </w:pPr>
          </w:p>
        </w:tc>
        <w:tc>
          <w:tcPr>
            <w:tcW w:w="1559" w:type="dxa"/>
            <w:shd w:val="clear" w:color="auto" w:fill="F2F2F2" w:themeFill="background1" w:themeFillShade="F2"/>
          </w:tcPr>
          <w:p w14:paraId="53D1F16C" w14:textId="77777777" w:rsidR="00945C2B" w:rsidRPr="00DF501E" w:rsidRDefault="00945C2B" w:rsidP="008E3DDD">
            <w:pPr>
              <w:spacing w:after="120"/>
              <w:rPr>
                <w:rFonts w:ascii="Arial" w:hAnsi="Arial" w:cs="Arial"/>
                <w:bCs/>
              </w:rPr>
            </w:pPr>
            <w:r w:rsidRPr="00DF501E">
              <w:rPr>
                <w:rFonts w:ascii="Arial" w:hAnsi="Arial" w:cs="Arial"/>
                <w:bCs/>
              </w:rPr>
              <w:t>Postcode:</w:t>
            </w:r>
          </w:p>
        </w:tc>
        <w:tc>
          <w:tcPr>
            <w:tcW w:w="7087" w:type="dxa"/>
          </w:tcPr>
          <w:p w14:paraId="3827A31D" w14:textId="77777777" w:rsidR="00945C2B" w:rsidRPr="00DF501E" w:rsidRDefault="00945C2B" w:rsidP="008E3DDD">
            <w:pPr>
              <w:spacing w:after="120"/>
              <w:rPr>
                <w:rFonts w:ascii="Arial" w:hAnsi="Arial" w:cs="Arial"/>
                <w:bCs/>
              </w:rPr>
            </w:pPr>
          </w:p>
        </w:tc>
      </w:tr>
      <w:tr w:rsidR="00945C2B" w:rsidRPr="00DF501E" w14:paraId="4CB4A7AA" w14:textId="77777777" w:rsidTr="008E3DDD">
        <w:tc>
          <w:tcPr>
            <w:tcW w:w="1560" w:type="dxa"/>
            <w:vMerge w:val="restart"/>
            <w:shd w:val="clear" w:color="auto" w:fill="F2F2F2" w:themeFill="background1" w:themeFillShade="F2"/>
          </w:tcPr>
          <w:p w14:paraId="039FE153" w14:textId="58222D9E" w:rsidR="00945C2B" w:rsidRPr="00DF501E" w:rsidRDefault="00945C2B" w:rsidP="008E3DDD">
            <w:pPr>
              <w:spacing w:after="120"/>
              <w:rPr>
                <w:rFonts w:ascii="Arial" w:hAnsi="Arial" w:cs="Arial"/>
                <w:bCs/>
              </w:rPr>
            </w:pPr>
            <w:r w:rsidRPr="00DF501E">
              <w:rPr>
                <w:rFonts w:ascii="Arial" w:hAnsi="Arial" w:cs="Arial"/>
                <w:bCs/>
              </w:rPr>
              <w:t xml:space="preserve">Location </w:t>
            </w:r>
            <w:r>
              <w:rPr>
                <w:rFonts w:ascii="Arial" w:hAnsi="Arial" w:cs="Arial"/>
                <w:bCs/>
              </w:rPr>
              <w:t>3</w:t>
            </w:r>
          </w:p>
        </w:tc>
        <w:tc>
          <w:tcPr>
            <w:tcW w:w="1559" w:type="dxa"/>
            <w:shd w:val="clear" w:color="auto" w:fill="F2F2F2" w:themeFill="background1" w:themeFillShade="F2"/>
          </w:tcPr>
          <w:p w14:paraId="2793EC05" w14:textId="77777777" w:rsidR="00945C2B" w:rsidRPr="00DF501E" w:rsidRDefault="00945C2B" w:rsidP="008E3DDD">
            <w:pPr>
              <w:spacing w:after="120"/>
              <w:rPr>
                <w:rFonts w:ascii="Arial" w:hAnsi="Arial" w:cs="Arial"/>
                <w:bCs/>
              </w:rPr>
            </w:pPr>
            <w:r w:rsidRPr="00DF501E">
              <w:rPr>
                <w:rFonts w:ascii="Arial" w:hAnsi="Arial" w:cs="Arial"/>
                <w:bCs/>
              </w:rPr>
              <w:t>Name:</w:t>
            </w:r>
          </w:p>
        </w:tc>
        <w:tc>
          <w:tcPr>
            <w:tcW w:w="7087" w:type="dxa"/>
          </w:tcPr>
          <w:p w14:paraId="70D23E80" w14:textId="77777777" w:rsidR="00945C2B" w:rsidRPr="00DF501E" w:rsidRDefault="00945C2B" w:rsidP="008E3DDD">
            <w:pPr>
              <w:spacing w:after="120"/>
              <w:rPr>
                <w:rFonts w:ascii="Arial" w:hAnsi="Arial" w:cs="Arial"/>
                <w:bCs/>
              </w:rPr>
            </w:pPr>
          </w:p>
        </w:tc>
      </w:tr>
      <w:tr w:rsidR="00945C2B" w:rsidRPr="00DF501E" w14:paraId="6CD2CD4B" w14:textId="77777777" w:rsidTr="3C03DE1B">
        <w:tc>
          <w:tcPr>
            <w:tcW w:w="1560" w:type="dxa"/>
            <w:vMerge/>
          </w:tcPr>
          <w:p w14:paraId="499105A4" w14:textId="77777777" w:rsidR="00945C2B" w:rsidRPr="00DF501E" w:rsidRDefault="00945C2B" w:rsidP="008E3DDD">
            <w:pPr>
              <w:spacing w:after="120"/>
              <w:rPr>
                <w:rFonts w:ascii="Arial" w:hAnsi="Arial" w:cs="Arial"/>
                <w:bCs/>
              </w:rPr>
            </w:pPr>
          </w:p>
        </w:tc>
        <w:tc>
          <w:tcPr>
            <w:tcW w:w="1559" w:type="dxa"/>
            <w:shd w:val="clear" w:color="auto" w:fill="F2F2F2" w:themeFill="background1" w:themeFillShade="F2"/>
          </w:tcPr>
          <w:p w14:paraId="5B923919" w14:textId="77777777" w:rsidR="00945C2B" w:rsidRPr="00DF501E" w:rsidRDefault="00945C2B" w:rsidP="008E3DDD">
            <w:pPr>
              <w:spacing w:after="120"/>
              <w:rPr>
                <w:rFonts w:ascii="Arial" w:hAnsi="Arial" w:cs="Arial"/>
                <w:bCs/>
              </w:rPr>
            </w:pPr>
            <w:r w:rsidRPr="00DF501E">
              <w:rPr>
                <w:rFonts w:ascii="Arial" w:hAnsi="Arial" w:cs="Arial"/>
                <w:bCs/>
              </w:rPr>
              <w:t>Address:</w:t>
            </w:r>
          </w:p>
          <w:p w14:paraId="13A549BA" w14:textId="77777777" w:rsidR="00945C2B" w:rsidRPr="00DF501E" w:rsidRDefault="00945C2B" w:rsidP="008E3DDD">
            <w:pPr>
              <w:spacing w:after="120"/>
              <w:rPr>
                <w:rFonts w:ascii="Arial" w:hAnsi="Arial" w:cs="Arial"/>
                <w:bCs/>
              </w:rPr>
            </w:pPr>
            <w:r w:rsidRPr="00DF501E">
              <w:rPr>
                <w:rFonts w:ascii="Arial" w:hAnsi="Arial" w:cs="Arial"/>
                <w:bCs/>
              </w:rPr>
              <w:br/>
            </w:r>
          </w:p>
        </w:tc>
        <w:tc>
          <w:tcPr>
            <w:tcW w:w="7087" w:type="dxa"/>
          </w:tcPr>
          <w:p w14:paraId="470A2FA6" w14:textId="77777777" w:rsidR="00945C2B" w:rsidRPr="00DF501E" w:rsidRDefault="00945C2B" w:rsidP="008E3DDD">
            <w:pPr>
              <w:spacing w:after="120"/>
              <w:rPr>
                <w:rFonts w:ascii="Arial" w:hAnsi="Arial" w:cs="Arial"/>
                <w:bCs/>
              </w:rPr>
            </w:pPr>
          </w:p>
        </w:tc>
      </w:tr>
      <w:tr w:rsidR="00945C2B" w:rsidRPr="00DF501E" w14:paraId="055C3B84" w14:textId="77777777" w:rsidTr="3C03DE1B">
        <w:tc>
          <w:tcPr>
            <w:tcW w:w="1560" w:type="dxa"/>
            <w:vMerge/>
          </w:tcPr>
          <w:p w14:paraId="6E1A95DA" w14:textId="77777777" w:rsidR="00945C2B" w:rsidRPr="00DF501E" w:rsidRDefault="00945C2B" w:rsidP="008E3DDD">
            <w:pPr>
              <w:spacing w:after="120"/>
              <w:rPr>
                <w:rFonts w:ascii="Arial" w:hAnsi="Arial" w:cs="Arial"/>
                <w:bCs/>
              </w:rPr>
            </w:pPr>
          </w:p>
        </w:tc>
        <w:tc>
          <w:tcPr>
            <w:tcW w:w="1559" w:type="dxa"/>
            <w:shd w:val="clear" w:color="auto" w:fill="F2F2F2" w:themeFill="background1" w:themeFillShade="F2"/>
          </w:tcPr>
          <w:p w14:paraId="0CF3C3B6" w14:textId="77777777" w:rsidR="00945C2B" w:rsidRPr="00DF501E" w:rsidRDefault="00945C2B" w:rsidP="008E3DDD">
            <w:pPr>
              <w:spacing w:after="120"/>
              <w:rPr>
                <w:rFonts w:ascii="Arial" w:hAnsi="Arial" w:cs="Arial"/>
                <w:bCs/>
              </w:rPr>
            </w:pPr>
            <w:r w:rsidRPr="00DF501E">
              <w:rPr>
                <w:rFonts w:ascii="Arial" w:hAnsi="Arial" w:cs="Arial"/>
                <w:bCs/>
              </w:rPr>
              <w:t>Postcode:</w:t>
            </w:r>
          </w:p>
        </w:tc>
        <w:tc>
          <w:tcPr>
            <w:tcW w:w="7087" w:type="dxa"/>
          </w:tcPr>
          <w:p w14:paraId="7EA7C5CD" w14:textId="77777777" w:rsidR="00945C2B" w:rsidRPr="00DF501E" w:rsidRDefault="00945C2B" w:rsidP="008E3DDD">
            <w:pPr>
              <w:spacing w:after="120"/>
              <w:rPr>
                <w:rFonts w:ascii="Arial" w:hAnsi="Arial" w:cs="Arial"/>
                <w:bCs/>
              </w:rPr>
            </w:pPr>
          </w:p>
        </w:tc>
      </w:tr>
      <w:tr w:rsidR="00945C2B" w:rsidRPr="00DF501E" w14:paraId="19FC9B7F" w14:textId="77777777" w:rsidTr="008E3DDD">
        <w:tc>
          <w:tcPr>
            <w:tcW w:w="1560" w:type="dxa"/>
            <w:vMerge w:val="restart"/>
            <w:shd w:val="clear" w:color="auto" w:fill="F2F2F2" w:themeFill="background1" w:themeFillShade="F2"/>
          </w:tcPr>
          <w:p w14:paraId="62A9BA88" w14:textId="472948F6" w:rsidR="00945C2B" w:rsidRPr="00DF501E" w:rsidRDefault="00945C2B" w:rsidP="008E3DDD">
            <w:pPr>
              <w:spacing w:after="120"/>
              <w:rPr>
                <w:rFonts w:ascii="Arial" w:hAnsi="Arial" w:cs="Arial"/>
                <w:bCs/>
              </w:rPr>
            </w:pPr>
            <w:r w:rsidRPr="00DF501E">
              <w:rPr>
                <w:rFonts w:ascii="Arial" w:hAnsi="Arial" w:cs="Arial"/>
                <w:bCs/>
              </w:rPr>
              <w:t xml:space="preserve">Location </w:t>
            </w:r>
            <w:r>
              <w:rPr>
                <w:rFonts w:ascii="Arial" w:hAnsi="Arial" w:cs="Arial"/>
                <w:bCs/>
              </w:rPr>
              <w:t>4</w:t>
            </w:r>
          </w:p>
        </w:tc>
        <w:tc>
          <w:tcPr>
            <w:tcW w:w="1559" w:type="dxa"/>
            <w:shd w:val="clear" w:color="auto" w:fill="F2F2F2" w:themeFill="background1" w:themeFillShade="F2"/>
          </w:tcPr>
          <w:p w14:paraId="2465E680" w14:textId="77777777" w:rsidR="00945C2B" w:rsidRPr="00DF501E" w:rsidRDefault="00945C2B" w:rsidP="008E3DDD">
            <w:pPr>
              <w:spacing w:after="120"/>
              <w:rPr>
                <w:rFonts w:ascii="Arial" w:hAnsi="Arial" w:cs="Arial"/>
                <w:bCs/>
              </w:rPr>
            </w:pPr>
            <w:r w:rsidRPr="00DF501E">
              <w:rPr>
                <w:rFonts w:ascii="Arial" w:hAnsi="Arial" w:cs="Arial"/>
                <w:bCs/>
              </w:rPr>
              <w:t>Name:</w:t>
            </w:r>
          </w:p>
        </w:tc>
        <w:tc>
          <w:tcPr>
            <w:tcW w:w="7087" w:type="dxa"/>
          </w:tcPr>
          <w:p w14:paraId="74486FF9" w14:textId="77777777" w:rsidR="00945C2B" w:rsidRPr="00DF501E" w:rsidRDefault="00945C2B" w:rsidP="008E3DDD">
            <w:pPr>
              <w:spacing w:after="120"/>
              <w:rPr>
                <w:rFonts w:ascii="Arial" w:hAnsi="Arial" w:cs="Arial"/>
                <w:bCs/>
              </w:rPr>
            </w:pPr>
          </w:p>
        </w:tc>
      </w:tr>
      <w:tr w:rsidR="00945C2B" w:rsidRPr="00DF501E" w14:paraId="5404C666" w14:textId="77777777" w:rsidTr="3C03DE1B">
        <w:tc>
          <w:tcPr>
            <w:tcW w:w="1560" w:type="dxa"/>
            <w:vMerge/>
          </w:tcPr>
          <w:p w14:paraId="0AE60A51" w14:textId="77777777" w:rsidR="00945C2B" w:rsidRPr="00DF501E" w:rsidRDefault="00945C2B" w:rsidP="008E3DDD">
            <w:pPr>
              <w:spacing w:after="120"/>
              <w:rPr>
                <w:rFonts w:ascii="Arial" w:hAnsi="Arial" w:cs="Arial"/>
                <w:bCs/>
              </w:rPr>
            </w:pPr>
          </w:p>
        </w:tc>
        <w:tc>
          <w:tcPr>
            <w:tcW w:w="1559" w:type="dxa"/>
            <w:shd w:val="clear" w:color="auto" w:fill="F2F2F2" w:themeFill="background1" w:themeFillShade="F2"/>
          </w:tcPr>
          <w:p w14:paraId="36267B3A" w14:textId="77777777" w:rsidR="00945C2B" w:rsidRPr="00DF501E" w:rsidRDefault="00945C2B" w:rsidP="008E3DDD">
            <w:pPr>
              <w:spacing w:after="120"/>
              <w:rPr>
                <w:rFonts w:ascii="Arial" w:hAnsi="Arial" w:cs="Arial"/>
                <w:bCs/>
              </w:rPr>
            </w:pPr>
            <w:r w:rsidRPr="00DF501E">
              <w:rPr>
                <w:rFonts w:ascii="Arial" w:hAnsi="Arial" w:cs="Arial"/>
                <w:bCs/>
              </w:rPr>
              <w:t>Address:</w:t>
            </w:r>
          </w:p>
          <w:p w14:paraId="7D522394" w14:textId="77777777" w:rsidR="00945C2B" w:rsidRPr="00DF501E" w:rsidRDefault="00945C2B" w:rsidP="008E3DDD">
            <w:pPr>
              <w:spacing w:after="120"/>
              <w:rPr>
                <w:rFonts w:ascii="Arial" w:hAnsi="Arial" w:cs="Arial"/>
                <w:bCs/>
              </w:rPr>
            </w:pPr>
            <w:r w:rsidRPr="00DF501E">
              <w:rPr>
                <w:rFonts w:ascii="Arial" w:hAnsi="Arial" w:cs="Arial"/>
                <w:bCs/>
              </w:rPr>
              <w:br/>
            </w:r>
          </w:p>
        </w:tc>
        <w:tc>
          <w:tcPr>
            <w:tcW w:w="7087" w:type="dxa"/>
          </w:tcPr>
          <w:p w14:paraId="532BD7DB" w14:textId="77777777" w:rsidR="00945C2B" w:rsidRPr="00DF501E" w:rsidRDefault="00945C2B" w:rsidP="008E3DDD">
            <w:pPr>
              <w:spacing w:after="120"/>
              <w:rPr>
                <w:rFonts w:ascii="Arial" w:hAnsi="Arial" w:cs="Arial"/>
                <w:bCs/>
              </w:rPr>
            </w:pPr>
          </w:p>
        </w:tc>
      </w:tr>
      <w:tr w:rsidR="00945C2B" w:rsidRPr="00DF501E" w14:paraId="33CD51F9" w14:textId="77777777" w:rsidTr="3C03DE1B">
        <w:tc>
          <w:tcPr>
            <w:tcW w:w="1560" w:type="dxa"/>
            <w:vMerge/>
          </w:tcPr>
          <w:p w14:paraId="563C08BA" w14:textId="77777777" w:rsidR="00945C2B" w:rsidRPr="00DF501E" w:rsidRDefault="00945C2B" w:rsidP="008E3DDD">
            <w:pPr>
              <w:spacing w:after="120"/>
              <w:rPr>
                <w:rFonts w:ascii="Arial" w:hAnsi="Arial" w:cs="Arial"/>
                <w:bCs/>
              </w:rPr>
            </w:pPr>
          </w:p>
        </w:tc>
        <w:tc>
          <w:tcPr>
            <w:tcW w:w="1559" w:type="dxa"/>
            <w:shd w:val="clear" w:color="auto" w:fill="F2F2F2" w:themeFill="background1" w:themeFillShade="F2"/>
          </w:tcPr>
          <w:p w14:paraId="5827A0F5" w14:textId="77777777" w:rsidR="00945C2B" w:rsidRPr="00DF501E" w:rsidRDefault="00945C2B" w:rsidP="008E3DDD">
            <w:pPr>
              <w:spacing w:after="120"/>
              <w:rPr>
                <w:rFonts w:ascii="Arial" w:hAnsi="Arial" w:cs="Arial"/>
                <w:bCs/>
              </w:rPr>
            </w:pPr>
            <w:r w:rsidRPr="00DF501E">
              <w:rPr>
                <w:rFonts w:ascii="Arial" w:hAnsi="Arial" w:cs="Arial"/>
                <w:bCs/>
              </w:rPr>
              <w:t>Postcode:</w:t>
            </w:r>
          </w:p>
        </w:tc>
        <w:tc>
          <w:tcPr>
            <w:tcW w:w="7087" w:type="dxa"/>
          </w:tcPr>
          <w:p w14:paraId="0356CB99" w14:textId="77777777" w:rsidR="00945C2B" w:rsidRPr="00DF501E" w:rsidRDefault="00945C2B" w:rsidP="008E3DDD">
            <w:pPr>
              <w:spacing w:after="120"/>
              <w:rPr>
                <w:rFonts w:ascii="Arial" w:hAnsi="Arial" w:cs="Arial"/>
                <w:bCs/>
              </w:rPr>
            </w:pPr>
          </w:p>
        </w:tc>
      </w:tr>
    </w:tbl>
    <w:p w14:paraId="71BE61C4" w14:textId="08055994" w:rsidR="00945C2B" w:rsidRPr="00DF501E" w:rsidRDefault="00945C2B" w:rsidP="00945C2B">
      <w:pPr>
        <w:rPr>
          <w:rFonts w:ascii="Arial" w:hAnsi="Arial" w:cs="Arial"/>
          <w:bCs/>
          <w:i/>
          <w:iCs/>
          <w:sz w:val="18"/>
          <w:szCs w:val="18"/>
        </w:rPr>
      </w:pPr>
      <w:r w:rsidRPr="00DF501E">
        <w:rPr>
          <w:rFonts w:ascii="Arial" w:hAnsi="Arial" w:cs="Arial"/>
          <w:bCs/>
          <w:i/>
          <w:iCs/>
          <w:sz w:val="18"/>
          <w:szCs w:val="18"/>
        </w:rPr>
        <w:t>Continue as relevant for your organisation</w:t>
      </w:r>
      <w:r w:rsidR="008B2C93">
        <w:rPr>
          <w:rFonts w:ascii="Arial" w:hAnsi="Arial" w:cs="Arial"/>
          <w:bCs/>
          <w:i/>
          <w:iCs/>
          <w:sz w:val="18"/>
          <w:szCs w:val="18"/>
        </w:rPr>
        <w:br/>
      </w:r>
    </w:p>
    <w:p w14:paraId="7215BE99" w14:textId="4D5B2075" w:rsidR="008F03E2" w:rsidRPr="007868FB" w:rsidRDefault="008F03E2" w:rsidP="008F03E2">
      <w:pPr>
        <w:pStyle w:val="ListParagraph"/>
        <w:numPr>
          <w:ilvl w:val="0"/>
          <w:numId w:val="14"/>
        </w:numPr>
        <w:jc w:val="both"/>
        <w:rPr>
          <w:rFonts w:ascii="Arial" w:hAnsi="Arial" w:cs="Arial"/>
          <w:b/>
        </w:rPr>
      </w:pPr>
      <w:bookmarkStart w:id="10" w:name="relationship"/>
      <w:bookmarkEnd w:id="10"/>
      <w:r>
        <w:rPr>
          <w:rFonts w:ascii="Arial" w:hAnsi="Arial" w:cs="Arial"/>
          <w:b/>
        </w:rPr>
        <w:t>Your organisation’s relationship with the applicant</w:t>
      </w:r>
      <w:r w:rsidRPr="007868FB">
        <w:rPr>
          <w:rFonts w:ascii="Arial" w:hAnsi="Arial" w:cs="Arial"/>
          <w:b/>
        </w:rPr>
        <w:t>:</w:t>
      </w:r>
    </w:p>
    <w:p w14:paraId="0534AB2F" w14:textId="7DE405E7" w:rsidR="008F03E2" w:rsidRDefault="008F03E2" w:rsidP="008F03E2">
      <w:pPr>
        <w:rPr>
          <w:rFonts w:ascii="Arial" w:hAnsi="Arial" w:cs="Arial"/>
          <w:bCs/>
          <w:i/>
          <w:iCs/>
          <w:sz w:val="18"/>
          <w:szCs w:val="18"/>
        </w:rPr>
      </w:pPr>
      <w:r w:rsidRPr="00DF501E">
        <w:rPr>
          <w:rFonts w:ascii="Arial" w:hAnsi="Arial" w:cs="Arial"/>
          <w:bCs/>
          <w:i/>
          <w:iCs/>
          <w:sz w:val="18"/>
          <w:szCs w:val="18"/>
          <w:u w:val="single"/>
        </w:rPr>
        <w:t>Note</w:t>
      </w:r>
      <w:r w:rsidRPr="00DF501E">
        <w:rPr>
          <w:rFonts w:ascii="Arial" w:hAnsi="Arial" w:cs="Arial"/>
          <w:bCs/>
          <w:i/>
          <w:iCs/>
          <w:sz w:val="18"/>
          <w:szCs w:val="18"/>
        </w:rPr>
        <w:t xml:space="preserve">: </w:t>
      </w:r>
      <w:r>
        <w:rPr>
          <w:rFonts w:ascii="Arial" w:hAnsi="Arial" w:cs="Arial"/>
          <w:bCs/>
          <w:i/>
          <w:iCs/>
          <w:sz w:val="18"/>
          <w:szCs w:val="18"/>
        </w:rPr>
        <w:t>This section to be completed by all healthcare providers.</w:t>
      </w:r>
    </w:p>
    <w:tbl>
      <w:tblPr>
        <w:tblStyle w:val="TableGrid"/>
        <w:tblW w:w="10206" w:type="dxa"/>
        <w:tblInd w:w="-5" w:type="dxa"/>
        <w:tblLook w:val="04A0" w:firstRow="1" w:lastRow="0" w:firstColumn="1" w:lastColumn="0" w:noHBand="0" w:noVBand="1"/>
      </w:tblPr>
      <w:tblGrid>
        <w:gridCol w:w="4111"/>
        <w:gridCol w:w="6095"/>
      </w:tblGrid>
      <w:tr w:rsidR="00D70D5B" w:rsidRPr="00DF501E" w14:paraId="03642CEB" w14:textId="77777777" w:rsidTr="00B25E4A">
        <w:tc>
          <w:tcPr>
            <w:tcW w:w="4111" w:type="dxa"/>
            <w:shd w:val="clear" w:color="auto" w:fill="F2F2F2" w:themeFill="background1" w:themeFillShade="F2"/>
          </w:tcPr>
          <w:p w14:paraId="130E2B99" w14:textId="77777777" w:rsidR="00D70D5B" w:rsidRDefault="00D70D5B" w:rsidP="00B25E4A">
            <w:pPr>
              <w:spacing w:after="120"/>
              <w:rPr>
                <w:rFonts w:ascii="Arial" w:hAnsi="Arial" w:cs="Arial"/>
                <w:bCs/>
              </w:rPr>
            </w:pPr>
            <w:r>
              <w:rPr>
                <w:rFonts w:ascii="Arial" w:hAnsi="Arial" w:cs="Arial"/>
                <w:bCs/>
              </w:rPr>
              <w:t>What do you anticipate the relationship between your organisation and the applicant will be?</w:t>
            </w:r>
          </w:p>
          <w:p w14:paraId="5C80E5EC" w14:textId="0F575FD7" w:rsidR="00094A3F" w:rsidRDefault="006F3A56" w:rsidP="00B25E4A">
            <w:pPr>
              <w:spacing w:after="120"/>
              <w:rPr>
                <w:rFonts w:ascii="Arial" w:hAnsi="Arial" w:cs="Arial"/>
                <w:bCs/>
                <w:i/>
                <w:iCs/>
                <w:sz w:val="18"/>
                <w:szCs w:val="18"/>
              </w:rPr>
            </w:pPr>
            <w:r w:rsidRPr="00DF501E">
              <w:rPr>
                <w:rFonts w:ascii="Arial" w:hAnsi="Arial" w:cs="Arial"/>
                <w:bCs/>
                <w:i/>
                <w:iCs/>
                <w:sz w:val="18"/>
                <w:szCs w:val="18"/>
                <w:u w:val="single"/>
              </w:rPr>
              <w:t>Note</w:t>
            </w:r>
            <w:r w:rsidRPr="00DF501E">
              <w:rPr>
                <w:rFonts w:ascii="Arial" w:hAnsi="Arial" w:cs="Arial"/>
                <w:bCs/>
                <w:i/>
                <w:iCs/>
                <w:sz w:val="18"/>
                <w:szCs w:val="18"/>
              </w:rPr>
              <w:t xml:space="preserve">: </w:t>
            </w:r>
            <w:r>
              <w:rPr>
                <w:rFonts w:ascii="Arial" w:hAnsi="Arial" w:cs="Arial"/>
                <w:bCs/>
                <w:i/>
                <w:iCs/>
                <w:sz w:val="18"/>
                <w:szCs w:val="18"/>
              </w:rPr>
              <w:t xml:space="preserve">Whilst we anticipate that most </w:t>
            </w:r>
            <w:r w:rsidR="00356CFE">
              <w:rPr>
                <w:rFonts w:ascii="Arial" w:hAnsi="Arial" w:cs="Arial"/>
                <w:bCs/>
                <w:i/>
                <w:iCs/>
                <w:sz w:val="18"/>
                <w:szCs w:val="18"/>
              </w:rPr>
              <w:t xml:space="preserve">healthcare provider organisations </w:t>
            </w:r>
            <w:r>
              <w:rPr>
                <w:rFonts w:ascii="Arial" w:hAnsi="Arial" w:cs="Arial"/>
                <w:bCs/>
                <w:i/>
                <w:iCs/>
                <w:sz w:val="18"/>
                <w:szCs w:val="18"/>
              </w:rPr>
              <w:t xml:space="preserve">will have an employment relationship with the </w:t>
            </w:r>
            <w:r w:rsidR="00356CFE">
              <w:rPr>
                <w:rFonts w:ascii="Arial" w:hAnsi="Arial" w:cs="Arial"/>
                <w:bCs/>
                <w:i/>
                <w:iCs/>
                <w:sz w:val="18"/>
                <w:szCs w:val="18"/>
              </w:rPr>
              <w:t xml:space="preserve">applicant, </w:t>
            </w:r>
            <w:r>
              <w:rPr>
                <w:rFonts w:ascii="Arial" w:hAnsi="Arial" w:cs="Arial"/>
                <w:bCs/>
                <w:i/>
                <w:iCs/>
                <w:sz w:val="18"/>
                <w:szCs w:val="18"/>
              </w:rPr>
              <w:t xml:space="preserve">King’s College London does not require applicants to be employed </w:t>
            </w:r>
            <w:r w:rsidR="00356CFE">
              <w:rPr>
                <w:rFonts w:ascii="Arial" w:hAnsi="Arial" w:cs="Arial"/>
                <w:bCs/>
                <w:i/>
                <w:iCs/>
                <w:sz w:val="18"/>
                <w:szCs w:val="18"/>
              </w:rPr>
              <w:t xml:space="preserve">by their nominated healthcare provider organisation. </w:t>
            </w:r>
            <w:r w:rsidR="00094A3F">
              <w:rPr>
                <w:rFonts w:ascii="Arial" w:hAnsi="Arial" w:cs="Arial"/>
                <w:bCs/>
                <w:i/>
                <w:iCs/>
                <w:sz w:val="18"/>
                <w:szCs w:val="18"/>
              </w:rPr>
              <w:t>This is to facilitate opportunities for applicants who are self-employed to join the course.</w:t>
            </w:r>
          </w:p>
          <w:p w14:paraId="1E998EC2" w14:textId="6585194F" w:rsidR="006F3A56" w:rsidRPr="00DF501E" w:rsidRDefault="00D974EE" w:rsidP="00B25E4A">
            <w:pPr>
              <w:spacing w:after="120"/>
              <w:rPr>
                <w:rFonts w:ascii="Arial" w:hAnsi="Arial" w:cs="Arial"/>
                <w:bCs/>
              </w:rPr>
            </w:pPr>
            <w:r>
              <w:rPr>
                <w:rFonts w:ascii="Arial" w:hAnsi="Arial" w:cs="Arial"/>
                <w:bCs/>
                <w:i/>
                <w:iCs/>
                <w:sz w:val="18"/>
                <w:szCs w:val="18"/>
              </w:rPr>
              <w:t xml:space="preserve">Note: </w:t>
            </w:r>
            <w:r w:rsidR="00492467">
              <w:rPr>
                <w:rFonts w:ascii="Arial" w:hAnsi="Arial" w:cs="Arial"/>
                <w:bCs/>
                <w:i/>
                <w:iCs/>
                <w:sz w:val="18"/>
                <w:szCs w:val="18"/>
              </w:rPr>
              <w:t>A</w:t>
            </w:r>
            <w:r w:rsidR="00C92913">
              <w:rPr>
                <w:rFonts w:ascii="Arial" w:hAnsi="Arial" w:cs="Arial"/>
                <w:bCs/>
                <w:i/>
                <w:iCs/>
                <w:sz w:val="18"/>
                <w:szCs w:val="18"/>
              </w:rPr>
              <w:t>pplicant</w:t>
            </w:r>
            <w:r w:rsidR="00094A3F">
              <w:rPr>
                <w:rFonts w:ascii="Arial" w:hAnsi="Arial" w:cs="Arial"/>
                <w:bCs/>
                <w:i/>
                <w:iCs/>
                <w:sz w:val="18"/>
                <w:szCs w:val="18"/>
              </w:rPr>
              <w:t>s</w:t>
            </w:r>
            <w:r w:rsidR="00C92913">
              <w:rPr>
                <w:rFonts w:ascii="Arial" w:hAnsi="Arial" w:cs="Arial"/>
                <w:bCs/>
                <w:i/>
                <w:iCs/>
                <w:sz w:val="18"/>
                <w:szCs w:val="18"/>
              </w:rPr>
              <w:t xml:space="preserve"> will be required to provide a copy of the contractual arrangement in place with their nominated healthcare provider organisation</w:t>
            </w:r>
            <w:r w:rsidR="00BD1985">
              <w:rPr>
                <w:rFonts w:ascii="Arial" w:hAnsi="Arial" w:cs="Arial"/>
                <w:bCs/>
                <w:i/>
                <w:iCs/>
                <w:sz w:val="18"/>
                <w:szCs w:val="18"/>
              </w:rPr>
              <w:t xml:space="preserve"> by </w:t>
            </w:r>
            <w:r w:rsidR="00094A3F">
              <w:rPr>
                <w:rFonts w:ascii="Arial" w:hAnsi="Arial" w:cs="Arial"/>
                <w:bCs/>
                <w:i/>
                <w:iCs/>
                <w:sz w:val="18"/>
                <w:szCs w:val="18"/>
              </w:rPr>
              <w:t xml:space="preserve">end of August prior to the start of the new academic year. </w:t>
            </w:r>
            <w:r w:rsidR="00492467">
              <w:rPr>
                <w:rFonts w:ascii="Arial" w:hAnsi="Arial" w:cs="Arial"/>
                <w:bCs/>
                <w:i/>
                <w:iCs/>
                <w:sz w:val="18"/>
                <w:szCs w:val="18"/>
              </w:rPr>
              <w:t xml:space="preserve">This is </w:t>
            </w:r>
            <w:r w:rsidR="000847E2">
              <w:rPr>
                <w:rFonts w:ascii="Arial" w:hAnsi="Arial" w:cs="Arial"/>
                <w:bCs/>
                <w:i/>
                <w:iCs/>
                <w:sz w:val="18"/>
                <w:szCs w:val="18"/>
              </w:rPr>
              <w:t xml:space="preserve">part of </w:t>
            </w:r>
            <w:r w:rsidR="00A224F7">
              <w:rPr>
                <w:rFonts w:ascii="Arial" w:hAnsi="Arial" w:cs="Arial"/>
                <w:bCs/>
                <w:i/>
                <w:iCs/>
                <w:sz w:val="18"/>
                <w:szCs w:val="18"/>
              </w:rPr>
              <w:t xml:space="preserve">the university’s </w:t>
            </w:r>
            <w:r w:rsidR="000847E2">
              <w:rPr>
                <w:rFonts w:ascii="Arial" w:hAnsi="Arial" w:cs="Arial"/>
                <w:bCs/>
                <w:i/>
                <w:iCs/>
                <w:sz w:val="18"/>
                <w:szCs w:val="18"/>
              </w:rPr>
              <w:t xml:space="preserve">checks to </w:t>
            </w:r>
            <w:r w:rsidR="008B2C93">
              <w:rPr>
                <w:rFonts w:ascii="Arial" w:hAnsi="Arial" w:cs="Arial"/>
                <w:bCs/>
                <w:i/>
                <w:iCs/>
                <w:sz w:val="18"/>
                <w:szCs w:val="18"/>
              </w:rPr>
              <w:t xml:space="preserve">verify </w:t>
            </w:r>
            <w:r w:rsidR="000847E2">
              <w:rPr>
                <w:rFonts w:ascii="Arial" w:hAnsi="Arial" w:cs="Arial"/>
                <w:bCs/>
                <w:i/>
                <w:iCs/>
                <w:sz w:val="18"/>
                <w:szCs w:val="18"/>
              </w:rPr>
              <w:t xml:space="preserve">that </w:t>
            </w:r>
            <w:r w:rsidR="00906700">
              <w:rPr>
                <w:rFonts w:ascii="Arial" w:hAnsi="Arial" w:cs="Arial"/>
                <w:bCs/>
                <w:i/>
                <w:iCs/>
                <w:sz w:val="18"/>
                <w:szCs w:val="18"/>
              </w:rPr>
              <w:t xml:space="preserve">practice learning </w:t>
            </w:r>
            <w:r w:rsidR="008B2C93">
              <w:rPr>
                <w:rFonts w:ascii="Arial" w:hAnsi="Arial" w:cs="Arial"/>
                <w:bCs/>
                <w:i/>
                <w:iCs/>
                <w:sz w:val="18"/>
                <w:szCs w:val="18"/>
              </w:rPr>
              <w:t xml:space="preserve">is </w:t>
            </w:r>
            <w:r w:rsidR="00906700">
              <w:rPr>
                <w:rFonts w:ascii="Arial" w:hAnsi="Arial" w:cs="Arial"/>
                <w:bCs/>
                <w:i/>
                <w:iCs/>
                <w:sz w:val="18"/>
                <w:szCs w:val="18"/>
              </w:rPr>
              <w:t xml:space="preserve">provided by the applicant to clients </w:t>
            </w:r>
            <w:r w:rsidR="008B2C93">
              <w:rPr>
                <w:rFonts w:ascii="Arial" w:hAnsi="Arial" w:cs="Arial"/>
                <w:bCs/>
                <w:i/>
                <w:iCs/>
                <w:sz w:val="18"/>
                <w:szCs w:val="18"/>
              </w:rPr>
              <w:t xml:space="preserve">of the healthcare provider in a </w:t>
            </w:r>
            <w:r w:rsidR="00906700">
              <w:rPr>
                <w:rFonts w:ascii="Arial" w:hAnsi="Arial" w:cs="Arial"/>
                <w:bCs/>
                <w:i/>
                <w:iCs/>
                <w:sz w:val="18"/>
                <w:szCs w:val="18"/>
              </w:rPr>
              <w:t>safe</w:t>
            </w:r>
            <w:r w:rsidR="000847E2">
              <w:rPr>
                <w:rFonts w:ascii="Arial" w:hAnsi="Arial" w:cs="Arial"/>
                <w:bCs/>
                <w:i/>
                <w:iCs/>
                <w:sz w:val="18"/>
                <w:szCs w:val="18"/>
              </w:rPr>
              <w:t xml:space="preserve"> </w:t>
            </w:r>
            <w:r w:rsidR="008B2C93">
              <w:rPr>
                <w:rFonts w:ascii="Arial" w:hAnsi="Arial" w:cs="Arial"/>
                <w:bCs/>
                <w:i/>
                <w:iCs/>
                <w:sz w:val="18"/>
                <w:szCs w:val="18"/>
              </w:rPr>
              <w:t>way.</w:t>
            </w:r>
          </w:p>
        </w:tc>
        <w:tc>
          <w:tcPr>
            <w:tcW w:w="6095" w:type="dxa"/>
          </w:tcPr>
          <w:p w14:paraId="68BDF7FC" w14:textId="381570C5" w:rsidR="00D70D5B" w:rsidRDefault="00975118" w:rsidP="00B25E4A">
            <w:pPr>
              <w:spacing w:after="120"/>
              <w:rPr>
                <w:rFonts w:ascii="Arial" w:hAnsi="Arial" w:cs="Arial"/>
                <w:bCs/>
              </w:rPr>
            </w:pPr>
            <w:r>
              <w:rPr>
                <w:rFonts w:ascii="Arial" w:hAnsi="Arial" w:cs="Arial"/>
                <w:bCs/>
              </w:rPr>
              <w:t xml:space="preserve">My organisation </w:t>
            </w:r>
            <w:r w:rsidR="00D70D5B">
              <w:rPr>
                <w:rFonts w:ascii="Arial" w:hAnsi="Arial" w:cs="Arial"/>
                <w:bCs/>
              </w:rPr>
              <w:t>expect</w:t>
            </w:r>
            <w:r>
              <w:rPr>
                <w:rFonts w:ascii="Arial" w:hAnsi="Arial" w:cs="Arial"/>
                <w:bCs/>
              </w:rPr>
              <w:t>s</w:t>
            </w:r>
            <w:r w:rsidR="00D70D5B">
              <w:rPr>
                <w:rFonts w:ascii="Arial" w:hAnsi="Arial" w:cs="Arial"/>
                <w:bCs/>
              </w:rPr>
              <w:t xml:space="preserve"> the applicant will be:</w:t>
            </w:r>
          </w:p>
          <w:p w14:paraId="7D3EE9D8" w14:textId="77777777" w:rsidR="00D70D5B" w:rsidRDefault="00BC5FF4" w:rsidP="00D70D5B">
            <w:pPr>
              <w:spacing w:after="120"/>
              <w:rPr>
                <w:rFonts w:ascii="Arial" w:hAnsi="Arial" w:cs="Arial"/>
                <w:bCs/>
              </w:rPr>
            </w:pPr>
            <w:sdt>
              <w:sdtPr>
                <w:rPr>
                  <w:rFonts w:ascii="Arial" w:hAnsi="Arial" w:cs="Arial"/>
                  <w:bCs/>
                </w:rPr>
                <w:id w:val="-188230002"/>
                <w14:checkbox>
                  <w14:checked w14:val="0"/>
                  <w14:checkedState w14:val="2612" w14:font="MS Gothic"/>
                  <w14:uncheckedState w14:val="2610" w14:font="MS Gothic"/>
                </w14:checkbox>
              </w:sdtPr>
              <w:sdtEndPr/>
              <w:sdtContent>
                <w:r w:rsidR="00D70D5B" w:rsidRPr="00DF501E">
                  <w:rPr>
                    <w:rFonts w:ascii="Segoe UI Symbol" w:hAnsi="Segoe UI Symbol" w:cs="Segoe UI Symbol"/>
                    <w:bCs/>
                  </w:rPr>
                  <w:t>☐</w:t>
                </w:r>
              </w:sdtContent>
            </w:sdt>
            <w:r w:rsidR="00D70D5B">
              <w:rPr>
                <w:rFonts w:ascii="Arial" w:hAnsi="Arial" w:cs="Arial"/>
                <w:bCs/>
              </w:rPr>
              <w:t xml:space="preserve"> Employed by my organisation</w:t>
            </w:r>
          </w:p>
          <w:p w14:paraId="659D043A" w14:textId="77777777" w:rsidR="00D70D5B" w:rsidRDefault="00BC5FF4" w:rsidP="00D70D5B">
            <w:pPr>
              <w:spacing w:after="120"/>
              <w:rPr>
                <w:rFonts w:ascii="Arial" w:hAnsi="Arial" w:cs="Arial"/>
                <w:bCs/>
              </w:rPr>
            </w:pPr>
            <w:sdt>
              <w:sdtPr>
                <w:rPr>
                  <w:rFonts w:ascii="Arial" w:hAnsi="Arial" w:cs="Arial"/>
                  <w:bCs/>
                </w:rPr>
                <w:id w:val="313061691"/>
                <w14:checkbox>
                  <w14:checked w14:val="0"/>
                  <w14:checkedState w14:val="2612" w14:font="MS Gothic"/>
                  <w14:uncheckedState w14:val="2610" w14:font="MS Gothic"/>
                </w14:checkbox>
              </w:sdtPr>
              <w:sdtEndPr/>
              <w:sdtContent>
                <w:r w:rsidR="00D70D5B" w:rsidRPr="00DF501E">
                  <w:rPr>
                    <w:rFonts w:ascii="Segoe UI Symbol" w:hAnsi="Segoe UI Symbol" w:cs="Segoe UI Symbol"/>
                    <w:bCs/>
                  </w:rPr>
                  <w:t>☐</w:t>
                </w:r>
              </w:sdtContent>
            </w:sdt>
            <w:r w:rsidR="00D70D5B">
              <w:rPr>
                <w:rFonts w:ascii="Arial" w:hAnsi="Arial" w:cs="Arial"/>
                <w:bCs/>
              </w:rPr>
              <w:t xml:space="preserve"> Not employed by my organisation</w:t>
            </w:r>
          </w:p>
          <w:p w14:paraId="4D34C7C7" w14:textId="482B67A6" w:rsidR="00160899" w:rsidRDefault="00160899" w:rsidP="00D70D5B">
            <w:pPr>
              <w:spacing w:after="120"/>
              <w:rPr>
                <w:rFonts w:ascii="Arial" w:hAnsi="Arial" w:cs="Arial"/>
                <w:bCs/>
              </w:rPr>
            </w:pPr>
            <w:r>
              <w:rPr>
                <w:rFonts w:ascii="Arial" w:hAnsi="Arial" w:cs="Arial"/>
                <w:bCs/>
              </w:rPr>
              <w:t xml:space="preserve">Where you do not expect the applicant to be employed by your organisation, </w:t>
            </w:r>
            <w:r w:rsidR="005C0E47">
              <w:rPr>
                <w:rFonts w:ascii="Arial" w:hAnsi="Arial" w:cs="Arial"/>
                <w:bCs/>
              </w:rPr>
              <w:t xml:space="preserve">please specify </w:t>
            </w:r>
            <w:r w:rsidR="003B4361">
              <w:rPr>
                <w:rFonts w:ascii="Arial" w:hAnsi="Arial" w:cs="Arial"/>
                <w:bCs/>
              </w:rPr>
              <w:t xml:space="preserve">the contractual relationship </w:t>
            </w:r>
            <w:r w:rsidR="00D974EE">
              <w:rPr>
                <w:rFonts w:ascii="Arial" w:hAnsi="Arial" w:cs="Arial"/>
                <w:bCs/>
              </w:rPr>
              <w:t xml:space="preserve">you expect to have in place </w:t>
            </w:r>
            <w:r w:rsidR="003B4361">
              <w:rPr>
                <w:rFonts w:ascii="Arial" w:hAnsi="Arial" w:cs="Arial"/>
                <w:bCs/>
              </w:rPr>
              <w:t>between your organisation and the applicant which will per</w:t>
            </w:r>
            <w:r w:rsidR="00D974EE">
              <w:rPr>
                <w:rFonts w:ascii="Arial" w:hAnsi="Arial" w:cs="Arial"/>
                <w:bCs/>
              </w:rPr>
              <w:t xml:space="preserve">mit you </w:t>
            </w:r>
            <w:r w:rsidR="005C0E47">
              <w:rPr>
                <w:rFonts w:ascii="Arial" w:hAnsi="Arial" w:cs="Arial"/>
                <w:bCs/>
              </w:rPr>
              <w:t>to provide the applicant with practice learning opportunities</w:t>
            </w:r>
            <w:r w:rsidR="00816CCB">
              <w:rPr>
                <w:rFonts w:ascii="Arial" w:hAnsi="Arial" w:cs="Arial"/>
                <w:bCs/>
              </w:rPr>
              <w:t>:</w:t>
            </w:r>
          </w:p>
          <w:p w14:paraId="24C8DA2F" w14:textId="072A90F2" w:rsidR="00816CCB" w:rsidRDefault="00BC5FF4" w:rsidP="00D70D5B">
            <w:pPr>
              <w:spacing w:after="120"/>
              <w:rPr>
                <w:rFonts w:ascii="Arial" w:hAnsi="Arial" w:cs="Arial"/>
                <w:bCs/>
              </w:rPr>
            </w:pPr>
            <w:sdt>
              <w:sdtPr>
                <w:rPr>
                  <w:rFonts w:ascii="Arial" w:hAnsi="Arial" w:cs="Arial"/>
                  <w:bCs/>
                </w:rPr>
                <w:id w:val="301818213"/>
                <w14:checkbox>
                  <w14:checked w14:val="0"/>
                  <w14:checkedState w14:val="2612" w14:font="MS Gothic"/>
                  <w14:uncheckedState w14:val="2610" w14:font="MS Gothic"/>
                </w14:checkbox>
              </w:sdtPr>
              <w:sdtEndPr/>
              <w:sdtContent>
                <w:r w:rsidR="00816CCB" w:rsidRPr="00DF501E">
                  <w:rPr>
                    <w:rFonts w:ascii="Segoe UI Symbol" w:hAnsi="Segoe UI Symbol" w:cs="Segoe UI Symbol"/>
                    <w:bCs/>
                  </w:rPr>
                  <w:t>☐</w:t>
                </w:r>
              </w:sdtContent>
            </w:sdt>
            <w:r w:rsidR="00816CCB">
              <w:rPr>
                <w:rFonts w:ascii="Arial" w:hAnsi="Arial" w:cs="Arial"/>
                <w:bCs/>
              </w:rPr>
              <w:t xml:space="preserve"> We </w:t>
            </w:r>
            <w:r w:rsidR="009160A3">
              <w:rPr>
                <w:rFonts w:ascii="Arial" w:hAnsi="Arial" w:cs="Arial"/>
                <w:bCs/>
              </w:rPr>
              <w:t>expect to</w:t>
            </w:r>
            <w:r w:rsidR="00816CCB">
              <w:rPr>
                <w:rFonts w:ascii="Arial" w:hAnsi="Arial" w:cs="Arial"/>
                <w:bCs/>
              </w:rPr>
              <w:t xml:space="preserve"> sign a Placement agreement with the applicant</w:t>
            </w:r>
          </w:p>
          <w:p w14:paraId="751EA7FD" w14:textId="5075E148" w:rsidR="009E3A68" w:rsidRDefault="00BC5FF4" w:rsidP="00D70D5B">
            <w:pPr>
              <w:spacing w:after="120"/>
              <w:rPr>
                <w:rFonts w:ascii="Arial" w:hAnsi="Arial" w:cs="Arial"/>
                <w:bCs/>
              </w:rPr>
            </w:pPr>
            <w:sdt>
              <w:sdtPr>
                <w:rPr>
                  <w:rFonts w:ascii="Arial" w:hAnsi="Arial" w:cs="Arial"/>
                  <w:bCs/>
                </w:rPr>
                <w:id w:val="-1004975835"/>
                <w14:checkbox>
                  <w14:checked w14:val="0"/>
                  <w14:checkedState w14:val="2612" w14:font="MS Gothic"/>
                  <w14:uncheckedState w14:val="2610" w14:font="MS Gothic"/>
                </w14:checkbox>
              </w:sdtPr>
              <w:sdtEndPr/>
              <w:sdtContent>
                <w:r w:rsidR="009E3A68" w:rsidRPr="00DF501E">
                  <w:rPr>
                    <w:rFonts w:ascii="Segoe UI Symbol" w:hAnsi="Segoe UI Symbol" w:cs="Segoe UI Symbol"/>
                    <w:bCs/>
                  </w:rPr>
                  <w:t>☐</w:t>
                </w:r>
              </w:sdtContent>
            </w:sdt>
            <w:r w:rsidR="009E3A68">
              <w:rPr>
                <w:rFonts w:ascii="Arial" w:hAnsi="Arial" w:cs="Arial"/>
                <w:bCs/>
              </w:rPr>
              <w:t xml:space="preserve"> We </w:t>
            </w:r>
            <w:r w:rsidR="00143A42">
              <w:rPr>
                <w:rFonts w:ascii="Arial" w:hAnsi="Arial" w:cs="Arial"/>
                <w:bCs/>
              </w:rPr>
              <w:t xml:space="preserve">expect to sign </w:t>
            </w:r>
            <w:r w:rsidR="009E3A68">
              <w:rPr>
                <w:rFonts w:ascii="Arial" w:hAnsi="Arial" w:cs="Arial"/>
                <w:bCs/>
              </w:rPr>
              <w:t>a Learning Agreement with the applicant</w:t>
            </w:r>
          </w:p>
          <w:p w14:paraId="65900510" w14:textId="41782158" w:rsidR="009E3A68" w:rsidRDefault="00BC5FF4" w:rsidP="00D70D5B">
            <w:pPr>
              <w:spacing w:after="120"/>
              <w:rPr>
                <w:rFonts w:ascii="Arial" w:hAnsi="Arial" w:cs="Arial"/>
                <w:bCs/>
              </w:rPr>
            </w:pPr>
            <w:sdt>
              <w:sdtPr>
                <w:rPr>
                  <w:rFonts w:ascii="Arial" w:hAnsi="Arial" w:cs="Arial"/>
                  <w:bCs/>
                </w:rPr>
                <w:id w:val="-952622697"/>
                <w14:checkbox>
                  <w14:checked w14:val="0"/>
                  <w14:checkedState w14:val="2612" w14:font="MS Gothic"/>
                  <w14:uncheckedState w14:val="2610" w14:font="MS Gothic"/>
                </w14:checkbox>
              </w:sdtPr>
              <w:sdtEndPr/>
              <w:sdtContent>
                <w:r w:rsidR="009E3A68" w:rsidRPr="00DF501E">
                  <w:rPr>
                    <w:rFonts w:ascii="Segoe UI Symbol" w:hAnsi="Segoe UI Symbol" w:cs="Segoe UI Symbol"/>
                    <w:bCs/>
                  </w:rPr>
                  <w:t>☐</w:t>
                </w:r>
              </w:sdtContent>
            </w:sdt>
            <w:r w:rsidR="009E3A68">
              <w:rPr>
                <w:rFonts w:ascii="Arial" w:hAnsi="Arial" w:cs="Arial"/>
                <w:bCs/>
              </w:rPr>
              <w:t xml:space="preserve"> Other (please specify</w:t>
            </w:r>
            <w:r w:rsidR="009160A3">
              <w:rPr>
                <w:rFonts w:ascii="Arial" w:hAnsi="Arial" w:cs="Arial"/>
                <w:bCs/>
              </w:rPr>
              <w:t xml:space="preserve"> below</w:t>
            </w:r>
            <w:r w:rsidR="009E3A68">
              <w:rPr>
                <w:rFonts w:ascii="Arial" w:hAnsi="Arial" w:cs="Arial"/>
                <w:bCs/>
              </w:rPr>
              <w:t>):</w:t>
            </w:r>
          </w:p>
          <w:p w14:paraId="18FD76B5" w14:textId="77777777" w:rsidR="006F3A56" w:rsidRDefault="006F3A56" w:rsidP="00D70D5B">
            <w:pPr>
              <w:spacing w:after="120"/>
              <w:rPr>
                <w:rFonts w:ascii="Arial" w:hAnsi="Arial" w:cs="Arial"/>
                <w:bCs/>
              </w:rPr>
            </w:pPr>
          </w:p>
          <w:p w14:paraId="04065E81" w14:textId="3AA87F79" w:rsidR="009160A3" w:rsidRPr="00DF501E" w:rsidRDefault="009160A3" w:rsidP="00D70D5B">
            <w:pPr>
              <w:spacing w:after="120"/>
              <w:rPr>
                <w:rFonts w:ascii="Arial" w:hAnsi="Arial" w:cs="Arial"/>
                <w:bCs/>
              </w:rPr>
            </w:pPr>
            <w:r>
              <w:rPr>
                <w:rFonts w:ascii="Arial" w:hAnsi="Arial" w:cs="Arial"/>
                <w:bCs/>
              </w:rPr>
              <w:t>_______________________________________________</w:t>
            </w:r>
          </w:p>
        </w:tc>
      </w:tr>
    </w:tbl>
    <w:p w14:paraId="432F623C" w14:textId="3CE11A0C" w:rsidR="00C0540A" w:rsidRPr="00DF501E" w:rsidRDefault="00C0540A">
      <w:pPr>
        <w:rPr>
          <w:rFonts w:ascii="Arial" w:hAnsi="Arial" w:cs="Arial"/>
          <w:b/>
        </w:rPr>
      </w:pPr>
      <w:r w:rsidRPr="00DF501E">
        <w:rPr>
          <w:rFonts w:ascii="Arial" w:hAnsi="Arial" w:cs="Arial"/>
          <w:b/>
        </w:rPr>
        <w:br w:type="page"/>
      </w:r>
    </w:p>
    <w:p w14:paraId="5DC0491C" w14:textId="5439343A" w:rsidR="00765A5B" w:rsidRPr="00240AD8" w:rsidRDefault="00765A5B" w:rsidP="00240AD8">
      <w:pPr>
        <w:pStyle w:val="ListParagraph"/>
        <w:numPr>
          <w:ilvl w:val="0"/>
          <w:numId w:val="14"/>
        </w:numPr>
        <w:rPr>
          <w:rFonts w:ascii="Arial" w:hAnsi="Arial" w:cs="Arial"/>
          <w:b/>
          <w:bCs/>
          <w:sz w:val="24"/>
          <w:szCs w:val="24"/>
        </w:rPr>
      </w:pPr>
      <w:bookmarkStart w:id="11" w:name="org_supervisor"/>
      <w:r w:rsidRPr="00240AD8">
        <w:rPr>
          <w:rFonts w:ascii="Arial" w:hAnsi="Arial" w:cs="Arial"/>
          <w:b/>
          <w:bCs/>
          <w:sz w:val="24"/>
          <w:szCs w:val="24"/>
        </w:rPr>
        <w:t>Practice Supervisor</w:t>
      </w:r>
      <w:r w:rsidR="008507B1" w:rsidRPr="00240AD8">
        <w:rPr>
          <w:rFonts w:ascii="Arial" w:hAnsi="Arial" w:cs="Arial"/>
          <w:b/>
          <w:bCs/>
          <w:sz w:val="24"/>
          <w:szCs w:val="24"/>
        </w:rPr>
        <w:t xml:space="preserve"> Nomination Form</w:t>
      </w:r>
      <w:r w:rsidRPr="00240AD8">
        <w:rPr>
          <w:rFonts w:ascii="Arial" w:hAnsi="Arial" w:cs="Arial"/>
          <w:b/>
          <w:bCs/>
          <w:sz w:val="24"/>
          <w:szCs w:val="24"/>
        </w:rPr>
        <w:t>:</w:t>
      </w:r>
    </w:p>
    <w:bookmarkEnd w:id="11"/>
    <w:p w14:paraId="198EBB67" w14:textId="77084D13" w:rsidR="000913D7" w:rsidRPr="00DF501E" w:rsidRDefault="000913D7" w:rsidP="00765A5B">
      <w:pPr>
        <w:rPr>
          <w:rFonts w:ascii="Arial" w:hAnsi="Arial" w:cs="Arial"/>
          <w:b/>
          <w:bCs/>
          <w:sz w:val="24"/>
          <w:szCs w:val="24"/>
        </w:rPr>
      </w:pPr>
      <w:r w:rsidRPr="00DF501E">
        <w:rPr>
          <w:rFonts w:ascii="Arial" w:hAnsi="Arial" w:cs="Arial"/>
          <w:bCs/>
          <w:i/>
          <w:iCs/>
          <w:sz w:val="18"/>
          <w:szCs w:val="18"/>
        </w:rPr>
        <w:t>This section of the application form to be completed by</w:t>
      </w:r>
      <w:r w:rsidR="008F03E2">
        <w:rPr>
          <w:rFonts w:ascii="Arial" w:hAnsi="Arial" w:cs="Arial"/>
          <w:bCs/>
          <w:i/>
          <w:iCs/>
          <w:sz w:val="18"/>
          <w:szCs w:val="18"/>
        </w:rPr>
        <w:t xml:space="preserve"> all healthcare providers, and signed by</w:t>
      </w:r>
      <w:r w:rsidRPr="00DF501E">
        <w:rPr>
          <w:rFonts w:ascii="Arial" w:hAnsi="Arial" w:cs="Arial"/>
          <w:bCs/>
          <w:i/>
          <w:iCs/>
          <w:sz w:val="18"/>
          <w:szCs w:val="18"/>
        </w:rPr>
        <w:t xml:space="preserve"> the </w:t>
      </w:r>
      <w:r w:rsidRPr="00DF501E">
        <w:rPr>
          <w:rFonts w:ascii="Arial" w:hAnsi="Arial" w:cs="Arial"/>
          <w:b/>
          <w:i/>
          <w:iCs/>
          <w:sz w:val="18"/>
          <w:szCs w:val="18"/>
        </w:rPr>
        <w:t>Health Visiting or School Nursing Lead</w:t>
      </w:r>
      <w:r w:rsidRPr="00DF501E">
        <w:rPr>
          <w:rFonts w:ascii="Arial" w:hAnsi="Arial" w:cs="Arial"/>
          <w:bCs/>
          <w:i/>
          <w:iCs/>
          <w:sz w:val="18"/>
          <w:szCs w:val="18"/>
        </w:rPr>
        <w:t xml:space="preserve"> in the healthcare provider. Please </w:t>
      </w:r>
      <w:r w:rsidR="00A816AD" w:rsidRPr="00DF501E">
        <w:rPr>
          <w:rFonts w:ascii="Arial" w:hAnsi="Arial" w:cs="Arial"/>
          <w:bCs/>
          <w:i/>
          <w:iCs/>
          <w:sz w:val="18"/>
          <w:szCs w:val="18"/>
        </w:rPr>
        <w:t>provide</w:t>
      </w:r>
      <w:r w:rsidRPr="00DF501E">
        <w:rPr>
          <w:rFonts w:ascii="Arial" w:hAnsi="Arial" w:cs="Arial"/>
          <w:bCs/>
          <w:i/>
          <w:iCs/>
          <w:sz w:val="18"/>
          <w:szCs w:val="18"/>
        </w:rPr>
        <w:t xml:space="preserve"> the name and details of the staff member who will act as the </w:t>
      </w:r>
      <w:r w:rsidR="00A816AD" w:rsidRPr="00DF501E">
        <w:rPr>
          <w:rFonts w:ascii="Arial" w:hAnsi="Arial" w:cs="Arial"/>
          <w:bCs/>
          <w:i/>
          <w:iCs/>
          <w:sz w:val="18"/>
          <w:szCs w:val="18"/>
        </w:rPr>
        <w:t>student’s nominated Practice Supervisor.</w:t>
      </w:r>
      <w:r w:rsidR="00D33E67">
        <w:rPr>
          <w:rFonts w:ascii="Arial" w:hAnsi="Arial" w:cs="Arial"/>
          <w:bCs/>
          <w:i/>
          <w:iCs/>
          <w:sz w:val="18"/>
          <w:szCs w:val="18"/>
        </w:rPr>
        <w:t xml:space="preserve"> </w:t>
      </w:r>
    </w:p>
    <w:tbl>
      <w:tblPr>
        <w:tblStyle w:val="TableGrid"/>
        <w:tblW w:w="10206" w:type="dxa"/>
        <w:tblInd w:w="-5" w:type="dxa"/>
        <w:tblLook w:val="04A0" w:firstRow="1" w:lastRow="0" w:firstColumn="1" w:lastColumn="0" w:noHBand="0" w:noVBand="1"/>
      </w:tblPr>
      <w:tblGrid>
        <w:gridCol w:w="1843"/>
        <w:gridCol w:w="2693"/>
        <w:gridCol w:w="5670"/>
      </w:tblGrid>
      <w:tr w:rsidR="004B44C5" w:rsidRPr="00DF501E" w14:paraId="72C3D0D3" w14:textId="77777777" w:rsidTr="008615E1">
        <w:tc>
          <w:tcPr>
            <w:tcW w:w="1843" w:type="dxa"/>
            <w:shd w:val="clear" w:color="auto" w:fill="F2F2F2" w:themeFill="background1" w:themeFillShade="F2"/>
          </w:tcPr>
          <w:p w14:paraId="4B20FC0B" w14:textId="7EE19731" w:rsidR="004B44C5" w:rsidRPr="00DF501E" w:rsidRDefault="004B44C5" w:rsidP="004B44C5">
            <w:pPr>
              <w:spacing w:after="120"/>
              <w:rPr>
                <w:rFonts w:ascii="Arial" w:hAnsi="Arial" w:cs="Arial"/>
                <w:bCs/>
              </w:rPr>
            </w:pPr>
            <w:r w:rsidRPr="00DF501E">
              <w:rPr>
                <w:rFonts w:ascii="Arial" w:hAnsi="Arial" w:cs="Arial"/>
                <w:bCs/>
              </w:rPr>
              <w:t>Practice organisation:</w:t>
            </w:r>
          </w:p>
        </w:tc>
        <w:tc>
          <w:tcPr>
            <w:tcW w:w="8363" w:type="dxa"/>
            <w:gridSpan w:val="2"/>
          </w:tcPr>
          <w:p w14:paraId="4B721606" w14:textId="77777777" w:rsidR="004B44C5" w:rsidRPr="00DF501E" w:rsidRDefault="004B44C5" w:rsidP="004B44C5">
            <w:pPr>
              <w:spacing w:after="120"/>
              <w:rPr>
                <w:rFonts w:ascii="Arial" w:hAnsi="Arial" w:cs="Arial"/>
                <w:bCs/>
              </w:rPr>
            </w:pPr>
          </w:p>
        </w:tc>
      </w:tr>
      <w:tr w:rsidR="004B44C5" w:rsidRPr="00DF501E" w14:paraId="538BA0A4" w14:textId="77777777" w:rsidTr="008615E1">
        <w:tc>
          <w:tcPr>
            <w:tcW w:w="1843" w:type="dxa"/>
            <w:shd w:val="clear" w:color="auto" w:fill="F2F2F2" w:themeFill="background1" w:themeFillShade="F2"/>
          </w:tcPr>
          <w:p w14:paraId="04E163DB" w14:textId="58B61156" w:rsidR="004B44C5" w:rsidRPr="00DF501E" w:rsidRDefault="004B44C5" w:rsidP="004B44C5">
            <w:pPr>
              <w:spacing w:after="120"/>
              <w:rPr>
                <w:rFonts w:ascii="Arial" w:hAnsi="Arial" w:cs="Arial"/>
                <w:bCs/>
              </w:rPr>
            </w:pPr>
            <w:r w:rsidRPr="00DF501E">
              <w:rPr>
                <w:rFonts w:ascii="Arial" w:hAnsi="Arial" w:cs="Arial"/>
                <w:bCs/>
              </w:rPr>
              <w:t>Applicant’s Full Name:</w:t>
            </w:r>
          </w:p>
        </w:tc>
        <w:tc>
          <w:tcPr>
            <w:tcW w:w="8363" w:type="dxa"/>
            <w:gridSpan w:val="2"/>
          </w:tcPr>
          <w:p w14:paraId="55C0766A" w14:textId="77777777" w:rsidR="004B44C5" w:rsidRPr="00DF501E" w:rsidRDefault="004B44C5" w:rsidP="004B44C5">
            <w:pPr>
              <w:spacing w:after="120"/>
              <w:rPr>
                <w:rFonts w:ascii="Arial" w:hAnsi="Arial" w:cs="Arial"/>
                <w:bCs/>
              </w:rPr>
            </w:pPr>
          </w:p>
        </w:tc>
      </w:tr>
      <w:tr w:rsidR="004B44C5" w:rsidRPr="00DF501E" w14:paraId="7CCDCB5A" w14:textId="77777777" w:rsidTr="008615E1">
        <w:tc>
          <w:tcPr>
            <w:tcW w:w="1843" w:type="dxa"/>
            <w:shd w:val="clear" w:color="auto" w:fill="F2F2F2" w:themeFill="background1" w:themeFillShade="F2"/>
          </w:tcPr>
          <w:p w14:paraId="2E9E8F24" w14:textId="77777777" w:rsidR="004B44C5" w:rsidRPr="00DF501E" w:rsidRDefault="004B44C5" w:rsidP="004B44C5">
            <w:pPr>
              <w:spacing w:after="120"/>
              <w:rPr>
                <w:rFonts w:ascii="Arial" w:hAnsi="Arial" w:cs="Arial"/>
                <w:bCs/>
              </w:rPr>
            </w:pPr>
            <w:r w:rsidRPr="00DF501E">
              <w:rPr>
                <w:rFonts w:ascii="Arial" w:hAnsi="Arial" w:cs="Arial"/>
                <w:bCs/>
              </w:rPr>
              <w:t>Applicant’s field of SCPHN practice:</w:t>
            </w:r>
          </w:p>
        </w:tc>
        <w:tc>
          <w:tcPr>
            <w:tcW w:w="8363" w:type="dxa"/>
            <w:gridSpan w:val="2"/>
          </w:tcPr>
          <w:p w14:paraId="13E63092" w14:textId="77777777" w:rsidR="004B44C5" w:rsidRPr="00DF501E" w:rsidRDefault="00BC5FF4" w:rsidP="004B44C5">
            <w:pPr>
              <w:spacing w:after="120"/>
              <w:rPr>
                <w:rFonts w:ascii="Arial" w:hAnsi="Arial" w:cs="Arial"/>
                <w:bCs/>
              </w:rPr>
            </w:pPr>
            <w:sdt>
              <w:sdtPr>
                <w:rPr>
                  <w:rFonts w:ascii="Arial" w:hAnsi="Arial" w:cs="Arial"/>
                  <w:bCs/>
                </w:rPr>
                <w:id w:val="-972207216"/>
                <w14:checkbox>
                  <w14:checked w14:val="0"/>
                  <w14:checkedState w14:val="2612" w14:font="MS Gothic"/>
                  <w14:uncheckedState w14:val="2610" w14:font="MS Gothic"/>
                </w14:checkbox>
              </w:sdtPr>
              <w:sdtEndPr/>
              <w:sdtContent>
                <w:r w:rsidR="004B44C5" w:rsidRPr="00DF501E">
                  <w:rPr>
                    <w:rFonts w:ascii="Segoe UI Symbol" w:eastAsia="MS Gothic" w:hAnsi="Segoe UI Symbol" w:cs="Segoe UI Symbol"/>
                    <w:bCs/>
                  </w:rPr>
                  <w:t>☐</w:t>
                </w:r>
              </w:sdtContent>
            </w:sdt>
            <w:r w:rsidR="004B44C5" w:rsidRPr="00DF501E">
              <w:rPr>
                <w:rFonts w:ascii="Arial" w:hAnsi="Arial" w:cs="Arial"/>
                <w:bCs/>
              </w:rPr>
              <w:t xml:space="preserve"> Health Visiting</w:t>
            </w:r>
          </w:p>
          <w:p w14:paraId="00E21860" w14:textId="77777777" w:rsidR="004B44C5" w:rsidRPr="00DF501E" w:rsidRDefault="00BC5FF4" w:rsidP="004B44C5">
            <w:pPr>
              <w:spacing w:after="120"/>
              <w:rPr>
                <w:rFonts w:ascii="Arial" w:hAnsi="Arial" w:cs="Arial"/>
                <w:bCs/>
              </w:rPr>
            </w:pPr>
            <w:sdt>
              <w:sdtPr>
                <w:rPr>
                  <w:rFonts w:ascii="Arial" w:hAnsi="Arial" w:cs="Arial"/>
                  <w:bCs/>
                </w:rPr>
                <w:id w:val="560683030"/>
                <w14:checkbox>
                  <w14:checked w14:val="0"/>
                  <w14:checkedState w14:val="2612" w14:font="MS Gothic"/>
                  <w14:uncheckedState w14:val="2610" w14:font="MS Gothic"/>
                </w14:checkbox>
              </w:sdtPr>
              <w:sdtEndPr/>
              <w:sdtContent>
                <w:r w:rsidR="004B44C5" w:rsidRPr="00DF501E">
                  <w:rPr>
                    <w:rFonts w:ascii="Segoe UI Symbol" w:eastAsia="MS Gothic" w:hAnsi="Segoe UI Symbol" w:cs="Segoe UI Symbol"/>
                    <w:bCs/>
                  </w:rPr>
                  <w:t>☐</w:t>
                </w:r>
              </w:sdtContent>
            </w:sdt>
            <w:r w:rsidR="004B44C5" w:rsidRPr="00DF501E">
              <w:rPr>
                <w:rFonts w:ascii="Arial" w:hAnsi="Arial" w:cs="Arial"/>
                <w:bCs/>
              </w:rPr>
              <w:t xml:space="preserve"> School Nursing</w:t>
            </w:r>
          </w:p>
        </w:tc>
      </w:tr>
      <w:tr w:rsidR="00123A07" w:rsidRPr="00DF501E" w14:paraId="07DCE873" w14:textId="77777777" w:rsidTr="008615E1">
        <w:tc>
          <w:tcPr>
            <w:tcW w:w="1843" w:type="dxa"/>
            <w:vMerge w:val="restart"/>
            <w:shd w:val="clear" w:color="auto" w:fill="F2F2F2" w:themeFill="background1" w:themeFillShade="F2"/>
          </w:tcPr>
          <w:p w14:paraId="7DFF298A" w14:textId="77777777" w:rsidR="00123A07" w:rsidRPr="00DF501E" w:rsidRDefault="00123A07" w:rsidP="004B44C5">
            <w:pPr>
              <w:spacing w:after="120"/>
              <w:rPr>
                <w:rFonts w:ascii="Arial" w:hAnsi="Arial" w:cs="Arial"/>
                <w:bCs/>
              </w:rPr>
            </w:pPr>
            <w:r w:rsidRPr="00DF501E">
              <w:rPr>
                <w:rFonts w:ascii="Arial" w:hAnsi="Arial" w:cs="Arial"/>
                <w:bCs/>
              </w:rPr>
              <w:t>Nominated Practice Supervisor:</w:t>
            </w:r>
          </w:p>
        </w:tc>
        <w:tc>
          <w:tcPr>
            <w:tcW w:w="2693" w:type="dxa"/>
          </w:tcPr>
          <w:p w14:paraId="40E98373" w14:textId="77777777" w:rsidR="00123A07" w:rsidRPr="00DF501E" w:rsidRDefault="00123A07" w:rsidP="004B44C5">
            <w:pPr>
              <w:spacing w:after="120"/>
              <w:rPr>
                <w:rFonts w:ascii="Arial" w:hAnsi="Arial" w:cs="Arial"/>
                <w:bCs/>
              </w:rPr>
            </w:pPr>
            <w:r w:rsidRPr="00DF501E">
              <w:rPr>
                <w:rFonts w:ascii="Arial" w:hAnsi="Arial" w:cs="Arial"/>
                <w:bCs/>
              </w:rPr>
              <w:t>Name:</w:t>
            </w:r>
          </w:p>
        </w:tc>
        <w:tc>
          <w:tcPr>
            <w:tcW w:w="5670" w:type="dxa"/>
          </w:tcPr>
          <w:p w14:paraId="5964B768" w14:textId="77777777" w:rsidR="00123A07" w:rsidRPr="00DF501E" w:rsidRDefault="00123A07" w:rsidP="004B44C5">
            <w:pPr>
              <w:spacing w:after="120"/>
              <w:rPr>
                <w:rFonts w:ascii="Arial" w:hAnsi="Arial" w:cs="Arial"/>
                <w:bCs/>
              </w:rPr>
            </w:pPr>
          </w:p>
        </w:tc>
      </w:tr>
      <w:tr w:rsidR="00123A07" w:rsidRPr="00DF501E" w14:paraId="393D6DCE" w14:textId="77777777" w:rsidTr="008615E1">
        <w:tc>
          <w:tcPr>
            <w:tcW w:w="1843" w:type="dxa"/>
            <w:vMerge/>
            <w:shd w:val="clear" w:color="auto" w:fill="F2F2F2" w:themeFill="background1" w:themeFillShade="F2"/>
          </w:tcPr>
          <w:p w14:paraId="40CE4B2F" w14:textId="77777777" w:rsidR="00123A07" w:rsidRPr="00DF501E" w:rsidRDefault="00123A07" w:rsidP="004B44C5">
            <w:pPr>
              <w:spacing w:after="120"/>
              <w:rPr>
                <w:rFonts w:ascii="Arial" w:hAnsi="Arial" w:cs="Arial"/>
                <w:bCs/>
              </w:rPr>
            </w:pPr>
          </w:p>
        </w:tc>
        <w:tc>
          <w:tcPr>
            <w:tcW w:w="2693" w:type="dxa"/>
          </w:tcPr>
          <w:p w14:paraId="452727E2" w14:textId="77777777" w:rsidR="00123A07" w:rsidRPr="00DF501E" w:rsidRDefault="00123A07" w:rsidP="004B44C5">
            <w:pPr>
              <w:spacing w:after="120"/>
              <w:rPr>
                <w:rFonts w:ascii="Arial" w:hAnsi="Arial" w:cs="Arial"/>
                <w:bCs/>
              </w:rPr>
            </w:pPr>
            <w:r w:rsidRPr="00DF501E">
              <w:rPr>
                <w:rFonts w:ascii="Arial" w:hAnsi="Arial" w:cs="Arial"/>
                <w:bCs/>
              </w:rPr>
              <w:t>NMC PIN number:</w:t>
            </w:r>
          </w:p>
        </w:tc>
        <w:tc>
          <w:tcPr>
            <w:tcW w:w="5670" w:type="dxa"/>
          </w:tcPr>
          <w:p w14:paraId="0A31F2D4" w14:textId="77777777" w:rsidR="00123A07" w:rsidRPr="00DF501E" w:rsidRDefault="00123A07" w:rsidP="004B44C5">
            <w:pPr>
              <w:spacing w:after="120"/>
              <w:rPr>
                <w:rFonts w:ascii="Arial" w:hAnsi="Arial" w:cs="Arial"/>
                <w:bCs/>
              </w:rPr>
            </w:pPr>
          </w:p>
        </w:tc>
      </w:tr>
      <w:tr w:rsidR="00123A07" w:rsidRPr="00DF501E" w14:paraId="137A22AE" w14:textId="77777777" w:rsidTr="008615E1">
        <w:tc>
          <w:tcPr>
            <w:tcW w:w="1843" w:type="dxa"/>
            <w:vMerge/>
            <w:shd w:val="clear" w:color="auto" w:fill="F2F2F2" w:themeFill="background1" w:themeFillShade="F2"/>
          </w:tcPr>
          <w:p w14:paraId="04AA59EC" w14:textId="77777777" w:rsidR="00123A07" w:rsidRPr="00DF501E" w:rsidRDefault="00123A07" w:rsidP="004B44C5">
            <w:pPr>
              <w:spacing w:after="120"/>
              <w:rPr>
                <w:rFonts w:ascii="Arial" w:hAnsi="Arial" w:cs="Arial"/>
                <w:bCs/>
              </w:rPr>
            </w:pPr>
          </w:p>
        </w:tc>
        <w:tc>
          <w:tcPr>
            <w:tcW w:w="2693" w:type="dxa"/>
          </w:tcPr>
          <w:p w14:paraId="16485D4C" w14:textId="77777777" w:rsidR="00123A07" w:rsidRPr="00DF501E" w:rsidRDefault="00123A07" w:rsidP="004B44C5">
            <w:pPr>
              <w:spacing w:after="120"/>
              <w:rPr>
                <w:rFonts w:ascii="Arial" w:hAnsi="Arial" w:cs="Arial"/>
                <w:bCs/>
              </w:rPr>
            </w:pPr>
            <w:r w:rsidRPr="00DF501E">
              <w:rPr>
                <w:rFonts w:ascii="Arial" w:hAnsi="Arial" w:cs="Arial"/>
                <w:bCs/>
              </w:rPr>
              <w:t>Work address:</w:t>
            </w:r>
          </w:p>
          <w:p w14:paraId="712FE6AD" w14:textId="77777777" w:rsidR="00123A07" w:rsidRPr="00DF501E" w:rsidRDefault="00123A07" w:rsidP="004B44C5">
            <w:pPr>
              <w:spacing w:after="120"/>
              <w:rPr>
                <w:rFonts w:ascii="Arial" w:hAnsi="Arial" w:cs="Arial"/>
                <w:bCs/>
              </w:rPr>
            </w:pPr>
          </w:p>
        </w:tc>
        <w:tc>
          <w:tcPr>
            <w:tcW w:w="5670" w:type="dxa"/>
          </w:tcPr>
          <w:p w14:paraId="55B17248" w14:textId="77777777" w:rsidR="00123A07" w:rsidRPr="00DF501E" w:rsidRDefault="00123A07" w:rsidP="004B44C5">
            <w:pPr>
              <w:spacing w:after="120"/>
              <w:rPr>
                <w:rFonts w:ascii="Arial" w:hAnsi="Arial" w:cs="Arial"/>
                <w:bCs/>
              </w:rPr>
            </w:pPr>
          </w:p>
        </w:tc>
      </w:tr>
      <w:tr w:rsidR="00123A07" w:rsidRPr="00DF501E" w14:paraId="6F6386B9" w14:textId="77777777" w:rsidTr="008615E1">
        <w:tc>
          <w:tcPr>
            <w:tcW w:w="1843" w:type="dxa"/>
            <w:vMerge/>
            <w:shd w:val="clear" w:color="auto" w:fill="F2F2F2" w:themeFill="background1" w:themeFillShade="F2"/>
          </w:tcPr>
          <w:p w14:paraId="4F911D9D" w14:textId="77777777" w:rsidR="00123A07" w:rsidRPr="00DF501E" w:rsidRDefault="00123A07" w:rsidP="004B44C5">
            <w:pPr>
              <w:spacing w:after="120"/>
              <w:rPr>
                <w:rFonts w:ascii="Arial" w:hAnsi="Arial" w:cs="Arial"/>
                <w:bCs/>
              </w:rPr>
            </w:pPr>
          </w:p>
        </w:tc>
        <w:tc>
          <w:tcPr>
            <w:tcW w:w="2693" w:type="dxa"/>
          </w:tcPr>
          <w:p w14:paraId="0D29F6EA" w14:textId="77777777" w:rsidR="00123A07" w:rsidRPr="00DF501E" w:rsidRDefault="00123A07" w:rsidP="004B44C5">
            <w:pPr>
              <w:spacing w:after="120"/>
              <w:rPr>
                <w:rFonts w:ascii="Arial" w:hAnsi="Arial" w:cs="Arial"/>
                <w:bCs/>
              </w:rPr>
            </w:pPr>
            <w:r w:rsidRPr="00DF501E">
              <w:rPr>
                <w:rFonts w:ascii="Arial" w:hAnsi="Arial" w:cs="Arial"/>
                <w:bCs/>
              </w:rPr>
              <w:t>Contact telephone:</w:t>
            </w:r>
          </w:p>
        </w:tc>
        <w:tc>
          <w:tcPr>
            <w:tcW w:w="5670" w:type="dxa"/>
          </w:tcPr>
          <w:p w14:paraId="1DF2318C" w14:textId="77777777" w:rsidR="00123A07" w:rsidRPr="00DF501E" w:rsidRDefault="00123A07" w:rsidP="004B44C5">
            <w:pPr>
              <w:spacing w:after="120"/>
              <w:rPr>
                <w:rFonts w:ascii="Arial" w:hAnsi="Arial" w:cs="Arial"/>
                <w:bCs/>
              </w:rPr>
            </w:pPr>
            <w:r w:rsidRPr="00DF501E">
              <w:rPr>
                <w:rFonts w:ascii="Arial" w:hAnsi="Arial" w:cs="Arial"/>
                <w:bCs/>
              </w:rPr>
              <w:t xml:space="preserve">T: </w:t>
            </w:r>
          </w:p>
        </w:tc>
      </w:tr>
      <w:tr w:rsidR="00123A07" w:rsidRPr="00DF501E" w14:paraId="08F84DC8" w14:textId="77777777" w:rsidTr="008615E1">
        <w:tc>
          <w:tcPr>
            <w:tcW w:w="1843" w:type="dxa"/>
            <w:vMerge/>
            <w:shd w:val="clear" w:color="auto" w:fill="F2F2F2" w:themeFill="background1" w:themeFillShade="F2"/>
          </w:tcPr>
          <w:p w14:paraId="58345041" w14:textId="77777777" w:rsidR="00123A07" w:rsidRPr="00DF501E" w:rsidRDefault="00123A07" w:rsidP="004B44C5">
            <w:pPr>
              <w:spacing w:after="120"/>
              <w:rPr>
                <w:rFonts w:ascii="Arial" w:hAnsi="Arial" w:cs="Arial"/>
                <w:bCs/>
              </w:rPr>
            </w:pPr>
          </w:p>
        </w:tc>
        <w:tc>
          <w:tcPr>
            <w:tcW w:w="2693" w:type="dxa"/>
          </w:tcPr>
          <w:p w14:paraId="69F7C0ED" w14:textId="77777777" w:rsidR="00123A07" w:rsidRPr="00DF501E" w:rsidRDefault="00123A07" w:rsidP="004B44C5">
            <w:pPr>
              <w:spacing w:after="120"/>
              <w:rPr>
                <w:rFonts w:ascii="Arial" w:hAnsi="Arial" w:cs="Arial"/>
                <w:bCs/>
              </w:rPr>
            </w:pPr>
            <w:r w:rsidRPr="00DF501E">
              <w:rPr>
                <w:rFonts w:ascii="Arial" w:hAnsi="Arial" w:cs="Arial"/>
                <w:bCs/>
              </w:rPr>
              <w:t>Contact email:</w:t>
            </w:r>
          </w:p>
        </w:tc>
        <w:tc>
          <w:tcPr>
            <w:tcW w:w="5670" w:type="dxa"/>
          </w:tcPr>
          <w:p w14:paraId="60B132D7" w14:textId="77777777" w:rsidR="00123A07" w:rsidRPr="00DF501E" w:rsidRDefault="00123A07" w:rsidP="004B44C5">
            <w:pPr>
              <w:spacing w:after="120"/>
              <w:rPr>
                <w:rFonts w:ascii="Arial" w:hAnsi="Arial" w:cs="Arial"/>
                <w:bCs/>
              </w:rPr>
            </w:pPr>
            <w:r w:rsidRPr="00DF501E">
              <w:rPr>
                <w:rFonts w:ascii="Arial" w:hAnsi="Arial" w:cs="Arial"/>
                <w:bCs/>
              </w:rPr>
              <w:t xml:space="preserve">E: </w:t>
            </w:r>
          </w:p>
        </w:tc>
      </w:tr>
      <w:tr w:rsidR="00123A07" w:rsidRPr="00DF501E" w14:paraId="76BF5FC6" w14:textId="77777777" w:rsidTr="009843B1">
        <w:trPr>
          <w:trHeight w:val="864"/>
        </w:trPr>
        <w:tc>
          <w:tcPr>
            <w:tcW w:w="1843" w:type="dxa"/>
            <w:vMerge/>
            <w:shd w:val="clear" w:color="auto" w:fill="F2F2F2" w:themeFill="background1" w:themeFillShade="F2"/>
          </w:tcPr>
          <w:p w14:paraId="38CCA5CF" w14:textId="77777777" w:rsidR="00123A07" w:rsidRPr="00DF501E" w:rsidRDefault="00123A07" w:rsidP="004B44C5">
            <w:pPr>
              <w:spacing w:after="120"/>
              <w:rPr>
                <w:rFonts w:ascii="Arial" w:hAnsi="Arial" w:cs="Arial"/>
                <w:bCs/>
              </w:rPr>
            </w:pPr>
          </w:p>
        </w:tc>
        <w:tc>
          <w:tcPr>
            <w:tcW w:w="2693" w:type="dxa"/>
          </w:tcPr>
          <w:p w14:paraId="1E01B9DD" w14:textId="77777777" w:rsidR="00123A07" w:rsidRPr="00DF501E" w:rsidRDefault="00123A07" w:rsidP="004B44C5">
            <w:pPr>
              <w:spacing w:after="120"/>
              <w:rPr>
                <w:rFonts w:ascii="Arial" w:hAnsi="Arial" w:cs="Arial"/>
                <w:bCs/>
              </w:rPr>
            </w:pPr>
            <w:r w:rsidRPr="00DF501E">
              <w:rPr>
                <w:rFonts w:ascii="Arial" w:hAnsi="Arial" w:cs="Arial"/>
                <w:bCs/>
              </w:rPr>
              <w:t>Academic qualifications:</w:t>
            </w:r>
          </w:p>
        </w:tc>
        <w:tc>
          <w:tcPr>
            <w:tcW w:w="5670" w:type="dxa"/>
          </w:tcPr>
          <w:p w14:paraId="23E3D717" w14:textId="77777777" w:rsidR="00123A07" w:rsidRPr="00DF501E" w:rsidRDefault="00123A07" w:rsidP="004B44C5">
            <w:pPr>
              <w:spacing w:after="120"/>
              <w:rPr>
                <w:rFonts w:ascii="Arial" w:hAnsi="Arial" w:cs="Arial"/>
                <w:bCs/>
              </w:rPr>
            </w:pPr>
          </w:p>
        </w:tc>
      </w:tr>
      <w:tr w:rsidR="00123A07" w:rsidRPr="00DF501E" w14:paraId="3613A6C2" w14:textId="77777777" w:rsidTr="009843B1">
        <w:trPr>
          <w:trHeight w:val="1259"/>
        </w:trPr>
        <w:tc>
          <w:tcPr>
            <w:tcW w:w="1843" w:type="dxa"/>
            <w:vMerge/>
            <w:shd w:val="clear" w:color="auto" w:fill="F2F2F2" w:themeFill="background1" w:themeFillShade="F2"/>
          </w:tcPr>
          <w:p w14:paraId="26CA27A4" w14:textId="77777777" w:rsidR="00123A07" w:rsidRPr="00DF501E" w:rsidRDefault="00123A07" w:rsidP="004B44C5">
            <w:pPr>
              <w:spacing w:after="120"/>
              <w:rPr>
                <w:rFonts w:ascii="Arial" w:hAnsi="Arial" w:cs="Arial"/>
                <w:bCs/>
              </w:rPr>
            </w:pPr>
          </w:p>
        </w:tc>
        <w:tc>
          <w:tcPr>
            <w:tcW w:w="2693" w:type="dxa"/>
          </w:tcPr>
          <w:p w14:paraId="345F8A08" w14:textId="7EC75F62" w:rsidR="00123A07" w:rsidRPr="00DF501E" w:rsidRDefault="00123A07" w:rsidP="004B44C5">
            <w:pPr>
              <w:spacing w:after="120"/>
              <w:rPr>
                <w:rFonts w:ascii="Arial" w:hAnsi="Arial" w:cs="Arial"/>
                <w:bCs/>
              </w:rPr>
            </w:pPr>
            <w:r w:rsidRPr="00DF501E">
              <w:rPr>
                <w:rFonts w:ascii="Arial" w:hAnsi="Arial" w:cs="Arial"/>
                <w:bCs/>
              </w:rPr>
              <w:t>Experience of supervision of students:</w:t>
            </w:r>
          </w:p>
        </w:tc>
        <w:tc>
          <w:tcPr>
            <w:tcW w:w="5670" w:type="dxa"/>
          </w:tcPr>
          <w:p w14:paraId="226FCCE1" w14:textId="77777777" w:rsidR="00123A07" w:rsidRPr="00DF501E" w:rsidRDefault="00123A07" w:rsidP="004B44C5">
            <w:pPr>
              <w:spacing w:after="120"/>
              <w:rPr>
                <w:rFonts w:ascii="Arial" w:hAnsi="Arial" w:cs="Arial"/>
                <w:bCs/>
              </w:rPr>
            </w:pPr>
          </w:p>
        </w:tc>
      </w:tr>
      <w:tr w:rsidR="00123A07" w:rsidRPr="00DF501E" w14:paraId="4B7333E2" w14:textId="77777777" w:rsidTr="009843B1">
        <w:trPr>
          <w:trHeight w:val="1970"/>
        </w:trPr>
        <w:tc>
          <w:tcPr>
            <w:tcW w:w="1843" w:type="dxa"/>
            <w:vMerge/>
            <w:shd w:val="clear" w:color="auto" w:fill="F2F2F2" w:themeFill="background1" w:themeFillShade="F2"/>
          </w:tcPr>
          <w:p w14:paraId="2F9648A7" w14:textId="77777777" w:rsidR="00123A07" w:rsidRPr="00DF501E" w:rsidRDefault="00123A07" w:rsidP="004B44C5">
            <w:pPr>
              <w:spacing w:after="120"/>
              <w:rPr>
                <w:rFonts w:ascii="Arial" w:hAnsi="Arial" w:cs="Arial"/>
                <w:bCs/>
              </w:rPr>
            </w:pPr>
          </w:p>
        </w:tc>
        <w:tc>
          <w:tcPr>
            <w:tcW w:w="2693" w:type="dxa"/>
          </w:tcPr>
          <w:p w14:paraId="336DE9B6" w14:textId="04BB01C3" w:rsidR="00123A07" w:rsidRPr="00DF501E" w:rsidRDefault="00123A07" w:rsidP="004B44C5">
            <w:pPr>
              <w:spacing w:after="120"/>
              <w:rPr>
                <w:rFonts w:ascii="Arial" w:hAnsi="Arial" w:cs="Arial"/>
                <w:bCs/>
              </w:rPr>
            </w:pPr>
            <w:r w:rsidRPr="00DF501E">
              <w:rPr>
                <w:rFonts w:ascii="Arial" w:hAnsi="Arial" w:cs="Arial"/>
                <w:bCs/>
              </w:rPr>
              <w:t xml:space="preserve">Please detail the </w:t>
            </w:r>
            <w:hyperlink r:id="rId23" w:history="1">
              <w:r w:rsidRPr="00DF501E">
                <w:rPr>
                  <w:rStyle w:val="Hyperlink"/>
                  <w:rFonts w:ascii="Arial" w:hAnsi="Arial" w:cs="Arial"/>
                  <w:bCs/>
                </w:rPr>
                <w:t>preparation</w:t>
              </w:r>
            </w:hyperlink>
            <w:r w:rsidRPr="00DF501E">
              <w:rPr>
                <w:rFonts w:ascii="Arial" w:hAnsi="Arial" w:cs="Arial"/>
                <w:bCs/>
              </w:rPr>
              <w:t xml:space="preserve"> they have undertaken for the Practice Supervisor role</w:t>
            </w:r>
          </w:p>
        </w:tc>
        <w:tc>
          <w:tcPr>
            <w:tcW w:w="5670" w:type="dxa"/>
          </w:tcPr>
          <w:p w14:paraId="1AABCA0E" w14:textId="77777777" w:rsidR="00123A07" w:rsidRPr="00DF501E" w:rsidRDefault="00123A07" w:rsidP="004B44C5">
            <w:pPr>
              <w:spacing w:after="120"/>
              <w:rPr>
                <w:rFonts w:ascii="Arial" w:hAnsi="Arial" w:cs="Arial"/>
                <w:bCs/>
              </w:rPr>
            </w:pPr>
          </w:p>
        </w:tc>
      </w:tr>
      <w:tr w:rsidR="00123A07" w:rsidRPr="00DF501E" w14:paraId="782F8A61" w14:textId="77777777" w:rsidTr="008615E1">
        <w:tc>
          <w:tcPr>
            <w:tcW w:w="1843" w:type="dxa"/>
            <w:vMerge/>
            <w:shd w:val="clear" w:color="auto" w:fill="F2F2F2" w:themeFill="background1" w:themeFillShade="F2"/>
          </w:tcPr>
          <w:p w14:paraId="3D1A52DA" w14:textId="77777777" w:rsidR="00123A07" w:rsidRPr="00DF501E" w:rsidRDefault="00123A07" w:rsidP="004B44C5">
            <w:pPr>
              <w:spacing w:after="120"/>
              <w:rPr>
                <w:rFonts w:ascii="Arial" w:hAnsi="Arial" w:cs="Arial"/>
                <w:bCs/>
              </w:rPr>
            </w:pPr>
          </w:p>
        </w:tc>
        <w:tc>
          <w:tcPr>
            <w:tcW w:w="2693" w:type="dxa"/>
            <w:vMerge w:val="restart"/>
          </w:tcPr>
          <w:p w14:paraId="03DB2ED8" w14:textId="77777777" w:rsidR="00123A07" w:rsidRPr="00DF501E" w:rsidRDefault="00123A07" w:rsidP="004B44C5">
            <w:pPr>
              <w:spacing w:after="120"/>
              <w:rPr>
                <w:rFonts w:ascii="Arial" w:hAnsi="Arial" w:cs="Arial"/>
                <w:bCs/>
              </w:rPr>
            </w:pPr>
            <w:r w:rsidRPr="00DF501E">
              <w:rPr>
                <w:rFonts w:ascii="Arial" w:hAnsi="Arial" w:cs="Arial"/>
                <w:bCs/>
              </w:rPr>
              <w:t>The nominated Practice Supervisor:</w:t>
            </w:r>
          </w:p>
          <w:p w14:paraId="35E95854" w14:textId="6322F740" w:rsidR="00A816AD" w:rsidRPr="00DF501E" w:rsidRDefault="00A816AD" w:rsidP="004B44C5">
            <w:pPr>
              <w:spacing w:after="120"/>
              <w:rPr>
                <w:rFonts w:ascii="Arial" w:hAnsi="Arial" w:cs="Arial"/>
                <w:bCs/>
                <w:i/>
                <w:iCs/>
              </w:rPr>
            </w:pPr>
            <w:r w:rsidRPr="00DF501E">
              <w:rPr>
                <w:rFonts w:ascii="Arial" w:hAnsi="Arial" w:cs="Arial"/>
                <w:bCs/>
                <w:i/>
                <w:iCs/>
                <w:sz w:val="18"/>
                <w:szCs w:val="18"/>
                <w:u w:val="single"/>
              </w:rPr>
              <w:t>Note</w:t>
            </w:r>
            <w:r w:rsidRPr="00DF501E">
              <w:rPr>
                <w:rFonts w:ascii="Arial" w:hAnsi="Arial" w:cs="Arial"/>
                <w:bCs/>
                <w:i/>
                <w:iCs/>
                <w:sz w:val="18"/>
                <w:szCs w:val="18"/>
              </w:rPr>
              <w:t xml:space="preserve">: </w:t>
            </w:r>
            <w:r w:rsidR="00764212" w:rsidRPr="00DF501E">
              <w:rPr>
                <w:rFonts w:ascii="Arial" w:hAnsi="Arial" w:cs="Arial"/>
                <w:bCs/>
                <w:i/>
                <w:iCs/>
                <w:sz w:val="18"/>
                <w:szCs w:val="18"/>
              </w:rPr>
              <w:t>Please ensure all three statements are ticked.</w:t>
            </w:r>
            <w:r w:rsidR="00764212" w:rsidRPr="00DF501E">
              <w:rPr>
                <w:rFonts w:ascii="Arial" w:hAnsi="Arial" w:cs="Arial"/>
                <w:bCs/>
                <w:i/>
                <w:iCs/>
              </w:rPr>
              <w:t xml:space="preserve"> </w:t>
            </w:r>
          </w:p>
        </w:tc>
        <w:tc>
          <w:tcPr>
            <w:tcW w:w="5670" w:type="dxa"/>
          </w:tcPr>
          <w:p w14:paraId="53EE4DE7" w14:textId="63F4093F" w:rsidR="00123A07" w:rsidRPr="00DF501E" w:rsidRDefault="00BC5FF4" w:rsidP="009A5F97">
            <w:pPr>
              <w:spacing w:after="120"/>
              <w:rPr>
                <w:rFonts w:ascii="Arial" w:hAnsi="Arial" w:cs="Arial"/>
                <w:bCs/>
              </w:rPr>
            </w:pPr>
            <w:sdt>
              <w:sdtPr>
                <w:rPr>
                  <w:rFonts w:ascii="Arial" w:hAnsi="Arial" w:cs="Arial"/>
                  <w:bCs/>
                </w:rPr>
                <w:id w:val="-290210531"/>
                <w14:checkbox>
                  <w14:checked w14:val="0"/>
                  <w14:checkedState w14:val="2612" w14:font="MS Gothic"/>
                  <w14:uncheckedState w14:val="2610" w14:font="MS Gothic"/>
                </w14:checkbox>
              </w:sdtPr>
              <w:sdtEndPr/>
              <w:sdtContent>
                <w:r w:rsidR="00123A07" w:rsidRPr="00DF501E">
                  <w:rPr>
                    <w:rFonts w:ascii="Segoe UI Symbol" w:eastAsia="MS Gothic" w:hAnsi="Segoe UI Symbol" w:cs="Segoe UI Symbol"/>
                    <w:bCs/>
                  </w:rPr>
                  <w:t>☐</w:t>
                </w:r>
              </w:sdtContent>
            </w:sdt>
            <w:r w:rsidR="00123A07" w:rsidRPr="00DF501E">
              <w:rPr>
                <w:rFonts w:ascii="Arial" w:hAnsi="Arial" w:cs="Arial"/>
                <w:bCs/>
              </w:rPr>
              <w:t xml:space="preserve"> Holds a</w:t>
            </w:r>
            <w:r w:rsidR="009A5F97" w:rsidRPr="00DF501E">
              <w:rPr>
                <w:rFonts w:ascii="Arial" w:hAnsi="Arial" w:cs="Arial"/>
                <w:bCs/>
              </w:rPr>
              <w:t>n NMC</w:t>
            </w:r>
            <w:r w:rsidR="00123A07" w:rsidRPr="00DF501E">
              <w:rPr>
                <w:rFonts w:ascii="Arial" w:hAnsi="Arial" w:cs="Arial"/>
                <w:bCs/>
              </w:rPr>
              <w:t xml:space="preserve"> SPCHN registration</w:t>
            </w:r>
            <w:r w:rsidR="009A5F97" w:rsidRPr="00DF501E">
              <w:rPr>
                <w:rFonts w:ascii="Arial" w:hAnsi="Arial" w:cs="Arial"/>
                <w:bCs/>
              </w:rPr>
              <w:t>.</w:t>
            </w:r>
          </w:p>
        </w:tc>
      </w:tr>
      <w:tr w:rsidR="00123A07" w:rsidRPr="00DF501E" w14:paraId="618D687D" w14:textId="77777777" w:rsidTr="008615E1">
        <w:tc>
          <w:tcPr>
            <w:tcW w:w="1843" w:type="dxa"/>
            <w:vMerge/>
            <w:shd w:val="clear" w:color="auto" w:fill="F2F2F2" w:themeFill="background1" w:themeFillShade="F2"/>
          </w:tcPr>
          <w:p w14:paraId="055BB780" w14:textId="77777777" w:rsidR="00123A07" w:rsidRPr="00DF501E" w:rsidRDefault="00123A07" w:rsidP="00CB2DC0">
            <w:pPr>
              <w:spacing w:after="120"/>
              <w:rPr>
                <w:rFonts w:ascii="Arial" w:hAnsi="Arial" w:cs="Arial"/>
                <w:bCs/>
              </w:rPr>
            </w:pPr>
          </w:p>
        </w:tc>
        <w:tc>
          <w:tcPr>
            <w:tcW w:w="2693" w:type="dxa"/>
            <w:vMerge/>
          </w:tcPr>
          <w:p w14:paraId="2A9B57F5" w14:textId="77777777" w:rsidR="00123A07" w:rsidRPr="00DF501E" w:rsidRDefault="00123A07" w:rsidP="00CB2DC0">
            <w:pPr>
              <w:spacing w:after="120"/>
              <w:rPr>
                <w:rFonts w:ascii="Arial" w:hAnsi="Arial" w:cs="Arial"/>
                <w:bCs/>
              </w:rPr>
            </w:pPr>
          </w:p>
        </w:tc>
        <w:tc>
          <w:tcPr>
            <w:tcW w:w="5670" w:type="dxa"/>
          </w:tcPr>
          <w:p w14:paraId="248A1D29" w14:textId="100B3E2F" w:rsidR="00123A07" w:rsidRPr="00DF501E" w:rsidRDefault="00BC5FF4" w:rsidP="00CB2DC0">
            <w:pPr>
              <w:spacing w:after="120"/>
              <w:rPr>
                <w:rFonts w:ascii="Arial" w:eastAsia="MS Gothic" w:hAnsi="Arial" w:cs="Arial"/>
                <w:bCs/>
              </w:rPr>
            </w:pPr>
            <w:sdt>
              <w:sdtPr>
                <w:rPr>
                  <w:rFonts w:ascii="Arial" w:hAnsi="Arial" w:cs="Arial"/>
                  <w:bCs/>
                </w:rPr>
                <w:id w:val="-1122528560"/>
                <w14:checkbox>
                  <w14:checked w14:val="0"/>
                  <w14:checkedState w14:val="2612" w14:font="MS Gothic"/>
                  <w14:uncheckedState w14:val="2610" w14:font="MS Gothic"/>
                </w14:checkbox>
              </w:sdtPr>
              <w:sdtEndPr/>
              <w:sdtContent>
                <w:r w:rsidR="00123A07" w:rsidRPr="00DF501E">
                  <w:rPr>
                    <w:rFonts w:ascii="Segoe UI Symbol" w:eastAsia="MS Gothic" w:hAnsi="Segoe UI Symbol" w:cs="Segoe UI Symbol"/>
                    <w:bCs/>
                  </w:rPr>
                  <w:t>☐</w:t>
                </w:r>
              </w:sdtContent>
            </w:sdt>
            <w:r w:rsidR="00123A07" w:rsidRPr="00DF501E">
              <w:rPr>
                <w:rFonts w:ascii="Arial" w:hAnsi="Arial" w:cs="Arial"/>
                <w:bCs/>
              </w:rPr>
              <w:t xml:space="preserve"> Has </w:t>
            </w:r>
            <w:hyperlink r:id="rId24" w:history="1">
              <w:r w:rsidR="00123A07" w:rsidRPr="00DF501E">
                <w:rPr>
                  <w:rStyle w:val="Hyperlink"/>
                  <w:rFonts w:ascii="Arial" w:hAnsi="Arial" w:cs="Arial"/>
                  <w:bCs/>
                </w:rPr>
                <w:t>current knowledge and experience</w:t>
              </w:r>
            </w:hyperlink>
            <w:r w:rsidR="00123A07" w:rsidRPr="00DF501E">
              <w:rPr>
                <w:rFonts w:ascii="Arial" w:hAnsi="Arial" w:cs="Arial"/>
                <w:bCs/>
              </w:rPr>
              <w:t xml:space="preserve"> of the area(s) of practice in which they will be providing support, supervision and feedback.</w:t>
            </w:r>
          </w:p>
        </w:tc>
      </w:tr>
      <w:tr w:rsidR="00123A07" w:rsidRPr="00DF501E" w14:paraId="20FA136A" w14:textId="77777777" w:rsidTr="008615E1">
        <w:tc>
          <w:tcPr>
            <w:tcW w:w="1843" w:type="dxa"/>
            <w:vMerge/>
            <w:shd w:val="clear" w:color="auto" w:fill="F2F2F2" w:themeFill="background1" w:themeFillShade="F2"/>
          </w:tcPr>
          <w:p w14:paraId="28B0112B" w14:textId="77777777" w:rsidR="00123A07" w:rsidRPr="00DF501E" w:rsidRDefault="00123A07" w:rsidP="00CB2DC0">
            <w:pPr>
              <w:spacing w:after="120"/>
              <w:rPr>
                <w:rFonts w:ascii="Arial" w:hAnsi="Arial" w:cs="Arial"/>
                <w:bCs/>
              </w:rPr>
            </w:pPr>
          </w:p>
        </w:tc>
        <w:tc>
          <w:tcPr>
            <w:tcW w:w="2693" w:type="dxa"/>
            <w:vMerge/>
          </w:tcPr>
          <w:p w14:paraId="058F57A5" w14:textId="77777777" w:rsidR="00123A07" w:rsidRPr="00DF501E" w:rsidRDefault="00123A07" w:rsidP="00CB2DC0">
            <w:pPr>
              <w:spacing w:after="120"/>
              <w:rPr>
                <w:rFonts w:ascii="Arial" w:hAnsi="Arial" w:cs="Arial"/>
                <w:bCs/>
              </w:rPr>
            </w:pPr>
          </w:p>
        </w:tc>
        <w:tc>
          <w:tcPr>
            <w:tcW w:w="5670" w:type="dxa"/>
          </w:tcPr>
          <w:p w14:paraId="6722112F" w14:textId="4F2DEFE9" w:rsidR="00123A07" w:rsidRPr="00DF501E" w:rsidRDefault="00BC5FF4" w:rsidP="00CB2DC0">
            <w:pPr>
              <w:spacing w:after="120"/>
              <w:rPr>
                <w:rFonts w:ascii="Arial" w:eastAsia="MS Gothic" w:hAnsi="Arial" w:cs="Arial"/>
                <w:bCs/>
              </w:rPr>
            </w:pPr>
            <w:sdt>
              <w:sdtPr>
                <w:rPr>
                  <w:rFonts w:ascii="Arial" w:hAnsi="Arial" w:cs="Arial"/>
                  <w:bCs/>
                </w:rPr>
                <w:id w:val="158193265"/>
                <w14:checkbox>
                  <w14:checked w14:val="0"/>
                  <w14:checkedState w14:val="2612" w14:font="MS Gothic"/>
                  <w14:uncheckedState w14:val="2610" w14:font="MS Gothic"/>
                </w14:checkbox>
              </w:sdtPr>
              <w:sdtEndPr/>
              <w:sdtContent>
                <w:r w:rsidR="00123A07" w:rsidRPr="00DF501E">
                  <w:rPr>
                    <w:rFonts w:ascii="Segoe UI Symbol" w:eastAsia="MS Gothic" w:hAnsi="Segoe UI Symbol" w:cs="Segoe UI Symbol"/>
                    <w:bCs/>
                  </w:rPr>
                  <w:t>☐</w:t>
                </w:r>
              </w:sdtContent>
            </w:sdt>
            <w:r w:rsidR="00123A07" w:rsidRPr="00DF501E">
              <w:rPr>
                <w:rFonts w:ascii="Arial" w:hAnsi="Arial" w:cs="Arial"/>
                <w:bCs/>
              </w:rPr>
              <w:t xml:space="preserve"> </w:t>
            </w:r>
            <w:r w:rsidR="00123A07" w:rsidRPr="00DF501E">
              <w:rPr>
                <w:rFonts w:ascii="Arial" w:hAnsi="Arial" w:cs="Arial"/>
              </w:rPr>
              <w:t>Will support learning in line with their scope of practice to enable the student to meet their core and field-specific proficiencies and programme outcomes.</w:t>
            </w:r>
          </w:p>
        </w:tc>
      </w:tr>
    </w:tbl>
    <w:p w14:paraId="53D46D6C" w14:textId="77777777" w:rsidR="00F75514" w:rsidRPr="008E592D" w:rsidRDefault="00F75514">
      <w:pPr>
        <w:rPr>
          <w:rFonts w:ascii="Arial" w:hAnsi="Arial" w:cs="Arial"/>
          <w:b/>
          <w:bCs/>
          <w:sz w:val="4"/>
          <w:szCs w:val="4"/>
        </w:rPr>
      </w:pPr>
    </w:p>
    <w:p w14:paraId="3996D747" w14:textId="77777777" w:rsidR="008E592D" w:rsidRDefault="008E592D" w:rsidP="008E592D">
      <w:pPr>
        <w:rPr>
          <w:rFonts w:ascii="Arial" w:hAnsi="Arial" w:cs="Arial"/>
          <w:i/>
          <w:iCs/>
          <w:sz w:val="18"/>
          <w:szCs w:val="18"/>
        </w:rPr>
      </w:pPr>
      <w:r w:rsidRPr="00785592">
        <w:rPr>
          <w:rFonts w:ascii="Arial" w:hAnsi="Arial" w:cs="Arial"/>
          <w:i/>
          <w:iCs/>
          <w:sz w:val="18"/>
          <w:szCs w:val="18"/>
          <w:u w:val="single"/>
        </w:rPr>
        <w:t>Note</w:t>
      </w:r>
      <w:r w:rsidRPr="00F75514">
        <w:rPr>
          <w:rFonts w:ascii="Arial" w:hAnsi="Arial" w:cs="Arial"/>
          <w:i/>
          <w:iCs/>
          <w:sz w:val="18"/>
          <w:szCs w:val="18"/>
        </w:rPr>
        <w:t>:</w:t>
      </w:r>
      <w:r>
        <w:rPr>
          <w:rFonts w:ascii="Arial" w:hAnsi="Arial" w:cs="Arial"/>
          <w:i/>
          <w:iCs/>
          <w:sz w:val="18"/>
          <w:szCs w:val="18"/>
        </w:rPr>
        <w:t xml:space="preserve"> the </w:t>
      </w:r>
      <w:hyperlink r:id="rId25" w:history="1">
        <w:r w:rsidRPr="00F75514">
          <w:rPr>
            <w:rStyle w:val="Hyperlink"/>
            <w:rFonts w:ascii="Arial" w:hAnsi="Arial" w:cs="Arial"/>
            <w:i/>
            <w:iCs/>
            <w:sz w:val="18"/>
            <w:szCs w:val="18"/>
          </w:rPr>
          <w:t>NMC Standards for post-registration programmes</w:t>
        </w:r>
      </w:hyperlink>
      <w:r>
        <w:rPr>
          <w:rFonts w:ascii="Arial" w:hAnsi="Arial" w:cs="Arial"/>
          <w:i/>
          <w:iCs/>
          <w:sz w:val="18"/>
          <w:szCs w:val="18"/>
        </w:rPr>
        <w:t xml:space="preserve"> provides for exceptional circumstances in which the same person may fulfil the role of practice supervisor and practice assessor for a part of the programme. Where the nominated Practice Assessor or Practice Supervisor role needs to change temporarily, this is possible. The healthcare provider organisation should contact </w:t>
      </w:r>
      <w:hyperlink r:id="rId26" w:history="1">
        <w:r w:rsidRPr="008E592D">
          <w:rPr>
            <w:rStyle w:val="Hyperlink"/>
            <w:rFonts w:ascii="Arial" w:hAnsi="Arial" w:cs="Arial"/>
            <w:b/>
            <w:bCs/>
            <w:i/>
            <w:iCs/>
            <w:sz w:val="18"/>
            <w:szCs w:val="18"/>
          </w:rPr>
          <w:t>Cameron Cox</w:t>
        </w:r>
      </w:hyperlink>
      <w:r>
        <w:rPr>
          <w:rFonts w:ascii="Arial" w:hAnsi="Arial" w:cs="Arial"/>
          <w:i/>
          <w:iCs/>
          <w:sz w:val="18"/>
          <w:szCs w:val="18"/>
        </w:rPr>
        <w:t xml:space="preserve"> as Programme Lead of the King’s College London SCPHN programme to discuss this. We would need to understand:</w:t>
      </w:r>
    </w:p>
    <w:p w14:paraId="6ACD92C9" w14:textId="09299848" w:rsidR="008E592D" w:rsidRDefault="008E592D" w:rsidP="008E592D">
      <w:pPr>
        <w:pStyle w:val="ListParagraph"/>
        <w:numPr>
          <w:ilvl w:val="0"/>
          <w:numId w:val="12"/>
        </w:numPr>
        <w:rPr>
          <w:rFonts w:ascii="Arial" w:hAnsi="Arial" w:cs="Arial"/>
          <w:i/>
          <w:iCs/>
          <w:sz w:val="18"/>
          <w:szCs w:val="18"/>
        </w:rPr>
      </w:pPr>
      <w:r>
        <w:rPr>
          <w:rFonts w:ascii="Arial" w:hAnsi="Arial" w:cs="Arial"/>
          <w:i/>
          <w:iCs/>
          <w:sz w:val="18"/>
          <w:szCs w:val="18"/>
        </w:rPr>
        <w:t>The exceptional reason why the same person needs to act in both Practice Supervisor and Practice Assessor roles</w:t>
      </w:r>
      <w:r w:rsidR="00E23F60">
        <w:rPr>
          <w:rFonts w:ascii="Arial" w:hAnsi="Arial" w:cs="Arial"/>
          <w:i/>
          <w:iCs/>
          <w:sz w:val="18"/>
          <w:szCs w:val="18"/>
        </w:rPr>
        <w:t>, and the dates this would be in operation for</w:t>
      </w:r>
      <w:r>
        <w:rPr>
          <w:rFonts w:ascii="Arial" w:hAnsi="Arial" w:cs="Arial"/>
          <w:i/>
          <w:iCs/>
          <w:sz w:val="18"/>
          <w:szCs w:val="18"/>
        </w:rPr>
        <w:t>;</w:t>
      </w:r>
    </w:p>
    <w:p w14:paraId="6B851A9C" w14:textId="77777777" w:rsidR="008E592D" w:rsidRDefault="008E592D" w:rsidP="008E592D">
      <w:pPr>
        <w:pStyle w:val="ListParagraph"/>
        <w:numPr>
          <w:ilvl w:val="0"/>
          <w:numId w:val="12"/>
        </w:numPr>
        <w:rPr>
          <w:rFonts w:ascii="Arial" w:hAnsi="Arial" w:cs="Arial"/>
          <w:i/>
          <w:iCs/>
          <w:sz w:val="18"/>
          <w:szCs w:val="18"/>
        </w:rPr>
      </w:pPr>
      <w:r>
        <w:rPr>
          <w:rFonts w:ascii="Arial" w:hAnsi="Arial" w:cs="Arial"/>
          <w:i/>
          <w:iCs/>
          <w:sz w:val="18"/>
          <w:szCs w:val="18"/>
        </w:rPr>
        <w:t>The processes in place in the provider to maintain the integrity of student supervision and assessment;</w:t>
      </w:r>
    </w:p>
    <w:p w14:paraId="6C5ABA98" w14:textId="77777777" w:rsidR="008E592D" w:rsidRDefault="008E592D" w:rsidP="008E592D">
      <w:pPr>
        <w:pStyle w:val="ListParagraph"/>
        <w:numPr>
          <w:ilvl w:val="0"/>
          <w:numId w:val="12"/>
        </w:numPr>
        <w:rPr>
          <w:rFonts w:ascii="Arial" w:hAnsi="Arial" w:cs="Arial"/>
          <w:i/>
          <w:iCs/>
          <w:sz w:val="18"/>
          <w:szCs w:val="18"/>
        </w:rPr>
      </w:pPr>
      <w:r>
        <w:rPr>
          <w:rFonts w:ascii="Arial" w:hAnsi="Arial" w:cs="Arial"/>
          <w:i/>
          <w:iCs/>
          <w:sz w:val="18"/>
          <w:szCs w:val="18"/>
        </w:rPr>
        <w:t>The monitoring that will be undertaken by the provider to ensure the student has a high quality learning experience.</w:t>
      </w:r>
    </w:p>
    <w:p w14:paraId="5ACB89EE" w14:textId="6FB55705" w:rsidR="008E4293" w:rsidRPr="00F75514" w:rsidRDefault="008E592D" w:rsidP="008E592D">
      <w:pPr>
        <w:rPr>
          <w:rFonts w:ascii="Arial" w:hAnsi="Arial" w:cs="Arial"/>
          <w:i/>
          <w:iCs/>
        </w:rPr>
      </w:pPr>
      <w:r>
        <w:rPr>
          <w:rFonts w:ascii="Arial" w:hAnsi="Arial" w:cs="Arial"/>
          <w:i/>
          <w:iCs/>
          <w:sz w:val="18"/>
          <w:szCs w:val="18"/>
        </w:rPr>
        <w:t>Please also note that such circumstances must be exceptional, e.g. for staff absence. It is not possible to always or often have the same person acting in the Practice Supervisor and Practice Assessor roles for a single student</w:t>
      </w:r>
      <w:r w:rsidRPr="0025464D">
        <w:rPr>
          <w:rFonts w:ascii="Arial" w:hAnsi="Arial" w:cs="Arial"/>
          <w:i/>
          <w:iCs/>
          <w:sz w:val="18"/>
          <w:szCs w:val="18"/>
        </w:rPr>
        <w:t xml:space="preserve"> </w:t>
      </w:r>
      <w:r>
        <w:rPr>
          <w:rFonts w:ascii="Arial" w:hAnsi="Arial" w:cs="Arial"/>
          <w:i/>
          <w:iCs/>
          <w:sz w:val="18"/>
          <w:szCs w:val="18"/>
        </w:rPr>
        <w:t>for the whole programme.</w:t>
      </w:r>
      <w:r w:rsidR="008E4293" w:rsidRPr="00F75514">
        <w:rPr>
          <w:rFonts w:ascii="Arial" w:hAnsi="Arial" w:cs="Arial"/>
          <w:i/>
          <w:iCs/>
        </w:rPr>
        <w:br w:type="page"/>
      </w:r>
    </w:p>
    <w:p w14:paraId="717538C4" w14:textId="5648929E" w:rsidR="00671D9F" w:rsidRPr="00240AD8" w:rsidRDefault="00671D9F" w:rsidP="00240AD8">
      <w:pPr>
        <w:pStyle w:val="ListParagraph"/>
        <w:numPr>
          <w:ilvl w:val="0"/>
          <w:numId w:val="14"/>
        </w:numPr>
        <w:rPr>
          <w:rFonts w:ascii="Arial" w:hAnsi="Arial" w:cs="Arial"/>
          <w:b/>
          <w:bCs/>
          <w:sz w:val="24"/>
          <w:szCs w:val="24"/>
        </w:rPr>
      </w:pPr>
      <w:bookmarkStart w:id="12" w:name="org_assessor"/>
      <w:r w:rsidRPr="00240AD8">
        <w:rPr>
          <w:rFonts w:ascii="Arial" w:hAnsi="Arial" w:cs="Arial"/>
          <w:b/>
          <w:bCs/>
          <w:sz w:val="24"/>
          <w:szCs w:val="24"/>
        </w:rPr>
        <w:t xml:space="preserve">Practice Assessor </w:t>
      </w:r>
      <w:r w:rsidR="008507B1" w:rsidRPr="00240AD8">
        <w:rPr>
          <w:rFonts w:ascii="Arial" w:hAnsi="Arial" w:cs="Arial"/>
          <w:b/>
          <w:bCs/>
          <w:sz w:val="24"/>
          <w:szCs w:val="24"/>
        </w:rPr>
        <w:t>Nomination Form</w:t>
      </w:r>
      <w:r w:rsidRPr="00240AD8">
        <w:rPr>
          <w:rFonts w:ascii="Arial" w:hAnsi="Arial" w:cs="Arial"/>
          <w:b/>
          <w:bCs/>
          <w:sz w:val="24"/>
          <w:szCs w:val="24"/>
        </w:rPr>
        <w:t>:</w:t>
      </w:r>
    </w:p>
    <w:bookmarkEnd w:id="12"/>
    <w:p w14:paraId="6C429983" w14:textId="0568DE68" w:rsidR="00D33E67" w:rsidRPr="00DF501E" w:rsidRDefault="00D33E67" w:rsidP="00D33E67">
      <w:pPr>
        <w:rPr>
          <w:rFonts w:ascii="Arial" w:hAnsi="Arial" w:cs="Arial"/>
          <w:b/>
          <w:bCs/>
          <w:sz w:val="24"/>
          <w:szCs w:val="24"/>
        </w:rPr>
      </w:pPr>
      <w:r w:rsidRPr="00DF501E">
        <w:rPr>
          <w:rFonts w:ascii="Arial" w:hAnsi="Arial" w:cs="Arial"/>
          <w:bCs/>
          <w:i/>
          <w:iCs/>
          <w:sz w:val="18"/>
          <w:szCs w:val="18"/>
        </w:rPr>
        <w:t xml:space="preserve">This section of the application form to be completed by the </w:t>
      </w:r>
      <w:r w:rsidRPr="00DF501E">
        <w:rPr>
          <w:rFonts w:ascii="Arial" w:hAnsi="Arial" w:cs="Arial"/>
          <w:b/>
          <w:i/>
          <w:iCs/>
          <w:sz w:val="18"/>
          <w:szCs w:val="18"/>
        </w:rPr>
        <w:t>Health Visiting or School Nursing Lead</w:t>
      </w:r>
      <w:r w:rsidRPr="00DF501E">
        <w:rPr>
          <w:rFonts w:ascii="Arial" w:hAnsi="Arial" w:cs="Arial"/>
          <w:bCs/>
          <w:i/>
          <w:iCs/>
          <w:sz w:val="18"/>
          <w:szCs w:val="18"/>
        </w:rPr>
        <w:t xml:space="preserve"> in the healthcare provider. Please provide the name and details of the staff member who will act as the student’s nominated Practice </w:t>
      </w:r>
      <w:r>
        <w:rPr>
          <w:rFonts w:ascii="Arial" w:hAnsi="Arial" w:cs="Arial"/>
          <w:bCs/>
          <w:i/>
          <w:iCs/>
          <w:sz w:val="18"/>
          <w:szCs w:val="18"/>
        </w:rPr>
        <w:t>Assessor</w:t>
      </w:r>
      <w:r w:rsidRPr="00DF501E">
        <w:rPr>
          <w:rFonts w:ascii="Arial" w:hAnsi="Arial" w:cs="Arial"/>
          <w:bCs/>
          <w:i/>
          <w:iCs/>
          <w:sz w:val="18"/>
          <w:szCs w:val="18"/>
        </w:rPr>
        <w:t>.</w:t>
      </w:r>
      <w:r>
        <w:rPr>
          <w:rFonts w:ascii="Arial" w:hAnsi="Arial" w:cs="Arial"/>
          <w:bCs/>
          <w:i/>
          <w:iCs/>
          <w:sz w:val="18"/>
          <w:szCs w:val="18"/>
        </w:rPr>
        <w:t xml:space="preserve"> </w:t>
      </w:r>
    </w:p>
    <w:tbl>
      <w:tblPr>
        <w:tblStyle w:val="TableGrid"/>
        <w:tblW w:w="10206" w:type="dxa"/>
        <w:tblInd w:w="-5" w:type="dxa"/>
        <w:tblLook w:val="04A0" w:firstRow="1" w:lastRow="0" w:firstColumn="1" w:lastColumn="0" w:noHBand="0" w:noVBand="1"/>
      </w:tblPr>
      <w:tblGrid>
        <w:gridCol w:w="1843"/>
        <w:gridCol w:w="2835"/>
        <w:gridCol w:w="5528"/>
      </w:tblGrid>
      <w:tr w:rsidR="004B44C5" w:rsidRPr="00DF501E" w14:paraId="6E1FBF1F" w14:textId="77777777" w:rsidTr="009E7BA3">
        <w:tc>
          <w:tcPr>
            <w:tcW w:w="1843" w:type="dxa"/>
            <w:shd w:val="clear" w:color="auto" w:fill="F2F2F2" w:themeFill="background1" w:themeFillShade="F2"/>
          </w:tcPr>
          <w:p w14:paraId="1488FF30" w14:textId="6ACEEF73" w:rsidR="004B44C5" w:rsidRPr="00DF501E" w:rsidRDefault="004B44C5" w:rsidP="004B44C5">
            <w:pPr>
              <w:spacing w:after="120"/>
              <w:rPr>
                <w:rFonts w:ascii="Arial" w:hAnsi="Arial" w:cs="Arial"/>
                <w:bCs/>
              </w:rPr>
            </w:pPr>
            <w:r w:rsidRPr="00DF501E">
              <w:rPr>
                <w:rFonts w:ascii="Arial" w:hAnsi="Arial" w:cs="Arial"/>
                <w:bCs/>
              </w:rPr>
              <w:t>Practice organisation:</w:t>
            </w:r>
          </w:p>
        </w:tc>
        <w:tc>
          <w:tcPr>
            <w:tcW w:w="8363" w:type="dxa"/>
            <w:gridSpan w:val="2"/>
          </w:tcPr>
          <w:p w14:paraId="66B2A2E3" w14:textId="77777777" w:rsidR="004B44C5" w:rsidRPr="00DF501E" w:rsidRDefault="004B44C5" w:rsidP="004B44C5">
            <w:pPr>
              <w:spacing w:after="120"/>
              <w:rPr>
                <w:rFonts w:ascii="Arial" w:hAnsi="Arial" w:cs="Arial"/>
                <w:bCs/>
              </w:rPr>
            </w:pPr>
          </w:p>
        </w:tc>
      </w:tr>
      <w:tr w:rsidR="004B44C5" w:rsidRPr="00DF501E" w14:paraId="7780431A" w14:textId="77777777" w:rsidTr="009E7BA3">
        <w:tc>
          <w:tcPr>
            <w:tcW w:w="1843" w:type="dxa"/>
            <w:shd w:val="clear" w:color="auto" w:fill="F2F2F2" w:themeFill="background1" w:themeFillShade="F2"/>
          </w:tcPr>
          <w:p w14:paraId="267B3677" w14:textId="2D015222" w:rsidR="004B44C5" w:rsidRPr="00DF501E" w:rsidRDefault="004B44C5" w:rsidP="004B44C5">
            <w:pPr>
              <w:spacing w:after="120"/>
              <w:rPr>
                <w:rFonts w:ascii="Arial" w:hAnsi="Arial" w:cs="Arial"/>
                <w:bCs/>
              </w:rPr>
            </w:pPr>
            <w:r w:rsidRPr="00DF501E">
              <w:rPr>
                <w:rFonts w:ascii="Arial" w:hAnsi="Arial" w:cs="Arial"/>
                <w:bCs/>
              </w:rPr>
              <w:t>Applicant’s Full Name:</w:t>
            </w:r>
          </w:p>
        </w:tc>
        <w:tc>
          <w:tcPr>
            <w:tcW w:w="8363" w:type="dxa"/>
            <w:gridSpan w:val="2"/>
          </w:tcPr>
          <w:p w14:paraId="5FE5371D" w14:textId="77777777" w:rsidR="004B44C5" w:rsidRPr="00DF501E" w:rsidRDefault="004B44C5" w:rsidP="004B44C5">
            <w:pPr>
              <w:spacing w:after="120"/>
              <w:rPr>
                <w:rFonts w:ascii="Arial" w:hAnsi="Arial" w:cs="Arial"/>
                <w:bCs/>
              </w:rPr>
            </w:pPr>
          </w:p>
        </w:tc>
      </w:tr>
      <w:tr w:rsidR="004B44C5" w:rsidRPr="00DF501E" w14:paraId="206EF33C" w14:textId="77777777" w:rsidTr="009E7BA3">
        <w:tc>
          <w:tcPr>
            <w:tcW w:w="1843" w:type="dxa"/>
            <w:shd w:val="clear" w:color="auto" w:fill="F2F2F2" w:themeFill="background1" w:themeFillShade="F2"/>
          </w:tcPr>
          <w:p w14:paraId="0E9B280C" w14:textId="77777777" w:rsidR="004B44C5" w:rsidRPr="00DF501E" w:rsidRDefault="004B44C5" w:rsidP="004B44C5">
            <w:pPr>
              <w:spacing w:after="120"/>
              <w:rPr>
                <w:rFonts w:ascii="Arial" w:hAnsi="Arial" w:cs="Arial"/>
                <w:bCs/>
              </w:rPr>
            </w:pPr>
            <w:r w:rsidRPr="00DF501E">
              <w:rPr>
                <w:rFonts w:ascii="Arial" w:hAnsi="Arial" w:cs="Arial"/>
                <w:bCs/>
              </w:rPr>
              <w:t>Applicant’s field of SCPHN practice:</w:t>
            </w:r>
          </w:p>
        </w:tc>
        <w:tc>
          <w:tcPr>
            <w:tcW w:w="8363" w:type="dxa"/>
            <w:gridSpan w:val="2"/>
          </w:tcPr>
          <w:p w14:paraId="715C018A" w14:textId="77777777" w:rsidR="004B44C5" w:rsidRPr="00DF501E" w:rsidRDefault="00BC5FF4" w:rsidP="004B44C5">
            <w:pPr>
              <w:spacing w:after="120"/>
              <w:rPr>
                <w:rFonts w:ascii="Arial" w:hAnsi="Arial" w:cs="Arial"/>
                <w:bCs/>
              </w:rPr>
            </w:pPr>
            <w:sdt>
              <w:sdtPr>
                <w:rPr>
                  <w:rFonts w:ascii="Arial" w:hAnsi="Arial" w:cs="Arial"/>
                  <w:bCs/>
                </w:rPr>
                <w:id w:val="-437684999"/>
                <w14:checkbox>
                  <w14:checked w14:val="0"/>
                  <w14:checkedState w14:val="2612" w14:font="MS Gothic"/>
                  <w14:uncheckedState w14:val="2610" w14:font="MS Gothic"/>
                </w14:checkbox>
              </w:sdtPr>
              <w:sdtEndPr/>
              <w:sdtContent>
                <w:r w:rsidR="004B44C5" w:rsidRPr="00DF501E">
                  <w:rPr>
                    <w:rFonts w:ascii="Segoe UI Symbol" w:eastAsia="MS Gothic" w:hAnsi="Segoe UI Symbol" w:cs="Segoe UI Symbol"/>
                    <w:bCs/>
                  </w:rPr>
                  <w:t>☐</w:t>
                </w:r>
              </w:sdtContent>
            </w:sdt>
            <w:r w:rsidR="004B44C5" w:rsidRPr="00DF501E">
              <w:rPr>
                <w:rFonts w:ascii="Arial" w:hAnsi="Arial" w:cs="Arial"/>
                <w:bCs/>
              </w:rPr>
              <w:t xml:space="preserve"> Health Visiting</w:t>
            </w:r>
          </w:p>
          <w:p w14:paraId="71B3F946" w14:textId="77777777" w:rsidR="004B44C5" w:rsidRPr="00DF501E" w:rsidRDefault="00BC5FF4" w:rsidP="004B44C5">
            <w:pPr>
              <w:spacing w:after="120"/>
              <w:rPr>
                <w:rFonts w:ascii="Arial" w:hAnsi="Arial" w:cs="Arial"/>
                <w:bCs/>
              </w:rPr>
            </w:pPr>
            <w:sdt>
              <w:sdtPr>
                <w:rPr>
                  <w:rFonts w:ascii="Arial" w:hAnsi="Arial" w:cs="Arial"/>
                  <w:bCs/>
                </w:rPr>
                <w:id w:val="-547843494"/>
                <w14:checkbox>
                  <w14:checked w14:val="0"/>
                  <w14:checkedState w14:val="2612" w14:font="MS Gothic"/>
                  <w14:uncheckedState w14:val="2610" w14:font="MS Gothic"/>
                </w14:checkbox>
              </w:sdtPr>
              <w:sdtEndPr/>
              <w:sdtContent>
                <w:r w:rsidR="004B44C5" w:rsidRPr="00DF501E">
                  <w:rPr>
                    <w:rFonts w:ascii="Segoe UI Symbol" w:eastAsia="MS Gothic" w:hAnsi="Segoe UI Symbol" w:cs="Segoe UI Symbol"/>
                    <w:bCs/>
                  </w:rPr>
                  <w:t>☐</w:t>
                </w:r>
              </w:sdtContent>
            </w:sdt>
            <w:r w:rsidR="004B44C5" w:rsidRPr="00DF501E">
              <w:rPr>
                <w:rFonts w:ascii="Arial" w:hAnsi="Arial" w:cs="Arial"/>
                <w:bCs/>
              </w:rPr>
              <w:t xml:space="preserve"> School Nursing</w:t>
            </w:r>
          </w:p>
        </w:tc>
      </w:tr>
      <w:tr w:rsidR="00AA2228" w:rsidRPr="00DF501E" w14:paraId="4C1A9E1C" w14:textId="77777777" w:rsidTr="009E7BA3">
        <w:tc>
          <w:tcPr>
            <w:tcW w:w="1843" w:type="dxa"/>
            <w:vMerge w:val="restart"/>
            <w:shd w:val="clear" w:color="auto" w:fill="F2F2F2" w:themeFill="background1" w:themeFillShade="F2"/>
          </w:tcPr>
          <w:p w14:paraId="5B760190" w14:textId="01665704" w:rsidR="00AA2228" w:rsidRPr="00DF501E" w:rsidRDefault="00AA2228" w:rsidP="004B44C5">
            <w:pPr>
              <w:spacing w:after="120"/>
              <w:rPr>
                <w:rFonts w:ascii="Arial" w:hAnsi="Arial" w:cs="Arial"/>
                <w:bCs/>
              </w:rPr>
            </w:pPr>
            <w:r w:rsidRPr="00DF501E">
              <w:rPr>
                <w:rFonts w:ascii="Arial" w:hAnsi="Arial" w:cs="Arial"/>
                <w:bCs/>
              </w:rPr>
              <w:t>Nominated Practice Assessor:</w:t>
            </w:r>
          </w:p>
        </w:tc>
        <w:tc>
          <w:tcPr>
            <w:tcW w:w="2835" w:type="dxa"/>
          </w:tcPr>
          <w:p w14:paraId="5926D710" w14:textId="77777777" w:rsidR="00AA2228" w:rsidRPr="00DF501E" w:rsidRDefault="00AA2228" w:rsidP="004B44C5">
            <w:pPr>
              <w:spacing w:after="120"/>
              <w:rPr>
                <w:rFonts w:ascii="Arial" w:hAnsi="Arial" w:cs="Arial"/>
                <w:bCs/>
              </w:rPr>
            </w:pPr>
            <w:r w:rsidRPr="00DF501E">
              <w:rPr>
                <w:rFonts w:ascii="Arial" w:hAnsi="Arial" w:cs="Arial"/>
                <w:bCs/>
              </w:rPr>
              <w:t>Name:</w:t>
            </w:r>
          </w:p>
        </w:tc>
        <w:tc>
          <w:tcPr>
            <w:tcW w:w="5528" w:type="dxa"/>
          </w:tcPr>
          <w:p w14:paraId="42157447" w14:textId="77777777" w:rsidR="00AA2228" w:rsidRPr="00DF501E" w:rsidRDefault="00AA2228" w:rsidP="004B44C5">
            <w:pPr>
              <w:spacing w:after="120"/>
              <w:rPr>
                <w:rFonts w:ascii="Arial" w:hAnsi="Arial" w:cs="Arial"/>
                <w:bCs/>
              </w:rPr>
            </w:pPr>
          </w:p>
        </w:tc>
      </w:tr>
      <w:tr w:rsidR="00AA2228" w:rsidRPr="00DF501E" w14:paraId="76D2E79C" w14:textId="77777777" w:rsidTr="009E7BA3">
        <w:tc>
          <w:tcPr>
            <w:tcW w:w="1843" w:type="dxa"/>
            <w:vMerge/>
            <w:shd w:val="clear" w:color="auto" w:fill="F2F2F2" w:themeFill="background1" w:themeFillShade="F2"/>
          </w:tcPr>
          <w:p w14:paraId="34307B9A" w14:textId="77777777" w:rsidR="00AA2228" w:rsidRPr="00DF501E" w:rsidRDefault="00AA2228" w:rsidP="004B44C5">
            <w:pPr>
              <w:spacing w:after="120"/>
              <w:rPr>
                <w:rFonts w:ascii="Arial" w:hAnsi="Arial" w:cs="Arial"/>
                <w:bCs/>
              </w:rPr>
            </w:pPr>
          </w:p>
        </w:tc>
        <w:tc>
          <w:tcPr>
            <w:tcW w:w="2835" w:type="dxa"/>
          </w:tcPr>
          <w:p w14:paraId="43029E35" w14:textId="77777777" w:rsidR="00AA2228" w:rsidRPr="00DF501E" w:rsidRDefault="00AA2228" w:rsidP="004B44C5">
            <w:pPr>
              <w:spacing w:after="120"/>
              <w:rPr>
                <w:rFonts w:ascii="Arial" w:hAnsi="Arial" w:cs="Arial"/>
                <w:bCs/>
              </w:rPr>
            </w:pPr>
            <w:r w:rsidRPr="00DF501E">
              <w:rPr>
                <w:rFonts w:ascii="Arial" w:hAnsi="Arial" w:cs="Arial"/>
                <w:bCs/>
              </w:rPr>
              <w:t>NMC PIN number:</w:t>
            </w:r>
          </w:p>
        </w:tc>
        <w:tc>
          <w:tcPr>
            <w:tcW w:w="5528" w:type="dxa"/>
          </w:tcPr>
          <w:p w14:paraId="567C3A3C" w14:textId="77777777" w:rsidR="00AA2228" w:rsidRPr="00DF501E" w:rsidRDefault="00AA2228" w:rsidP="004B44C5">
            <w:pPr>
              <w:spacing w:after="120"/>
              <w:rPr>
                <w:rFonts w:ascii="Arial" w:hAnsi="Arial" w:cs="Arial"/>
                <w:bCs/>
              </w:rPr>
            </w:pPr>
          </w:p>
        </w:tc>
      </w:tr>
      <w:tr w:rsidR="00AA2228" w:rsidRPr="00DF501E" w14:paraId="527F36A3" w14:textId="77777777" w:rsidTr="009E7BA3">
        <w:tc>
          <w:tcPr>
            <w:tcW w:w="1843" w:type="dxa"/>
            <w:vMerge/>
            <w:shd w:val="clear" w:color="auto" w:fill="F2F2F2" w:themeFill="background1" w:themeFillShade="F2"/>
          </w:tcPr>
          <w:p w14:paraId="140C4762" w14:textId="77777777" w:rsidR="00AA2228" w:rsidRPr="00DF501E" w:rsidRDefault="00AA2228" w:rsidP="004B44C5">
            <w:pPr>
              <w:spacing w:after="120"/>
              <w:rPr>
                <w:rFonts w:ascii="Arial" w:hAnsi="Arial" w:cs="Arial"/>
                <w:bCs/>
              </w:rPr>
            </w:pPr>
          </w:p>
        </w:tc>
        <w:tc>
          <w:tcPr>
            <w:tcW w:w="2835" w:type="dxa"/>
          </w:tcPr>
          <w:p w14:paraId="361B29E2" w14:textId="77777777" w:rsidR="00AA2228" w:rsidRPr="00DF501E" w:rsidRDefault="00AA2228" w:rsidP="004B44C5">
            <w:pPr>
              <w:spacing w:after="120"/>
              <w:rPr>
                <w:rFonts w:ascii="Arial" w:hAnsi="Arial" w:cs="Arial"/>
                <w:bCs/>
              </w:rPr>
            </w:pPr>
            <w:r w:rsidRPr="00DF501E">
              <w:rPr>
                <w:rFonts w:ascii="Arial" w:hAnsi="Arial" w:cs="Arial"/>
                <w:bCs/>
              </w:rPr>
              <w:t>Work address:</w:t>
            </w:r>
          </w:p>
          <w:p w14:paraId="4B228E2E" w14:textId="77777777" w:rsidR="00AA2228" w:rsidRPr="00DF501E" w:rsidRDefault="00AA2228" w:rsidP="004B44C5">
            <w:pPr>
              <w:spacing w:after="120"/>
              <w:rPr>
                <w:rFonts w:ascii="Arial" w:hAnsi="Arial" w:cs="Arial"/>
                <w:bCs/>
              </w:rPr>
            </w:pPr>
          </w:p>
        </w:tc>
        <w:tc>
          <w:tcPr>
            <w:tcW w:w="5528" w:type="dxa"/>
          </w:tcPr>
          <w:p w14:paraId="07B554B4" w14:textId="77777777" w:rsidR="00AA2228" w:rsidRPr="00DF501E" w:rsidRDefault="00AA2228" w:rsidP="004B44C5">
            <w:pPr>
              <w:spacing w:after="120"/>
              <w:rPr>
                <w:rFonts w:ascii="Arial" w:hAnsi="Arial" w:cs="Arial"/>
                <w:bCs/>
              </w:rPr>
            </w:pPr>
          </w:p>
        </w:tc>
      </w:tr>
      <w:tr w:rsidR="00AA2228" w:rsidRPr="00DF501E" w14:paraId="7FFB0D2A" w14:textId="77777777" w:rsidTr="009E7BA3">
        <w:tc>
          <w:tcPr>
            <w:tcW w:w="1843" w:type="dxa"/>
            <w:vMerge/>
            <w:shd w:val="clear" w:color="auto" w:fill="F2F2F2" w:themeFill="background1" w:themeFillShade="F2"/>
          </w:tcPr>
          <w:p w14:paraId="755FDC5C" w14:textId="77777777" w:rsidR="00AA2228" w:rsidRPr="00DF501E" w:rsidRDefault="00AA2228" w:rsidP="004B44C5">
            <w:pPr>
              <w:spacing w:after="120"/>
              <w:rPr>
                <w:rFonts w:ascii="Arial" w:hAnsi="Arial" w:cs="Arial"/>
                <w:bCs/>
              </w:rPr>
            </w:pPr>
          </w:p>
        </w:tc>
        <w:tc>
          <w:tcPr>
            <w:tcW w:w="2835" w:type="dxa"/>
          </w:tcPr>
          <w:p w14:paraId="7995AAC2" w14:textId="77777777" w:rsidR="00AA2228" w:rsidRPr="00DF501E" w:rsidRDefault="00AA2228" w:rsidP="004B44C5">
            <w:pPr>
              <w:spacing w:after="120"/>
              <w:rPr>
                <w:rFonts w:ascii="Arial" w:hAnsi="Arial" w:cs="Arial"/>
                <w:bCs/>
              </w:rPr>
            </w:pPr>
            <w:r w:rsidRPr="00DF501E">
              <w:rPr>
                <w:rFonts w:ascii="Arial" w:hAnsi="Arial" w:cs="Arial"/>
                <w:bCs/>
              </w:rPr>
              <w:t>Contact telephone:</w:t>
            </w:r>
          </w:p>
        </w:tc>
        <w:tc>
          <w:tcPr>
            <w:tcW w:w="5528" w:type="dxa"/>
          </w:tcPr>
          <w:p w14:paraId="7DC4BFB2" w14:textId="77777777" w:rsidR="00AA2228" w:rsidRPr="00DF501E" w:rsidRDefault="00AA2228" w:rsidP="004B44C5">
            <w:pPr>
              <w:spacing w:after="120"/>
              <w:rPr>
                <w:rFonts w:ascii="Arial" w:hAnsi="Arial" w:cs="Arial"/>
                <w:bCs/>
              </w:rPr>
            </w:pPr>
            <w:r w:rsidRPr="00DF501E">
              <w:rPr>
                <w:rFonts w:ascii="Arial" w:hAnsi="Arial" w:cs="Arial"/>
                <w:bCs/>
              </w:rPr>
              <w:t xml:space="preserve">T: </w:t>
            </w:r>
          </w:p>
        </w:tc>
      </w:tr>
      <w:tr w:rsidR="00AA2228" w:rsidRPr="00DF501E" w14:paraId="5D6305C0" w14:textId="77777777" w:rsidTr="009E7BA3">
        <w:tc>
          <w:tcPr>
            <w:tcW w:w="1843" w:type="dxa"/>
            <w:vMerge/>
            <w:shd w:val="clear" w:color="auto" w:fill="F2F2F2" w:themeFill="background1" w:themeFillShade="F2"/>
          </w:tcPr>
          <w:p w14:paraId="5D350E0D" w14:textId="77777777" w:rsidR="00AA2228" w:rsidRPr="00DF501E" w:rsidRDefault="00AA2228" w:rsidP="004B44C5">
            <w:pPr>
              <w:spacing w:after="120"/>
              <w:rPr>
                <w:rFonts w:ascii="Arial" w:hAnsi="Arial" w:cs="Arial"/>
                <w:bCs/>
              </w:rPr>
            </w:pPr>
          </w:p>
        </w:tc>
        <w:tc>
          <w:tcPr>
            <w:tcW w:w="2835" w:type="dxa"/>
          </w:tcPr>
          <w:p w14:paraId="5768E40F" w14:textId="77777777" w:rsidR="00AA2228" w:rsidRPr="00DF501E" w:rsidRDefault="00AA2228" w:rsidP="004B44C5">
            <w:pPr>
              <w:spacing w:after="120"/>
              <w:rPr>
                <w:rFonts w:ascii="Arial" w:hAnsi="Arial" w:cs="Arial"/>
                <w:bCs/>
              </w:rPr>
            </w:pPr>
            <w:r w:rsidRPr="00DF501E">
              <w:rPr>
                <w:rFonts w:ascii="Arial" w:hAnsi="Arial" w:cs="Arial"/>
                <w:bCs/>
              </w:rPr>
              <w:t>Contact email:</w:t>
            </w:r>
          </w:p>
        </w:tc>
        <w:tc>
          <w:tcPr>
            <w:tcW w:w="5528" w:type="dxa"/>
          </w:tcPr>
          <w:p w14:paraId="6E01FD65" w14:textId="77777777" w:rsidR="00AA2228" w:rsidRPr="00DF501E" w:rsidRDefault="00AA2228" w:rsidP="004B44C5">
            <w:pPr>
              <w:spacing w:after="120"/>
              <w:rPr>
                <w:rFonts w:ascii="Arial" w:hAnsi="Arial" w:cs="Arial"/>
                <w:bCs/>
              </w:rPr>
            </w:pPr>
            <w:r w:rsidRPr="00DF501E">
              <w:rPr>
                <w:rFonts w:ascii="Arial" w:hAnsi="Arial" w:cs="Arial"/>
                <w:bCs/>
              </w:rPr>
              <w:t xml:space="preserve">E: </w:t>
            </w:r>
          </w:p>
        </w:tc>
      </w:tr>
      <w:tr w:rsidR="00AA2228" w:rsidRPr="00DF501E" w14:paraId="1F4F8D34" w14:textId="77777777" w:rsidTr="009843B1">
        <w:trPr>
          <w:trHeight w:val="1006"/>
        </w:trPr>
        <w:tc>
          <w:tcPr>
            <w:tcW w:w="1843" w:type="dxa"/>
            <w:vMerge/>
            <w:shd w:val="clear" w:color="auto" w:fill="F2F2F2" w:themeFill="background1" w:themeFillShade="F2"/>
          </w:tcPr>
          <w:p w14:paraId="3AE06C8B" w14:textId="77777777" w:rsidR="00AA2228" w:rsidRPr="00DF501E" w:rsidRDefault="00AA2228" w:rsidP="004B44C5">
            <w:pPr>
              <w:spacing w:after="120"/>
              <w:rPr>
                <w:rFonts w:ascii="Arial" w:hAnsi="Arial" w:cs="Arial"/>
                <w:bCs/>
              </w:rPr>
            </w:pPr>
          </w:p>
        </w:tc>
        <w:tc>
          <w:tcPr>
            <w:tcW w:w="2835" w:type="dxa"/>
          </w:tcPr>
          <w:p w14:paraId="4EB0E983" w14:textId="77777777" w:rsidR="00AA2228" w:rsidRPr="00DF501E" w:rsidRDefault="00AA2228" w:rsidP="004B44C5">
            <w:pPr>
              <w:spacing w:after="120"/>
              <w:rPr>
                <w:rFonts w:ascii="Arial" w:hAnsi="Arial" w:cs="Arial"/>
                <w:bCs/>
              </w:rPr>
            </w:pPr>
            <w:r w:rsidRPr="00DF501E">
              <w:rPr>
                <w:rFonts w:ascii="Arial" w:hAnsi="Arial" w:cs="Arial"/>
                <w:bCs/>
              </w:rPr>
              <w:t>Academic qualifications:</w:t>
            </w:r>
          </w:p>
        </w:tc>
        <w:tc>
          <w:tcPr>
            <w:tcW w:w="5528" w:type="dxa"/>
          </w:tcPr>
          <w:p w14:paraId="73FB1855" w14:textId="77777777" w:rsidR="00AA2228" w:rsidRPr="00DF501E" w:rsidRDefault="00AA2228" w:rsidP="004B44C5">
            <w:pPr>
              <w:spacing w:after="120"/>
              <w:rPr>
                <w:rFonts w:ascii="Arial" w:hAnsi="Arial" w:cs="Arial"/>
                <w:bCs/>
              </w:rPr>
            </w:pPr>
          </w:p>
          <w:p w14:paraId="02E17B9B" w14:textId="77777777" w:rsidR="00AA2228" w:rsidRPr="00DF501E" w:rsidRDefault="00AA2228" w:rsidP="004B44C5">
            <w:pPr>
              <w:spacing w:after="120"/>
              <w:rPr>
                <w:rFonts w:ascii="Arial" w:hAnsi="Arial" w:cs="Arial"/>
                <w:bCs/>
              </w:rPr>
            </w:pPr>
          </w:p>
        </w:tc>
      </w:tr>
      <w:tr w:rsidR="00AA2228" w:rsidRPr="00DF501E" w14:paraId="0C4268AC" w14:textId="77777777" w:rsidTr="009843B1">
        <w:trPr>
          <w:trHeight w:val="1545"/>
        </w:trPr>
        <w:tc>
          <w:tcPr>
            <w:tcW w:w="1843" w:type="dxa"/>
            <w:vMerge/>
            <w:shd w:val="clear" w:color="auto" w:fill="F2F2F2" w:themeFill="background1" w:themeFillShade="F2"/>
          </w:tcPr>
          <w:p w14:paraId="49E8B798" w14:textId="77777777" w:rsidR="00AA2228" w:rsidRPr="00DF501E" w:rsidRDefault="00AA2228" w:rsidP="004B44C5">
            <w:pPr>
              <w:spacing w:after="120"/>
              <w:rPr>
                <w:rFonts w:ascii="Arial" w:hAnsi="Arial" w:cs="Arial"/>
                <w:bCs/>
              </w:rPr>
            </w:pPr>
          </w:p>
        </w:tc>
        <w:tc>
          <w:tcPr>
            <w:tcW w:w="2835" w:type="dxa"/>
          </w:tcPr>
          <w:p w14:paraId="7FD8196F" w14:textId="08413393" w:rsidR="00AA2228" w:rsidRPr="00DF501E" w:rsidRDefault="00AA2228" w:rsidP="004B44C5">
            <w:pPr>
              <w:spacing w:after="120"/>
              <w:rPr>
                <w:rFonts w:ascii="Arial" w:hAnsi="Arial" w:cs="Arial"/>
                <w:bCs/>
              </w:rPr>
            </w:pPr>
            <w:r w:rsidRPr="00DF501E">
              <w:rPr>
                <w:rFonts w:ascii="Arial" w:hAnsi="Arial" w:cs="Arial"/>
                <w:bCs/>
              </w:rPr>
              <w:t>Experience of assessment of students:</w:t>
            </w:r>
          </w:p>
        </w:tc>
        <w:tc>
          <w:tcPr>
            <w:tcW w:w="5528" w:type="dxa"/>
          </w:tcPr>
          <w:p w14:paraId="2054A1A6" w14:textId="77777777" w:rsidR="00AA2228" w:rsidRPr="00DF501E" w:rsidRDefault="00AA2228" w:rsidP="004B44C5">
            <w:pPr>
              <w:spacing w:after="120"/>
              <w:rPr>
                <w:rFonts w:ascii="Arial" w:hAnsi="Arial" w:cs="Arial"/>
                <w:bCs/>
              </w:rPr>
            </w:pPr>
          </w:p>
          <w:p w14:paraId="69CA2D8D" w14:textId="77777777" w:rsidR="00AA2228" w:rsidRPr="00DF501E" w:rsidRDefault="00AA2228" w:rsidP="004B44C5">
            <w:pPr>
              <w:spacing w:after="120"/>
              <w:rPr>
                <w:rFonts w:ascii="Arial" w:hAnsi="Arial" w:cs="Arial"/>
                <w:bCs/>
              </w:rPr>
            </w:pPr>
          </w:p>
        </w:tc>
      </w:tr>
      <w:tr w:rsidR="00AA2228" w:rsidRPr="00DF501E" w14:paraId="6A509DC6" w14:textId="77777777" w:rsidTr="009E7BA3">
        <w:tc>
          <w:tcPr>
            <w:tcW w:w="1843" w:type="dxa"/>
            <w:vMerge/>
            <w:shd w:val="clear" w:color="auto" w:fill="F2F2F2" w:themeFill="background1" w:themeFillShade="F2"/>
          </w:tcPr>
          <w:p w14:paraId="34EEF9EC" w14:textId="77777777" w:rsidR="00AA2228" w:rsidRPr="00DF501E" w:rsidRDefault="00AA2228" w:rsidP="004B44C5">
            <w:pPr>
              <w:spacing w:after="120"/>
              <w:rPr>
                <w:rFonts w:ascii="Arial" w:hAnsi="Arial" w:cs="Arial"/>
                <w:bCs/>
              </w:rPr>
            </w:pPr>
          </w:p>
        </w:tc>
        <w:tc>
          <w:tcPr>
            <w:tcW w:w="2835" w:type="dxa"/>
          </w:tcPr>
          <w:p w14:paraId="47EE677D" w14:textId="77777777" w:rsidR="00AA2228" w:rsidRPr="00DF501E" w:rsidRDefault="00AA2228" w:rsidP="004B44C5">
            <w:pPr>
              <w:spacing w:after="120"/>
              <w:rPr>
                <w:rFonts w:ascii="Arial" w:hAnsi="Arial" w:cs="Arial"/>
                <w:bCs/>
              </w:rPr>
            </w:pPr>
            <w:r w:rsidRPr="00DF501E">
              <w:rPr>
                <w:rFonts w:ascii="Arial" w:hAnsi="Arial" w:cs="Arial"/>
                <w:bCs/>
              </w:rPr>
              <w:t xml:space="preserve">Please detail the </w:t>
            </w:r>
            <w:hyperlink r:id="rId27" w:history="1">
              <w:r w:rsidRPr="00DF501E">
                <w:rPr>
                  <w:rStyle w:val="Hyperlink"/>
                  <w:rFonts w:ascii="Arial" w:hAnsi="Arial" w:cs="Arial"/>
                  <w:bCs/>
                </w:rPr>
                <w:t>preparation</w:t>
              </w:r>
            </w:hyperlink>
            <w:r w:rsidRPr="00DF501E">
              <w:rPr>
                <w:rFonts w:ascii="Arial" w:hAnsi="Arial" w:cs="Arial"/>
                <w:bCs/>
              </w:rPr>
              <w:t xml:space="preserve"> they have undertaken for the Practice Assessor role</w:t>
            </w:r>
          </w:p>
          <w:p w14:paraId="4EF6A980" w14:textId="1819705E" w:rsidR="00AA2228" w:rsidRPr="00DF501E" w:rsidRDefault="00AA2228" w:rsidP="004B44C5">
            <w:pPr>
              <w:spacing w:after="120"/>
              <w:rPr>
                <w:rFonts w:ascii="Arial" w:hAnsi="Arial" w:cs="Arial"/>
                <w:bCs/>
              </w:rPr>
            </w:pPr>
          </w:p>
        </w:tc>
        <w:tc>
          <w:tcPr>
            <w:tcW w:w="5528" w:type="dxa"/>
          </w:tcPr>
          <w:p w14:paraId="67D17A60" w14:textId="77777777" w:rsidR="00AA2228" w:rsidRPr="00DF501E" w:rsidRDefault="00AA2228" w:rsidP="004B44C5">
            <w:pPr>
              <w:spacing w:after="120"/>
              <w:rPr>
                <w:rFonts w:ascii="Arial" w:hAnsi="Arial" w:cs="Arial"/>
                <w:bCs/>
              </w:rPr>
            </w:pPr>
          </w:p>
        </w:tc>
      </w:tr>
      <w:tr w:rsidR="00AA2228" w:rsidRPr="00DF501E" w14:paraId="28C1F661" w14:textId="77777777" w:rsidTr="009E7BA3">
        <w:tc>
          <w:tcPr>
            <w:tcW w:w="1843" w:type="dxa"/>
            <w:vMerge/>
            <w:shd w:val="clear" w:color="auto" w:fill="F2F2F2" w:themeFill="background1" w:themeFillShade="F2"/>
          </w:tcPr>
          <w:p w14:paraId="49A16754" w14:textId="5A78CB10" w:rsidR="00AA2228" w:rsidRPr="00DF501E" w:rsidRDefault="00AA2228" w:rsidP="004B44C5">
            <w:pPr>
              <w:spacing w:after="120"/>
              <w:rPr>
                <w:rFonts w:ascii="Arial" w:hAnsi="Arial" w:cs="Arial"/>
                <w:bCs/>
              </w:rPr>
            </w:pPr>
          </w:p>
        </w:tc>
        <w:tc>
          <w:tcPr>
            <w:tcW w:w="2835" w:type="dxa"/>
            <w:vMerge w:val="restart"/>
          </w:tcPr>
          <w:p w14:paraId="5005CADF" w14:textId="7F2DF8CB" w:rsidR="00AA2228" w:rsidRPr="00DF501E" w:rsidRDefault="00AA2228" w:rsidP="004B44C5">
            <w:pPr>
              <w:spacing w:after="120"/>
              <w:rPr>
                <w:rFonts w:ascii="Arial" w:hAnsi="Arial" w:cs="Arial"/>
                <w:bCs/>
              </w:rPr>
            </w:pPr>
            <w:r w:rsidRPr="00DF501E">
              <w:rPr>
                <w:rFonts w:ascii="Arial" w:hAnsi="Arial" w:cs="Arial"/>
                <w:bCs/>
              </w:rPr>
              <w:t>The nominated Practice Assessor:</w:t>
            </w:r>
          </w:p>
        </w:tc>
        <w:tc>
          <w:tcPr>
            <w:tcW w:w="5528" w:type="dxa"/>
          </w:tcPr>
          <w:p w14:paraId="0944A030" w14:textId="12BC3D27" w:rsidR="00AA2228" w:rsidRPr="00DF501E" w:rsidRDefault="00BC5FF4" w:rsidP="00070724">
            <w:pPr>
              <w:spacing w:after="120"/>
              <w:rPr>
                <w:rFonts w:ascii="Arial" w:hAnsi="Arial" w:cs="Arial"/>
                <w:bCs/>
              </w:rPr>
            </w:pPr>
            <w:sdt>
              <w:sdtPr>
                <w:rPr>
                  <w:rFonts w:ascii="Arial" w:hAnsi="Arial" w:cs="Arial"/>
                  <w:bCs/>
                </w:rPr>
                <w:id w:val="423540597"/>
                <w14:checkbox>
                  <w14:checked w14:val="0"/>
                  <w14:checkedState w14:val="2612" w14:font="MS Gothic"/>
                  <w14:uncheckedState w14:val="2610" w14:font="MS Gothic"/>
                </w14:checkbox>
              </w:sdtPr>
              <w:sdtEndPr/>
              <w:sdtContent>
                <w:r w:rsidR="00AA2228" w:rsidRPr="00DF501E">
                  <w:rPr>
                    <w:rFonts w:ascii="Segoe UI Symbol" w:eastAsia="MS Gothic" w:hAnsi="Segoe UI Symbol" w:cs="Segoe UI Symbol"/>
                    <w:bCs/>
                  </w:rPr>
                  <w:t>☐</w:t>
                </w:r>
              </w:sdtContent>
            </w:sdt>
            <w:r w:rsidR="00AA2228" w:rsidRPr="00DF501E">
              <w:rPr>
                <w:rFonts w:ascii="Arial" w:hAnsi="Arial" w:cs="Arial"/>
                <w:bCs/>
              </w:rPr>
              <w:t xml:space="preserve"> Holds a </w:t>
            </w:r>
            <w:r w:rsidR="00B43B40" w:rsidRPr="00DF501E">
              <w:rPr>
                <w:rFonts w:ascii="Arial" w:hAnsi="Arial" w:cs="Arial"/>
                <w:bCs/>
              </w:rPr>
              <w:t xml:space="preserve">current valid </w:t>
            </w:r>
            <w:r w:rsidR="00AA2228" w:rsidRPr="00DF501E">
              <w:rPr>
                <w:rFonts w:ascii="Arial" w:hAnsi="Arial" w:cs="Arial"/>
                <w:bCs/>
              </w:rPr>
              <w:t xml:space="preserve">SPCHN registration </w:t>
            </w:r>
            <w:r w:rsidR="00B43B40" w:rsidRPr="00DF501E">
              <w:rPr>
                <w:rFonts w:ascii="Arial" w:hAnsi="Arial" w:cs="Arial"/>
                <w:bCs/>
              </w:rPr>
              <w:t xml:space="preserve">with </w:t>
            </w:r>
            <w:hyperlink r:id="rId28" w:history="1">
              <w:r w:rsidR="00B43B40" w:rsidRPr="00DF501E">
                <w:rPr>
                  <w:rStyle w:val="Hyperlink"/>
                  <w:rFonts w:ascii="Arial" w:hAnsi="Arial" w:cs="Arial"/>
                  <w:bCs/>
                </w:rPr>
                <w:t>appropriate equivalent experience</w:t>
              </w:r>
            </w:hyperlink>
            <w:r w:rsidR="00B43B40" w:rsidRPr="00DF501E">
              <w:rPr>
                <w:rFonts w:ascii="Arial" w:hAnsi="Arial" w:cs="Arial"/>
                <w:bCs/>
              </w:rPr>
              <w:t xml:space="preserve"> for the student’s field of practice</w:t>
            </w:r>
          </w:p>
        </w:tc>
      </w:tr>
      <w:tr w:rsidR="00AA2228" w:rsidRPr="00DF501E" w14:paraId="40D30F64" w14:textId="77777777" w:rsidTr="009E7BA3">
        <w:tc>
          <w:tcPr>
            <w:tcW w:w="1843" w:type="dxa"/>
            <w:vMerge/>
            <w:shd w:val="clear" w:color="auto" w:fill="F2F2F2" w:themeFill="background1" w:themeFillShade="F2"/>
          </w:tcPr>
          <w:p w14:paraId="665E8504" w14:textId="77777777" w:rsidR="00AA2228" w:rsidRPr="00DF501E" w:rsidRDefault="00AA2228" w:rsidP="004B44C5">
            <w:pPr>
              <w:spacing w:after="120"/>
              <w:rPr>
                <w:rFonts w:ascii="Arial" w:hAnsi="Arial" w:cs="Arial"/>
                <w:bCs/>
              </w:rPr>
            </w:pPr>
          </w:p>
        </w:tc>
        <w:tc>
          <w:tcPr>
            <w:tcW w:w="2835" w:type="dxa"/>
            <w:vMerge/>
          </w:tcPr>
          <w:p w14:paraId="5321CC15" w14:textId="77777777" w:rsidR="00AA2228" w:rsidRPr="00DF501E" w:rsidRDefault="00AA2228" w:rsidP="004B44C5">
            <w:pPr>
              <w:spacing w:after="120"/>
              <w:rPr>
                <w:rFonts w:ascii="Arial" w:hAnsi="Arial" w:cs="Arial"/>
                <w:bCs/>
              </w:rPr>
            </w:pPr>
          </w:p>
        </w:tc>
        <w:tc>
          <w:tcPr>
            <w:tcW w:w="5528" w:type="dxa"/>
          </w:tcPr>
          <w:p w14:paraId="529F3578" w14:textId="3439BDFF" w:rsidR="00AA2228" w:rsidRPr="00DF501E" w:rsidRDefault="00BC5FF4" w:rsidP="004B44C5">
            <w:pPr>
              <w:spacing w:after="120"/>
              <w:rPr>
                <w:rFonts w:ascii="Arial" w:hAnsi="Arial" w:cs="Arial"/>
                <w:bCs/>
              </w:rPr>
            </w:pPr>
            <w:sdt>
              <w:sdtPr>
                <w:rPr>
                  <w:rFonts w:ascii="Arial" w:hAnsi="Arial" w:cs="Arial"/>
                  <w:bCs/>
                </w:rPr>
                <w:id w:val="-1428532"/>
                <w14:checkbox>
                  <w14:checked w14:val="0"/>
                  <w14:checkedState w14:val="2612" w14:font="MS Gothic"/>
                  <w14:uncheckedState w14:val="2610" w14:font="MS Gothic"/>
                </w14:checkbox>
              </w:sdtPr>
              <w:sdtEndPr/>
              <w:sdtContent>
                <w:r w:rsidR="00AA2228" w:rsidRPr="00DF501E">
                  <w:rPr>
                    <w:rFonts w:ascii="Segoe UI Symbol" w:eastAsia="MS Gothic" w:hAnsi="Segoe UI Symbol" w:cs="Segoe UI Symbol"/>
                    <w:bCs/>
                  </w:rPr>
                  <w:t>☐</w:t>
                </w:r>
              </w:sdtContent>
            </w:sdt>
            <w:r w:rsidR="00AA2228" w:rsidRPr="00DF501E">
              <w:rPr>
                <w:rFonts w:ascii="Arial" w:hAnsi="Arial" w:cs="Arial"/>
                <w:bCs/>
              </w:rPr>
              <w:t xml:space="preserve"> Has </w:t>
            </w:r>
            <w:hyperlink r:id="rId29" w:history="1">
              <w:r w:rsidR="00AA2228" w:rsidRPr="00DF501E">
                <w:rPr>
                  <w:rStyle w:val="Hyperlink"/>
                  <w:rFonts w:ascii="Arial" w:hAnsi="Arial" w:cs="Arial"/>
                </w:rPr>
                <w:t>current knowledge and expertise</w:t>
              </w:r>
            </w:hyperlink>
            <w:r w:rsidR="00AA2228" w:rsidRPr="00DF501E">
              <w:rPr>
                <w:rFonts w:ascii="Arial" w:hAnsi="Arial" w:cs="Arial"/>
              </w:rPr>
              <w:t xml:space="preserve"> relevant for the proficiencies and programme outcomes they will be assessing, and this will be maintained during the period of the student’s studies.</w:t>
            </w:r>
          </w:p>
        </w:tc>
      </w:tr>
    </w:tbl>
    <w:p w14:paraId="0D8E0EC7" w14:textId="77777777" w:rsidR="00F15D4C" w:rsidRPr="00DF501E" w:rsidRDefault="00F15D4C" w:rsidP="00F15D4C">
      <w:pPr>
        <w:spacing w:after="0" w:line="240" w:lineRule="auto"/>
        <w:rPr>
          <w:rFonts w:ascii="Arial" w:hAnsi="Arial" w:cs="Arial"/>
        </w:rPr>
      </w:pPr>
    </w:p>
    <w:p w14:paraId="41070FCE" w14:textId="414B5180" w:rsidR="008E592D" w:rsidRDefault="008E592D" w:rsidP="008E592D">
      <w:pPr>
        <w:rPr>
          <w:rFonts w:ascii="Arial" w:hAnsi="Arial" w:cs="Arial"/>
          <w:i/>
          <w:iCs/>
          <w:sz w:val="18"/>
          <w:szCs w:val="18"/>
        </w:rPr>
      </w:pPr>
      <w:bookmarkStart w:id="13" w:name="org_approval"/>
      <w:r w:rsidRPr="00785592">
        <w:rPr>
          <w:rFonts w:ascii="Arial" w:hAnsi="Arial" w:cs="Arial"/>
          <w:i/>
          <w:iCs/>
          <w:sz w:val="18"/>
          <w:szCs w:val="18"/>
          <w:u w:val="single"/>
        </w:rPr>
        <w:t>Note</w:t>
      </w:r>
      <w:r w:rsidRPr="00F75514">
        <w:rPr>
          <w:rFonts w:ascii="Arial" w:hAnsi="Arial" w:cs="Arial"/>
          <w:i/>
          <w:iCs/>
          <w:sz w:val="18"/>
          <w:szCs w:val="18"/>
        </w:rPr>
        <w:t>:</w:t>
      </w:r>
      <w:r>
        <w:rPr>
          <w:rFonts w:ascii="Arial" w:hAnsi="Arial" w:cs="Arial"/>
          <w:i/>
          <w:iCs/>
          <w:sz w:val="18"/>
          <w:szCs w:val="18"/>
        </w:rPr>
        <w:t xml:space="preserve"> the </w:t>
      </w:r>
      <w:hyperlink r:id="rId30" w:history="1">
        <w:r w:rsidRPr="00F75514">
          <w:rPr>
            <w:rStyle w:val="Hyperlink"/>
            <w:rFonts w:ascii="Arial" w:hAnsi="Arial" w:cs="Arial"/>
            <w:i/>
            <w:iCs/>
            <w:sz w:val="18"/>
            <w:szCs w:val="18"/>
          </w:rPr>
          <w:t>NMC Standards for post-registration programmes</w:t>
        </w:r>
      </w:hyperlink>
      <w:r>
        <w:rPr>
          <w:rFonts w:ascii="Arial" w:hAnsi="Arial" w:cs="Arial"/>
          <w:i/>
          <w:iCs/>
          <w:sz w:val="18"/>
          <w:szCs w:val="18"/>
        </w:rPr>
        <w:t xml:space="preserve"> provides for exceptional circumstances in which the same person may fulfil the role of practice supervisor and practice assessor for a part of the programme. Where the nominated Practice Assessor or Practice Supervisor role needs to change temporarily, this is possible. The healthcare provider organisation should contact </w:t>
      </w:r>
      <w:hyperlink r:id="rId31" w:history="1">
        <w:r w:rsidRPr="008E592D">
          <w:rPr>
            <w:rStyle w:val="Hyperlink"/>
            <w:rFonts w:ascii="Arial" w:hAnsi="Arial" w:cs="Arial"/>
            <w:b/>
            <w:bCs/>
            <w:i/>
            <w:iCs/>
            <w:sz w:val="18"/>
            <w:szCs w:val="18"/>
          </w:rPr>
          <w:t>Cameron Cox</w:t>
        </w:r>
      </w:hyperlink>
      <w:r>
        <w:rPr>
          <w:rFonts w:ascii="Arial" w:hAnsi="Arial" w:cs="Arial"/>
          <w:i/>
          <w:iCs/>
          <w:sz w:val="18"/>
          <w:szCs w:val="18"/>
        </w:rPr>
        <w:t xml:space="preserve"> as Programme Lead of the King’s College London SCPHN programme to discuss this. We would need to understand:</w:t>
      </w:r>
    </w:p>
    <w:p w14:paraId="0C7FB77D" w14:textId="77777777" w:rsidR="00956AEE" w:rsidRDefault="00956AEE" w:rsidP="00956AEE">
      <w:pPr>
        <w:pStyle w:val="ListParagraph"/>
        <w:numPr>
          <w:ilvl w:val="0"/>
          <w:numId w:val="12"/>
        </w:numPr>
        <w:rPr>
          <w:rFonts w:ascii="Arial" w:hAnsi="Arial" w:cs="Arial"/>
          <w:i/>
          <w:iCs/>
          <w:sz w:val="18"/>
          <w:szCs w:val="18"/>
        </w:rPr>
      </w:pPr>
      <w:r>
        <w:rPr>
          <w:rFonts w:ascii="Arial" w:hAnsi="Arial" w:cs="Arial"/>
          <w:i/>
          <w:iCs/>
          <w:sz w:val="18"/>
          <w:szCs w:val="18"/>
        </w:rPr>
        <w:t>The exceptional reason why the same person needs to act in both Practice Supervisor and Practice Assessor roles, and the dates this would be in operation for;</w:t>
      </w:r>
    </w:p>
    <w:p w14:paraId="69D74178" w14:textId="77777777" w:rsidR="008E592D" w:rsidRDefault="008E592D" w:rsidP="008E592D">
      <w:pPr>
        <w:pStyle w:val="ListParagraph"/>
        <w:numPr>
          <w:ilvl w:val="0"/>
          <w:numId w:val="12"/>
        </w:numPr>
        <w:rPr>
          <w:rFonts w:ascii="Arial" w:hAnsi="Arial" w:cs="Arial"/>
          <w:i/>
          <w:iCs/>
          <w:sz w:val="18"/>
          <w:szCs w:val="18"/>
        </w:rPr>
      </w:pPr>
      <w:r>
        <w:rPr>
          <w:rFonts w:ascii="Arial" w:hAnsi="Arial" w:cs="Arial"/>
          <w:i/>
          <w:iCs/>
          <w:sz w:val="18"/>
          <w:szCs w:val="18"/>
        </w:rPr>
        <w:t>The processes in place in the provider to maintain the integrity of student supervision and assessment;</w:t>
      </w:r>
    </w:p>
    <w:p w14:paraId="01F7931B" w14:textId="77777777" w:rsidR="008E592D" w:rsidRDefault="008E592D" w:rsidP="008E592D">
      <w:pPr>
        <w:pStyle w:val="ListParagraph"/>
        <w:numPr>
          <w:ilvl w:val="0"/>
          <w:numId w:val="12"/>
        </w:numPr>
        <w:rPr>
          <w:rFonts w:ascii="Arial" w:hAnsi="Arial" w:cs="Arial"/>
          <w:i/>
          <w:iCs/>
          <w:sz w:val="18"/>
          <w:szCs w:val="18"/>
        </w:rPr>
      </w:pPr>
      <w:r>
        <w:rPr>
          <w:rFonts w:ascii="Arial" w:hAnsi="Arial" w:cs="Arial"/>
          <w:i/>
          <w:iCs/>
          <w:sz w:val="18"/>
          <w:szCs w:val="18"/>
        </w:rPr>
        <w:t>The monitoring that will be undertaken by the provider to ensure the student has a high quality learning experience.</w:t>
      </w:r>
    </w:p>
    <w:p w14:paraId="11D3259D" w14:textId="77777777" w:rsidR="008E592D" w:rsidRPr="00F75514" w:rsidRDefault="008E592D" w:rsidP="008E592D">
      <w:pPr>
        <w:rPr>
          <w:rFonts w:ascii="Arial" w:hAnsi="Arial" w:cs="Arial"/>
          <w:i/>
          <w:iCs/>
        </w:rPr>
      </w:pPr>
      <w:r>
        <w:rPr>
          <w:rFonts w:ascii="Arial" w:hAnsi="Arial" w:cs="Arial"/>
          <w:i/>
          <w:iCs/>
          <w:sz w:val="18"/>
          <w:szCs w:val="18"/>
        </w:rPr>
        <w:t>Please also note that such circumstances must be exceptional, e.g. for staff absence. It is not possible to always or often have the same person acting in the Practice Supervisor and Practice Assessor roles for a single student</w:t>
      </w:r>
      <w:r w:rsidRPr="0025464D">
        <w:rPr>
          <w:rFonts w:ascii="Arial" w:hAnsi="Arial" w:cs="Arial"/>
          <w:i/>
          <w:iCs/>
          <w:sz w:val="18"/>
          <w:szCs w:val="18"/>
        </w:rPr>
        <w:t xml:space="preserve"> </w:t>
      </w:r>
      <w:r>
        <w:rPr>
          <w:rFonts w:ascii="Arial" w:hAnsi="Arial" w:cs="Arial"/>
          <w:i/>
          <w:iCs/>
          <w:sz w:val="18"/>
          <w:szCs w:val="18"/>
        </w:rPr>
        <w:t>for the whole programme.</w:t>
      </w:r>
      <w:r w:rsidRPr="00F75514">
        <w:rPr>
          <w:rFonts w:ascii="Arial" w:hAnsi="Arial" w:cs="Arial"/>
          <w:i/>
          <w:iCs/>
        </w:rPr>
        <w:br w:type="page"/>
      </w:r>
    </w:p>
    <w:p w14:paraId="61B091F5" w14:textId="5E4E5D03" w:rsidR="000C5B8B" w:rsidRPr="00240AD8" w:rsidRDefault="00706624" w:rsidP="00240AD8">
      <w:pPr>
        <w:pStyle w:val="ListParagraph"/>
        <w:numPr>
          <w:ilvl w:val="0"/>
          <w:numId w:val="14"/>
        </w:numPr>
        <w:spacing w:after="120" w:line="240" w:lineRule="auto"/>
        <w:rPr>
          <w:rFonts w:ascii="Arial" w:hAnsi="Arial" w:cs="Arial"/>
          <w:b/>
          <w:bCs/>
          <w:sz w:val="24"/>
          <w:szCs w:val="24"/>
        </w:rPr>
      </w:pPr>
      <w:r w:rsidRPr="00240AD8">
        <w:rPr>
          <w:rFonts w:ascii="Arial" w:hAnsi="Arial" w:cs="Arial"/>
          <w:b/>
          <w:bCs/>
          <w:sz w:val="24"/>
          <w:szCs w:val="24"/>
        </w:rPr>
        <w:t>Organisational Approval</w:t>
      </w:r>
      <w:r w:rsidR="00AA52C7" w:rsidRPr="00240AD8">
        <w:rPr>
          <w:rFonts w:ascii="Arial" w:hAnsi="Arial" w:cs="Arial"/>
          <w:b/>
          <w:bCs/>
          <w:sz w:val="24"/>
          <w:szCs w:val="24"/>
        </w:rPr>
        <w:t xml:space="preserve"> for Practice Learning</w:t>
      </w:r>
      <w:r w:rsidRPr="00240AD8">
        <w:rPr>
          <w:rFonts w:ascii="Arial" w:hAnsi="Arial" w:cs="Arial"/>
          <w:b/>
          <w:bCs/>
          <w:sz w:val="24"/>
          <w:szCs w:val="24"/>
        </w:rPr>
        <w:t>:</w:t>
      </w:r>
    </w:p>
    <w:bookmarkEnd w:id="13"/>
    <w:p w14:paraId="4C6B8A8C" w14:textId="0110198B" w:rsidR="005B6CE3" w:rsidRPr="00DF501E" w:rsidRDefault="005B6CE3" w:rsidP="005B6CE3">
      <w:pPr>
        <w:spacing w:after="120" w:line="240" w:lineRule="auto"/>
        <w:rPr>
          <w:rFonts w:ascii="Arial" w:hAnsi="Arial" w:cs="Arial"/>
          <w:i/>
          <w:iCs/>
          <w:sz w:val="16"/>
          <w:szCs w:val="16"/>
        </w:rPr>
      </w:pPr>
      <w:r w:rsidRPr="00DF501E">
        <w:rPr>
          <w:rFonts w:ascii="Arial" w:hAnsi="Arial" w:cs="Arial"/>
          <w:i/>
          <w:iCs/>
          <w:sz w:val="16"/>
          <w:szCs w:val="16"/>
        </w:rPr>
        <w:t>The following statements are to be confirmed and signed in the space below by the person responsible for Health Visiting/School Nursing services in the organisation will provide practice learning opportunities for the applicant.</w:t>
      </w:r>
    </w:p>
    <w:p w14:paraId="20811663" w14:textId="1250FC02" w:rsidR="00706624" w:rsidRPr="00C46C19" w:rsidRDefault="0090433C" w:rsidP="00525ECA">
      <w:pPr>
        <w:spacing w:after="60" w:line="240" w:lineRule="auto"/>
        <w:rPr>
          <w:rFonts w:ascii="Arial" w:hAnsi="Arial" w:cs="Arial"/>
          <w:sz w:val="21"/>
          <w:szCs w:val="21"/>
        </w:rPr>
      </w:pPr>
      <w:r w:rsidRPr="00C46C19">
        <w:rPr>
          <w:rFonts w:ascii="Arial" w:hAnsi="Arial" w:cs="Arial"/>
          <w:sz w:val="21"/>
          <w:szCs w:val="21"/>
        </w:rPr>
        <w:t xml:space="preserve">As </w:t>
      </w:r>
      <w:r w:rsidRPr="00C46C19">
        <w:rPr>
          <w:rFonts w:ascii="Arial" w:hAnsi="Arial" w:cs="Arial"/>
          <w:bCs/>
          <w:sz w:val="21"/>
          <w:szCs w:val="21"/>
        </w:rPr>
        <w:t xml:space="preserve">Health Visiting or School Nursing Service Lead in my organisation, </w:t>
      </w:r>
      <w:r w:rsidRPr="00C46C19">
        <w:rPr>
          <w:rFonts w:ascii="Arial" w:hAnsi="Arial" w:cs="Arial"/>
          <w:sz w:val="21"/>
          <w:szCs w:val="21"/>
        </w:rPr>
        <w:t>i</w:t>
      </w:r>
      <w:r w:rsidR="00056489" w:rsidRPr="00C46C19">
        <w:rPr>
          <w:rFonts w:ascii="Arial" w:hAnsi="Arial" w:cs="Arial"/>
          <w:sz w:val="21"/>
          <w:szCs w:val="21"/>
        </w:rPr>
        <w:t>n line with the obligations in</w:t>
      </w:r>
      <w:r w:rsidR="00D57E77" w:rsidRPr="00C46C19">
        <w:rPr>
          <w:rFonts w:ascii="Arial" w:hAnsi="Arial" w:cs="Arial"/>
          <w:sz w:val="21"/>
          <w:szCs w:val="21"/>
        </w:rPr>
        <w:t xml:space="preserve"> </w:t>
      </w:r>
      <w:r w:rsidR="00525ECA" w:rsidRPr="00C46C19">
        <w:rPr>
          <w:rFonts w:ascii="Arial" w:hAnsi="Arial" w:cs="Arial"/>
          <w:sz w:val="21"/>
          <w:szCs w:val="21"/>
        </w:rPr>
        <w:t xml:space="preserve">the </w:t>
      </w:r>
      <w:hyperlink r:id="rId32" w:history="1">
        <w:r w:rsidRPr="00C46C19">
          <w:rPr>
            <w:rStyle w:val="Hyperlink"/>
            <w:rFonts w:ascii="Arial" w:hAnsi="Arial" w:cs="Arial"/>
            <w:sz w:val="21"/>
            <w:szCs w:val="21"/>
          </w:rPr>
          <w:t xml:space="preserve">NMC Standards </w:t>
        </w:r>
        <w:r w:rsidR="00320248" w:rsidRPr="00C46C19">
          <w:rPr>
            <w:rStyle w:val="Hyperlink"/>
            <w:rFonts w:ascii="Arial" w:hAnsi="Arial" w:cs="Arial"/>
            <w:sz w:val="21"/>
            <w:szCs w:val="21"/>
          </w:rPr>
          <w:t>for post-registration</w:t>
        </w:r>
      </w:hyperlink>
      <w:r w:rsidRPr="00C46C19">
        <w:rPr>
          <w:rFonts w:ascii="Arial" w:hAnsi="Arial" w:cs="Arial"/>
          <w:sz w:val="21"/>
          <w:szCs w:val="21"/>
        </w:rPr>
        <w:t xml:space="preserve">, </w:t>
      </w:r>
      <w:r w:rsidR="00706624" w:rsidRPr="00C46C19">
        <w:rPr>
          <w:rFonts w:ascii="Arial" w:hAnsi="Arial" w:cs="Arial"/>
          <w:bCs/>
          <w:sz w:val="21"/>
          <w:szCs w:val="21"/>
        </w:rPr>
        <w:t>I confirm the following statements for my organisation:</w:t>
      </w:r>
    </w:p>
    <w:p w14:paraId="1344905C" w14:textId="0854C3AF" w:rsidR="00706624" w:rsidRPr="00C46C19" w:rsidRDefault="00706624" w:rsidP="00FC7676">
      <w:pPr>
        <w:numPr>
          <w:ilvl w:val="0"/>
          <w:numId w:val="1"/>
        </w:numPr>
        <w:spacing w:after="0" w:line="240" w:lineRule="auto"/>
        <w:rPr>
          <w:rFonts w:ascii="Arial" w:hAnsi="Arial" w:cs="Arial"/>
          <w:sz w:val="21"/>
          <w:szCs w:val="21"/>
        </w:rPr>
      </w:pPr>
      <w:r w:rsidRPr="00C46C19">
        <w:rPr>
          <w:rFonts w:ascii="Arial" w:hAnsi="Arial" w:cs="Arial"/>
          <w:sz w:val="21"/>
          <w:szCs w:val="21"/>
        </w:rPr>
        <w:t xml:space="preserve">I am aware the above-named individual has applied to study on the </w:t>
      </w:r>
      <w:hyperlink r:id="rId33" w:history="1">
        <w:r w:rsidRPr="00C46C19">
          <w:rPr>
            <w:rStyle w:val="Hyperlink"/>
            <w:rFonts w:ascii="Arial" w:hAnsi="Arial" w:cs="Arial"/>
            <w:bCs/>
            <w:sz w:val="21"/>
            <w:szCs w:val="21"/>
          </w:rPr>
          <w:t>PG Dip Specialist Community Public Health Nursing</w:t>
        </w:r>
      </w:hyperlink>
      <w:r w:rsidRPr="00C46C19">
        <w:rPr>
          <w:rFonts w:ascii="Arial" w:hAnsi="Arial" w:cs="Arial"/>
          <w:bCs/>
          <w:sz w:val="21"/>
          <w:szCs w:val="21"/>
        </w:rPr>
        <w:t xml:space="preserve"> course at King’s College London. </w:t>
      </w:r>
    </w:p>
    <w:p w14:paraId="560F2D0B" w14:textId="2F07EB4C" w:rsidR="00727CD7" w:rsidRPr="00C46C19" w:rsidRDefault="00706624" w:rsidP="00FC7676">
      <w:pPr>
        <w:numPr>
          <w:ilvl w:val="0"/>
          <w:numId w:val="1"/>
        </w:numPr>
        <w:spacing w:after="0" w:line="240" w:lineRule="auto"/>
        <w:rPr>
          <w:rFonts w:ascii="Arial" w:hAnsi="Arial" w:cs="Arial"/>
          <w:spacing w:val="-2"/>
          <w:sz w:val="21"/>
          <w:szCs w:val="21"/>
        </w:rPr>
      </w:pPr>
      <w:r w:rsidRPr="00C46C19">
        <w:rPr>
          <w:rFonts w:ascii="Arial" w:hAnsi="Arial" w:cs="Arial"/>
          <w:sz w:val="21"/>
          <w:szCs w:val="21"/>
        </w:rPr>
        <w:t xml:space="preserve">I confirm my organisation supports this person’s application to study on the course, and </w:t>
      </w:r>
      <w:r w:rsidR="00D5348D" w:rsidRPr="00C46C19">
        <w:rPr>
          <w:rFonts w:ascii="Arial" w:hAnsi="Arial" w:cs="Arial"/>
          <w:sz w:val="21"/>
          <w:szCs w:val="21"/>
        </w:rPr>
        <w:t xml:space="preserve">we </w:t>
      </w:r>
      <w:r w:rsidRPr="00C46C19">
        <w:rPr>
          <w:rFonts w:ascii="Arial" w:hAnsi="Arial" w:cs="Arial"/>
          <w:sz w:val="21"/>
          <w:szCs w:val="21"/>
        </w:rPr>
        <w:t xml:space="preserve">will </w:t>
      </w:r>
      <w:r w:rsidR="00E973BC" w:rsidRPr="00C46C19">
        <w:rPr>
          <w:rFonts w:ascii="Arial" w:hAnsi="Arial" w:cs="Arial"/>
          <w:bCs/>
          <w:sz w:val="21"/>
          <w:szCs w:val="21"/>
        </w:rPr>
        <w:t xml:space="preserve">provide the applicant with practice learning opportunities </w:t>
      </w:r>
      <w:r w:rsidR="001A7B64" w:rsidRPr="00C46C19">
        <w:rPr>
          <w:rFonts w:ascii="Arial" w:hAnsi="Arial" w:cs="Arial"/>
          <w:bCs/>
          <w:sz w:val="21"/>
          <w:szCs w:val="21"/>
        </w:rPr>
        <w:t xml:space="preserve">sufficient </w:t>
      </w:r>
      <w:r w:rsidR="00E973BC" w:rsidRPr="00C46C19">
        <w:rPr>
          <w:rFonts w:ascii="Arial" w:hAnsi="Arial" w:cs="Arial"/>
          <w:bCs/>
          <w:sz w:val="21"/>
          <w:szCs w:val="21"/>
        </w:rPr>
        <w:t>for them to achieve the</w:t>
      </w:r>
      <w:r w:rsidR="001A7B64" w:rsidRPr="00C46C19">
        <w:rPr>
          <w:rFonts w:ascii="Arial" w:hAnsi="Arial" w:cs="Arial"/>
          <w:bCs/>
          <w:sz w:val="21"/>
          <w:szCs w:val="21"/>
        </w:rPr>
        <w:t xml:space="preserve"> programme outcomes and the</w:t>
      </w:r>
      <w:r w:rsidR="00E973BC" w:rsidRPr="00C46C19">
        <w:rPr>
          <w:rFonts w:ascii="Arial" w:hAnsi="Arial" w:cs="Arial"/>
          <w:bCs/>
          <w:sz w:val="21"/>
          <w:szCs w:val="21"/>
        </w:rPr>
        <w:t xml:space="preserve"> </w:t>
      </w:r>
      <w:hyperlink r:id="rId34">
        <w:r w:rsidR="00E973BC" w:rsidRPr="00C46C19">
          <w:rPr>
            <w:rStyle w:val="Hyperlink"/>
            <w:rFonts w:ascii="Arial" w:hAnsi="Arial" w:cs="Arial"/>
            <w:sz w:val="21"/>
            <w:szCs w:val="21"/>
          </w:rPr>
          <w:t>NMC Standards of proficiency for specialist community public health nurses</w:t>
        </w:r>
      </w:hyperlink>
      <w:r w:rsidR="00E973BC" w:rsidRPr="00C46C19">
        <w:rPr>
          <w:rFonts w:ascii="Arial" w:hAnsi="Arial" w:cs="Arial"/>
          <w:bCs/>
          <w:sz w:val="21"/>
          <w:szCs w:val="21"/>
        </w:rPr>
        <w:t xml:space="preserve"> in their field of practice.</w:t>
      </w:r>
    </w:p>
    <w:p w14:paraId="0B25899F" w14:textId="77777777" w:rsidR="00727CD7" w:rsidRPr="00C46C19" w:rsidRDefault="00727CD7" w:rsidP="00FC7676">
      <w:pPr>
        <w:numPr>
          <w:ilvl w:val="0"/>
          <w:numId w:val="1"/>
        </w:numPr>
        <w:spacing w:after="0" w:line="240" w:lineRule="auto"/>
        <w:rPr>
          <w:rFonts w:ascii="Arial" w:hAnsi="Arial" w:cs="Arial"/>
          <w:spacing w:val="-2"/>
          <w:sz w:val="21"/>
          <w:szCs w:val="21"/>
        </w:rPr>
      </w:pPr>
      <w:r w:rsidRPr="00C46C19">
        <w:rPr>
          <w:rFonts w:ascii="Arial" w:hAnsi="Arial" w:cs="Arial"/>
          <w:bCs/>
          <w:spacing w:val="-2"/>
          <w:sz w:val="21"/>
          <w:szCs w:val="21"/>
        </w:rPr>
        <w:t>I confirm the applicant is an NMC Registered Nurse (level 1) or an NMC Registered Midwife.</w:t>
      </w:r>
    </w:p>
    <w:p w14:paraId="72AC70EE" w14:textId="163AEF6E" w:rsidR="00BC086A" w:rsidRPr="00C46C19" w:rsidRDefault="00BC086A" w:rsidP="00FC7676">
      <w:pPr>
        <w:pStyle w:val="ListParagraph"/>
        <w:numPr>
          <w:ilvl w:val="0"/>
          <w:numId w:val="1"/>
        </w:numPr>
        <w:spacing w:after="0" w:line="240" w:lineRule="auto"/>
        <w:rPr>
          <w:rFonts w:ascii="Arial" w:hAnsi="Arial" w:cs="Arial"/>
          <w:spacing w:val="-4"/>
          <w:sz w:val="21"/>
          <w:szCs w:val="21"/>
        </w:rPr>
      </w:pPr>
      <w:r w:rsidRPr="00C46C19">
        <w:rPr>
          <w:rFonts w:ascii="Arial" w:hAnsi="Arial" w:cs="Arial"/>
          <w:bCs/>
          <w:spacing w:val="-4"/>
          <w:sz w:val="21"/>
          <w:szCs w:val="21"/>
        </w:rPr>
        <w:t xml:space="preserve">I confirm </w:t>
      </w:r>
      <w:r w:rsidRPr="00C46C19">
        <w:rPr>
          <w:rFonts w:ascii="Arial" w:hAnsi="Arial" w:cs="Arial"/>
          <w:spacing w:val="-4"/>
          <w:sz w:val="21"/>
          <w:szCs w:val="21"/>
        </w:rPr>
        <w:t>my organisation considers the applicant is capable of safe and effective practice at the level of proficiency appropriate for the NMC approved specialist community public health nursing course.</w:t>
      </w:r>
    </w:p>
    <w:p w14:paraId="270ED3F6" w14:textId="3C05F36D" w:rsidR="00BC086A" w:rsidRPr="00C46C19" w:rsidRDefault="00BC086A" w:rsidP="00FC7676">
      <w:pPr>
        <w:numPr>
          <w:ilvl w:val="0"/>
          <w:numId w:val="1"/>
        </w:numPr>
        <w:spacing w:after="0" w:line="240" w:lineRule="auto"/>
        <w:rPr>
          <w:rFonts w:ascii="Arial" w:hAnsi="Arial" w:cs="Arial"/>
          <w:sz w:val="21"/>
          <w:szCs w:val="21"/>
        </w:rPr>
      </w:pPr>
      <w:r w:rsidRPr="00C46C19">
        <w:rPr>
          <w:rFonts w:ascii="Arial" w:hAnsi="Arial" w:cs="Arial"/>
          <w:bCs/>
          <w:sz w:val="21"/>
          <w:szCs w:val="21"/>
        </w:rPr>
        <w:t xml:space="preserve">I confirm the applicant will not be expected to undertake the responsibilities of their normal healthcare roles during the period of their studies. This is expected to be full-time (1.0 FTE) over one full year of study (12 months). </w:t>
      </w:r>
    </w:p>
    <w:p w14:paraId="30552C50" w14:textId="0D575640" w:rsidR="009B6252" w:rsidRPr="00C46C19" w:rsidRDefault="009B6252" w:rsidP="00FC7676">
      <w:pPr>
        <w:numPr>
          <w:ilvl w:val="0"/>
          <w:numId w:val="1"/>
        </w:numPr>
        <w:spacing w:after="0" w:line="240" w:lineRule="auto"/>
        <w:rPr>
          <w:rFonts w:ascii="Arial" w:hAnsi="Arial" w:cs="Arial"/>
          <w:sz w:val="21"/>
          <w:szCs w:val="21"/>
        </w:rPr>
      </w:pPr>
      <w:r w:rsidRPr="00C46C19">
        <w:rPr>
          <w:rFonts w:ascii="Arial" w:hAnsi="Arial" w:cs="Arial"/>
          <w:sz w:val="21"/>
          <w:szCs w:val="21"/>
        </w:rPr>
        <w:t xml:space="preserve">I </w:t>
      </w:r>
      <w:r w:rsidR="00A87F6F" w:rsidRPr="00C46C19">
        <w:rPr>
          <w:rFonts w:ascii="Arial" w:hAnsi="Arial" w:cs="Arial"/>
          <w:sz w:val="21"/>
          <w:szCs w:val="21"/>
        </w:rPr>
        <w:t xml:space="preserve">confirm </w:t>
      </w:r>
      <w:r w:rsidRPr="00C46C19">
        <w:rPr>
          <w:rFonts w:ascii="Arial" w:hAnsi="Arial" w:cs="Arial"/>
          <w:sz w:val="21"/>
          <w:szCs w:val="21"/>
        </w:rPr>
        <w:t>the student will</w:t>
      </w:r>
      <w:r w:rsidR="00CB3060" w:rsidRPr="00C46C19">
        <w:rPr>
          <w:rFonts w:ascii="Arial" w:hAnsi="Arial" w:cs="Arial"/>
          <w:sz w:val="21"/>
          <w:szCs w:val="21"/>
        </w:rPr>
        <w:t xml:space="preserve"> be provided with </w:t>
      </w:r>
      <w:r w:rsidR="00FA2277" w:rsidRPr="00C46C19">
        <w:rPr>
          <w:rFonts w:ascii="Arial" w:hAnsi="Arial" w:cs="Arial"/>
          <w:sz w:val="21"/>
          <w:szCs w:val="21"/>
        </w:rPr>
        <w:t xml:space="preserve">appropriate </w:t>
      </w:r>
      <w:hyperlink r:id="rId35" w:anchor=":~:text=%E2%80%98Protected%20learning%20time%E2%80%99%20is%20time%20spent%20in%20a,students%20must%20be%20supervised%20during%20protected%20learning%20time." w:history="1">
        <w:r w:rsidR="00107421" w:rsidRPr="00C46C19">
          <w:rPr>
            <w:rStyle w:val="Hyperlink"/>
            <w:rFonts w:ascii="Arial" w:hAnsi="Arial" w:cs="Arial"/>
            <w:sz w:val="21"/>
            <w:szCs w:val="21"/>
          </w:rPr>
          <w:t>Protected Learning Time</w:t>
        </w:r>
      </w:hyperlink>
      <w:r w:rsidR="00107421" w:rsidRPr="00C46C19">
        <w:rPr>
          <w:rFonts w:ascii="Arial" w:hAnsi="Arial" w:cs="Arial"/>
          <w:sz w:val="21"/>
          <w:szCs w:val="21"/>
        </w:rPr>
        <w:t xml:space="preserve"> </w:t>
      </w:r>
      <w:r w:rsidR="004C0CEC" w:rsidRPr="00C46C19">
        <w:rPr>
          <w:rFonts w:ascii="Arial" w:hAnsi="Arial" w:cs="Arial"/>
          <w:sz w:val="21"/>
          <w:szCs w:val="21"/>
        </w:rPr>
        <w:t>to support them to achieve proficiency by the end of the course. Protected Learning Time may include</w:t>
      </w:r>
      <w:r w:rsidR="00107421" w:rsidRPr="00C46C19">
        <w:rPr>
          <w:rFonts w:ascii="Arial" w:hAnsi="Arial" w:cs="Arial"/>
          <w:sz w:val="21"/>
          <w:szCs w:val="21"/>
        </w:rPr>
        <w:t>, e.g.</w:t>
      </w:r>
      <w:r w:rsidR="00DB3503" w:rsidRPr="00C46C19">
        <w:rPr>
          <w:rFonts w:ascii="Arial" w:hAnsi="Arial" w:cs="Arial"/>
          <w:sz w:val="21"/>
          <w:szCs w:val="21"/>
        </w:rPr>
        <w:t xml:space="preserve"> </w:t>
      </w:r>
      <w:r w:rsidR="004C0CEC" w:rsidRPr="00C46C19">
        <w:rPr>
          <w:rFonts w:ascii="Arial" w:hAnsi="Arial" w:cs="Arial"/>
          <w:sz w:val="21"/>
          <w:szCs w:val="21"/>
        </w:rPr>
        <w:t xml:space="preserve">time for the student </w:t>
      </w:r>
      <w:r w:rsidR="00DB3503" w:rsidRPr="00C46C19">
        <w:rPr>
          <w:rFonts w:ascii="Arial" w:hAnsi="Arial" w:cs="Arial"/>
          <w:sz w:val="21"/>
          <w:szCs w:val="21"/>
        </w:rPr>
        <w:t xml:space="preserve">to complete </w:t>
      </w:r>
      <w:r w:rsidR="005255DE" w:rsidRPr="00C46C19">
        <w:rPr>
          <w:rFonts w:ascii="Arial" w:hAnsi="Arial" w:cs="Arial"/>
          <w:sz w:val="21"/>
          <w:szCs w:val="21"/>
        </w:rPr>
        <w:t xml:space="preserve">learning goals </w:t>
      </w:r>
      <w:r w:rsidR="00DB3503" w:rsidRPr="00C46C19">
        <w:rPr>
          <w:rFonts w:ascii="Arial" w:hAnsi="Arial" w:cs="Arial"/>
          <w:sz w:val="21"/>
          <w:szCs w:val="21"/>
        </w:rPr>
        <w:t xml:space="preserve">identified </w:t>
      </w:r>
      <w:r w:rsidR="005255DE" w:rsidRPr="00C46C19">
        <w:rPr>
          <w:rFonts w:ascii="Arial" w:hAnsi="Arial" w:cs="Arial"/>
          <w:sz w:val="21"/>
          <w:szCs w:val="21"/>
        </w:rPr>
        <w:t xml:space="preserve">in their </w:t>
      </w:r>
      <w:hyperlink r:id="rId36" w:history="1">
        <w:r w:rsidR="00FD50F2" w:rsidRPr="00C46C19">
          <w:rPr>
            <w:rStyle w:val="Hyperlink"/>
            <w:rFonts w:ascii="Arial" w:hAnsi="Arial" w:cs="Arial"/>
            <w:sz w:val="21"/>
            <w:szCs w:val="21"/>
          </w:rPr>
          <w:t>Practice Document</w:t>
        </w:r>
      </w:hyperlink>
      <w:r w:rsidR="00DA552D" w:rsidRPr="00C46C19">
        <w:rPr>
          <w:rFonts w:ascii="Arial" w:hAnsi="Arial" w:cs="Arial"/>
          <w:sz w:val="21"/>
          <w:szCs w:val="21"/>
        </w:rPr>
        <w:t xml:space="preserve">, </w:t>
      </w:r>
      <w:r w:rsidR="004C0CEC" w:rsidRPr="00C46C19">
        <w:rPr>
          <w:rFonts w:ascii="Arial" w:hAnsi="Arial" w:cs="Arial"/>
          <w:sz w:val="21"/>
          <w:szCs w:val="21"/>
        </w:rPr>
        <w:t xml:space="preserve">time to </w:t>
      </w:r>
      <w:r w:rsidR="00DA552D" w:rsidRPr="00C46C19">
        <w:rPr>
          <w:rFonts w:ascii="Arial" w:hAnsi="Arial" w:cs="Arial"/>
          <w:sz w:val="21"/>
          <w:szCs w:val="21"/>
        </w:rPr>
        <w:t>observe staff making client visits</w:t>
      </w:r>
      <w:r w:rsidR="00DB3503" w:rsidRPr="00C46C19">
        <w:rPr>
          <w:rFonts w:ascii="Arial" w:hAnsi="Arial" w:cs="Arial"/>
          <w:sz w:val="21"/>
          <w:szCs w:val="21"/>
        </w:rPr>
        <w:t>, etc</w:t>
      </w:r>
      <w:r w:rsidRPr="00C46C19">
        <w:rPr>
          <w:rFonts w:ascii="Arial" w:hAnsi="Arial" w:cs="Arial"/>
          <w:sz w:val="21"/>
          <w:szCs w:val="21"/>
        </w:rPr>
        <w:t>.</w:t>
      </w:r>
    </w:p>
    <w:p w14:paraId="2E99FE37" w14:textId="0A427FAF" w:rsidR="00C73B0B" w:rsidRPr="00C46C19" w:rsidRDefault="00706624" w:rsidP="00FC7676">
      <w:pPr>
        <w:numPr>
          <w:ilvl w:val="0"/>
          <w:numId w:val="1"/>
        </w:numPr>
        <w:spacing w:after="0" w:line="240" w:lineRule="auto"/>
        <w:rPr>
          <w:rFonts w:ascii="Arial" w:hAnsi="Arial" w:cs="Arial"/>
          <w:sz w:val="21"/>
          <w:szCs w:val="21"/>
        </w:rPr>
      </w:pPr>
      <w:r w:rsidRPr="00C46C19">
        <w:rPr>
          <w:rFonts w:ascii="Arial" w:hAnsi="Arial" w:cs="Arial"/>
          <w:sz w:val="21"/>
          <w:szCs w:val="21"/>
        </w:rPr>
        <w:t xml:space="preserve">My organisation has the necessary clinical arrangements and governance infrastructure in place to support practice learning, </w:t>
      </w:r>
      <w:r w:rsidR="0079248E" w:rsidRPr="00C46C19">
        <w:rPr>
          <w:rFonts w:ascii="Arial" w:hAnsi="Arial" w:cs="Arial"/>
          <w:sz w:val="21"/>
          <w:szCs w:val="21"/>
        </w:rPr>
        <w:t xml:space="preserve">and I have provided </w:t>
      </w:r>
      <w:r w:rsidR="00F6425D" w:rsidRPr="00C46C19">
        <w:rPr>
          <w:rFonts w:ascii="Arial" w:hAnsi="Arial" w:cs="Arial"/>
          <w:sz w:val="21"/>
          <w:szCs w:val="21"/>
        </w:rPr>
        <w:t xml:space="preserve">a summary of these arrangements in the </w:t>
      </w:r>
      <w:hyperlink w:anchor="clinicalgovernance" w:history="1">
        <w:r w:rsidR="00F6425D" w:rsidRPr="00C46C19">
          <w:rPr>
            <w:rStyle w:val="Hyperlink"/>
            <w:rFonts w:ascii="Arial" w:hAnsi="Arial" w:cs="Arial"/>
            <w:sz w:val="21"/>
            <w:szCs w:val="21"/>
          </w:rPr>
          <w:t>relevant section of this form</w:t>
        </w:r>
      </w:hyperlink>
      <w:r w:rsidR="00BC086A" w:rsidRPr="00C46C19">
        <w:rPr>
          <w:rFonts w:ascii="Arial" w:hAnsi="Arial" w:cs="Arial"/>
          <w:sz w:val="21"/>
          <w:szCs w:val="21"/>
        </w:rPr>
        <w:t xml:space="preserve"> (</w:t>
      </w:r>
      <w:r w:rsidR="00BC086A" w:rsidRPr="00C46C19">
        <w:rPr>
          <w:rFonts w:ascii="Arial" w:hAnsi="Arial" w:cs="Arial"/>
          <w:i/>
          <w:iCs/>
          <w:sz w:val="21"/>
          <w:szCs w:val="21"/>
        </w:rPr>
        <w:t>see above</w:t>
      </w:r>
      <w:r w:rsidR="00BC086A" w:rsidRPr="00C46C19">
        <w:rPr>
          <w:rFonts w:ascii="Arial" w:hAnsi="Arial" w:cs="Arial"/>
          <w:sz w:val="21"/>
          <w:szCs w:val="21"/>
        </w:rPr>
        <w:t>)</w:t>
      </w:r>
      <w:r w:rsidR="00F6425D" w:rsidRPr="00C46C19">
        <w:rPr>
          <w:rFonts w:ascii="Arial" w:hAnsi="Arial" w:cs="Arial"/>
          <w:sz w:val="21"/>
          <w:szCs w:val="21"/>
        </w:rPr>
        <w:t>.</w:t>
      </w:r>
    </w:p>
    <w:p w14:paraId="35A275D3" w14:textId="77777777" w:rsidR="00235FBF" w:rsidRPr="00C46C19" w:rsidRDefault="00235FBF" w:rsidP="00235FBF">
      <w:pPr>
        <w:pStyle w:val="ListParagraph"/>
        <w:numPr>
          <w:ilvl w:val="0"/>
          <w:numId w:val="1"/>
        </w:numPr>
        <w:spacing w:after="0" w:line="240" w:lineRule="auto"/>
        <w:rPr>
          <w:rFonts w:ascii="Arial" w:hAnsi="Arial" w:cs="Arial"/>
          <w:sz w:val="21"/>
          <w:szCs w:val="21"/>
        </w:rPr>
      </w:pPr>
      <w:r w:rsidRPr="00C46C19">
        <w:rPr>
          <w:rFonts w:ascii="Arial" w:hAnsi="Arial" w:cs="Arial"/>
          <w:sz w:val="21"/>
          <w:szCs w:val="21"/>
        </w:rPr>
        <w:t xml:space="preserve">All practice areas in my organisation that are in use on the SCPHN programme have been audited using the Pan-London Multiprofessional Audit tool in the last two years, or this will have been completed by the </w:t>
      </w:r>
      <w:r w:rsidRPr="00C46C19">
        <w:rPr>
          <w:rFonts w:ascii="Arial" w:hAnsi="Arial" w:cs="Arial"/>
          <w:spacing w:val="-2"/>
          <w:sz w:val="21"/>
          <w:szCs w:val="21"/>
        </w:rPr>
        <w:t>start of the programme. Copies of completed audits should be sent to the SCPHN Programme Lead at King’s College London, along with information about plans to address/mitigate issues and areas of concern.</w:t>
      </w:r>
    </w:p>
    <w:p w14:paraId="3BA4BE96" w14:textId="6A949F0D" w:rsidR="00665AAF" w:rsidRPr="00C46C19" w:rsidRDefault="00665AAF" w:rsidP="00FC7676">
      <w:pPr>
        <w:numPr>
          <w:ilvl w:val="0"/>
          <w:numId w:val="1"/>
        </w:numPr>
        <w:spacing w:after="0" w:line="240" w:lineRule="auto"/>
        <w:rPr>
          <w:rFonts w:ascii="Arial" w:hAnsi="Arial" w:cs="Arial"/>
          <w:spacing w:val="-2"/>
          <w:sz w:val="21"/>
          <w:szCs w:val="21"/>
        </w:rPr>
      </w:pPr>
      <w:r w:rsidRPr="00C46C19">
        <w:rPr>
          <w:rFonts w:ascii="Arial" w:hAnsi="Arial" w:cs="Arial"/>
          <w:sz w:val="21"/>
          <w:szCs w:val="21"/>
        </w:rPr>
        <w:t xml:space="preserve">My organisation will </w:t>
      </w:r>
      <w:r w:rsidR="00082EA8" w:rsidRPr="00C46C19">
        <w:rPr>
          <w:rFonts w:ascii="Arial" w:hAnsi="Arial" w:cs="Arial"/>
          <w:sz w:val="21"/>
          <w:szCs w:val="21"/>
        </w:rPr>
        <w:t>undertake</w:t>
      </w:r>
      <w:r w:rsidRPr="00C46C19">
        <w:rPr>
          <w:rFonts w:ascii="Arial" w:hAnsi="Arial" w:cs="Arial"/>
          <w:sz w:val="21"/>
          <w:szCs w:val="21"/>
        </w:rPr>
        <w:t xml:space="preserve"> </w:t>
      </w:r>
      <w:r w:rsidR="00082EA8" w:rsidRPr="00C46C19">
        <w:rPr>
          <w:rFonts w:ascii="Arial" w:hAnsi="Arial" w:cs="Arial"/>
          <w:sz w:val="21"/>
          <w:szCs w:val="21"/>
        </w:rPr>
        <w:t xml:space="preserve">appropriate checks to ensure the </w:t>
      </w:r>
      <w:r w:rsidRPr="00C46C19">
        <w:rPr>
          <w:rFonts w:ascii="Arial" w:hAnsi="Arial" w:cs="Arial"/>
          <w:sz w:val="21"/>
          <w:szCs w:val="21"/>
        </w:rPr>
        <w:t xml:space="preserve">applicant </w:t>
      </w:r>
      <w:r w:rsidR="00082EA8" w:rsidRPr="00C46C19">
        <w:rPr>
          <w:rFonts w:ascii="Arial" w:hAnsi="Arial" w:cs="Arial"/>
          <w:sz w:val="21"/>
          <w:szCs w:val="21"/>
        </w:rPr>
        <w:t>is safe to work</w:t>
      </w:r>
      <w:r w:rsidR="0052236E" w:rsidRPr="00C46C19">
        <w:rPr>
          <w:rFonts w:ascii="Arial" w:hAnsi="Arial" w:cs="Arial"/>
          <w:sz w:val="21"/>
          <w:szCs w:val="21"/>
        </w:rPr>
        <w:t xml:space="preserve"> with children</w:t>
      </w:r>
      <w:r w:rsidR="00AB3F3B" w:rsidRPr="00C46C19">
        <w:rPr>
          <w:rFonts w:ascii="Arial" w:hAnsi="Arial" w:cs="Arial"/>
          <w:sz w:val="21"/>
          <w:szCs w:val="21"/>
        </w:rPr>
        <w:t xml:space="preserve"> and families in </w:t>
      </w:r>
      <w:r w:rsidR="00082EA8" w:rsidRPr="00C46C19">
        <w:rPr>
          <w:rFonts w:ascii="Arial" w:hAnsi="Arial" w:cs="Arial"/>
          <w:sz w:val="21"/>
          <w:szCs w:val="21"/>
        </w:rPr>
        <w:t>practice</w:t>
      </w:r>
      <w:r w:rsidR="0052236E" w:rsidRPr="00C46C19">
        <w:rPr>
          <w:rFonts w:ascii="Arial" w:hAnsi="Arial" w:cs="Arial"/>
          <w:sz w:val="21"/>
          <w:szCs w:val="21"/>
        </w:rPr>
        <w:t xml:space="preserve">, will put in place </w:t>
      </w:r>
      <w:r w:rsidR="00953630" w:rsidRPr="00C46C19">
        <w:rPr>
          <w:rFonts w:ascii="Arial" w:hAnsi="Arial" w:cs="Arial"/>
          <w:sz w:val="21"/>
          <w:szCs w:val="21"/>
        </w:rPr>
        <w:t xml:space="preserve">reasonable adjustments to facilitate the applicant’s </w:t>
      </w:r>
      <w:r w:rsidR="00953630" w:rsidRPr="00C46C19">
        <w:rPr>
          <w:rFonts w:ascii="Arial" w:hAnsi="Arial" w:cs="Arial"/>
          <w:spacing w:val="-2"/>
          <w:sz w:val="21"/>
          <w:szCs w:val="21"/>
        </w:rPr>
        <w:t>participation in practice learning</w:t>
      </w:r>
      <w:r w:rsidR="00464675" w:rsidRPr="00C46C19">
        <w:rPr>
          <w:rFonts w:ascii="Arial" w:hAnsi="Arial" w:cs="Arial"/>
          <w:spacing w:val="-2"/>
          <w:sz w:val="21"/>
          <w:szCs w:val="21"/>
        </w:rPr>
        <w:t>, and will provide an appropriate induction to their role</w:t>
      </w:r>
      <w:r w:rsidR="00953630" w:rsidRPr="00C46C19">
        <w:rPr>
          <w:rFonts w:ascii="Arial" w:hAnsi="Arial" w:cs="Arial"/>
          <w:spacing w:val="-2"/>
          <w:sz w:val="21"/>
          <w:szCs w:val="21"/>
        </w:rPr>
        <w:t>.</w:t>
      </w:r>
    </w:p>
    <w:p w14:paraId="76E31C6E" w14:textId="452AA718" w:rsidR="00706624" w:rsidRPr="00C46C19" w:rsidRDefault="00BC086A" w:rsidP="00FC7676">
      <w:pPr>
        <w:numPr>
          <w:ilvl w:val="0"/>
          <w:numId w:val="1"/>
        </w:numPr>
        <w:spacing w:after="0" w:line="240" w:lineRule="auto"/>
        <w:rPr>
          <w:rFonts w:ascii="Arial" w:hAnsi="Arial" w:cs="Arial"/>
          <w:sz w:val="21"/>
          <w:szCs w:val="21"/>
        </w:rPr>
      </w:pPr>
      <w:r w:rsidRPr="00C46C19">
        <w:rPr>
          <w:rFonts w:ascii="Arial" w:hAnsi="Arial" w:cs="Arial"/>
          <w:sz w:val="21"/>
          <w:szCs w:val="21"/>
        </w:rPr>
        <w:t>My org</w:t>
      </w:r>
      <w:r w:rsidR="00056489" w:rsidRPr="00C46C19">
        <w:rPr>
          <w:rFonts w:ascii="Arial" w:hAnsi="Arial" w:cs="Arial"/>
          <w:sz w:val="21"/>
          <w:szCs w:val="21"/>
        </w:rPr>
        <w:t>a</w:t>
      </w:r>
      <w:r w:rsidRPr="00C46C19">
        <w:rPr>
          <w:rFonts w:ascii="Arial" w:hAnsi="Arial" w:cs="Arial"/>
          <w:sz w:val="21"/>
          <w:szCs w:val="21"/>
        </w:rPr>
        <w:t xml:space="preserve">nisation will </w:t>
      </w:r>
      <w:r w:rsidR="00706624" w:rsidRPr="00C46C19">
        <w:rPr>
          <w:rFonts w:ascii="Arial" w:hAnsi="Arial" w:cs="Arial"/>
          <w:sz w:val="21"/>
          <w:szCs w:val="21"/>
        </w:rPr>
        <w:t>provide staffing sufficient to ensure the student is supervised and assessed in practice during the period of their practice learning</w:t>
      </w:r>
      <w:r w:rsidR="00687C7E" w:rsidRPr="00C46C19">
        <w:rPr>
          <w:rFonts w:ascii="Arial" w:hAnsi="Arial" w:cs="Arial"/>
          <w:sz w:val="21"/>
          <w:szCs w:val="21"/>
        </w:rPr>
        <w:t xml:space="preserve">, and I have signed the above forms to </w:t>
      </w:r>
      <w:r w:rsidR="000426D3" w:rsidRPr="00C46C19">
        <w:rPr>
          <w:rFonts w:ascii="Arial" w:hAnsi="Arial" w:cs="Arial"/>
          <w:sz w:val="21"/>
          <w:szCs w:val="21"/>
        </w:rPr>
        <w:t>confirm</w:t>
      </w:r>
      <w:r w:rsidR="00706624" w:rsidRPr="00C46C19">
        <w:rPr>
          <w:rFonts w:ascii="Arial" w:hAnsi="Arial" w:cs="Arial"/>
          <w:sz w:val="21"/>
          <w:szCs w:val="21"/>
        </w:rPr>
        <w:t>:</w:t>
      </w:r>
    </w:p>
    <w:p w14:paraId="01C69B6E" w14:textId="7CC6D188" w:rsidR="00706624" w:rsidRPr="00C46C19" w:rsidRDefault="00706624" w:rsidP="00FC7676">
      <w:pPr>
        <w:numPr>
          <w:ilvl w:val="1"/>
          <w:numId w:val="1"/>
        </w:numPr>
        <w:spacing w:after="0" w:line="240" w:lineRule="auto"/>
        <w:ind w:left="993" w:hanging="338"/>
        <w:rPr>
          <w:rFonts w:ascii="Arial" w:hAnsi="Arial" w:cs="Arial"/>
          <w:spacing w:val="-2"/>
          <w:sz w:val="21"/>
          <w:szCs w:val="21"/>
        </w:rPr>
      </w:pPr>
      <w:r w:rsidRPr="00C46C19">
        <w:rPr>
          <w:rFonts w:ascii="Arial" w:hAnsi="Arial" w:cs="Arial"/>
          <w:spacing w:val="-2"/>
          <w:sz w:val="21"/>
          <w:szCs w:val="21"/>
        </w:rPr>
        <w:t xml:space="preserve">A nominated </w:t>
      </w:r>
      <w:r w:rsidRPr="00C46C19">
        <w:rPr>
          <w:rFonts w:ascii="Arial" w:hAnsi="Arial" w:cs="Arial"/>
          <w:b/>
          <w:bCs/>
          <w:spacing w:val="-2"/>
          <w:sz w:val="21"/>
          <w:szCs w:val="21"/>
        </w:rPr>
        <w:t>Practice Supervisor</w:t>
      </w:r>
      <w:r w:rsidRPr="00C46C19">
        <w:rPr>
          <w:rFonts w:ascii="Arial" w:hAnsi="Arial" w:cs="Arial"/>
          <w:spacing w:val="-2"/>
          <w:sz w:val="21"/>
          <w:szCs w:val="21"/>
        </w:rPr>
        <w:t xml:space="preserve">, who is a registered SCPHN with appropriate equivalent experience for the student’s field of SCPHN practice. </w:t>
      </w:r>
    </w:p>
    <w:p w14:paraId="3B457AFE" w14:textId="54D23567" w:rsidR="00706624" w:rsidRPr="00C46C19" w:rsidRDefault="00706624" w:rsidP="00FC7676">
      <w:pPr>
        <w:numPr>
          <w:ilvl w:val="1"/>
          <w:numId w:val="1"/>
        </w:numPr>
        <w:spacing w:after="0" w:line="240" w:lineRule="auto"/>
        <w:ind w:left="993" w:hanging="338"/>
        <w:rPr>
          <w:rFonts w:ascii="Arial" w:hAnsi="Arial" w:cs="Arial"/>
          <w:sz w:val="21"/>
          <w:szCs w:val="21"/>
        </w:rPr>
      </w:pPr>
      <w:r w:rsidRPr="00C46C19">
        <w:rPr>
          <w:rFonts w:ascii="Arial" w:hAnsi="Arial" w:cs="Arial"/>
          <w:sz w:val="21"/>
          <w:szCs w:val="21"/>
        </w:rPr>
        <w:t xml:space="preserve">A nominated </w:t>
      </w:r>
      <w:r w:rsidRPr="00C46C19">
        <w:rPr>
          <w:rFonts w:ascii="Arial" w:hAnsi="Arial" w:cs="Arial"/>
          <w:b/>
          <w:bCs/>
          <w:sz w:val="21"/>
          <w:szCs w:val="21"/>
        </w:rPr>
        <w:t>Practice Assessor</w:t>
      </w:r>
      <w:r w:rsidRPr="00C46C19">
        <w:rPr>
          <w:rFonts w:ascii="Arial" w:hAnsi="Arial" w:cs="Arial"/>
          <w:sz w:val="21"/>
          <w:szCs w:val="21"/>
        </w:rPr>
        <w:t xml:space="preserve">, who is a registered SCPHN with current knowledge and expertise relevant for the proficiencies and programme outcomes they will assess. </w:t>
      </w:r>
    </w:p>
    <w:p w14:paraId="41D83BAD" w14:textId="3EB4B738" w:rsidR="00DD7EFF" w:rsidRPr="00C46C19" w:rsidRDefault="00DD7EFF" w:rsidP="00FC7676">
      <w:pPr>
        <w:pStyle w:val="ListParagraph"/>
        <w:numPr>
          <w:ilvl w:val="0"/>
          <w:numId w:val="1"/>
        </w:numPr>
        <w:spacing w:after="0" w:line="240" w:lineRule="auto"/>
        <w:rPr>
          <w:rFonts w:ascii="Arial" w:hAnsi="Arial" w:cs="Arial"/>
          <w:sz w:val="21"/>
          <w:szCs w:val="21"/>
        </w:rPr>
      </w:pPr>
      <w:r w:rsidRPr="00C46C19">
        <w:rPr>
          <w:rFonts w:ascii="Arial" w:hAnsi="Arial" w:cs="Arial"/>
          <w:sz w:val="21"/>
          <w:szCs w:val="21"/>
        </w:rPr>
        <w:t xml:space="preserve">My organisation will </w:t>
      </w:r>
      <w:r w:rsidR="00B1689A" w:rsidRPr="00C46C19">
        <w:rPr>
          <w:rFonts w:ascii="Arial" w:hAnsi="Arial" w:cs="Arial"/>
          <w:sz w:val="21"/>
          <w:szCs w:val="21"/>
        </w:rPr>
        <w:t xml:space="preserve">ensure the above staff are appropriately prepared for their </w:t>
      </w:r>
      <w:r w:rsidR="000426D3" w:rsidRPr="00C46C19">
        <w:rPr>
          <w:rFonts w:ascii="Arial" w:hAnsi="Arial" w:cs="Arial"/>
          <w:sz w:val="21"/>
          <w:szCs w:val="21"/>
        </w:rPr>
        <w:t xml:space="preserve">practice learning </w:t>
      </w:r>
      <w:r w:rsidR="00B1689A" w:rsidRPr="00C46C19">
        <w:rPr>
          <w:rFonts w:ascii="Arial" w:hAnsi="Arial" w:cs="Arial"/>
          <w:sz w:val="21"/>
          <w:szCs w:val="21"/>
        </w:rPr>
        <w:t>role</w:t>
      </w:r>
      <w:r w:rsidR="000426D3" w:rsidRPr="00C46C19">
        <w:rPr>
          <w:rFonts w:ascii="Arial" w:hAnsi="Arial" w:cs="Arial"/>
          <w:sz w:val="21"/>
          <w:szCs w:val="21"/>
        </w:rPr>
        <w:t xml:space="preserve">s, and will ensure </w:t>
      </w:r>
      <w:r w:rsidR="006B64B5" w:rsidRPr="00C46C19">
        <w:rPr>
          <w:rFonts w:ascii="Arial" w:hAnsi="Arial" w:cs="Arial"/>
          <w:sz w:val="21"/>
          <w:szCs w:val="21"/>
        </w:rPr>
        <w:t xml:space="preserve">the student is supervised and assessed in practice in accordance with the </w:t>
      </w:r>
      <w:hyperlink r:id="rId37" w:history="1">
        <w:r w:rsidR="006B64B5" w:rsidRPr="00C46C19">
          <w:rPr>
            <w:rStyle w:val="Hyperlink"/>
            <w:rFonts w:ascii="Arial" w:hAnsi="Arial" w:cs="Arial"/>
            <w:sz w:val="21"/>
            <w:szCs w:val="21"/>
          </w:rPr>
          <w:t>NMC Standards of student supervision and assessment</w:t>
        </w:r>
      </w:hyperlink>
      <w:r w:rsidR="00687C7E" w:rsidRPr="00C46C19">
        <w:rPr>
          <w:rFonts w:ascii="Arial" w:hAnsi="Arial" w:cs="Arial"/>
          <w:sz w:val="21"/>
          <w:szCs w:val="21"/>
        </w:rPr>
        <w:t>.</w:t>
      </w:r>
      <w:r w:rsidR="006B64B5" w:rsidRPr="00C46C19">
        <w:rPr>
          <w:rFonts w:ascii="Arial" w:hAnsi="Arial" w:cs="Arial"/>
          <w:sz w:val="21"/>
          <w:szCs w:val="21"/>
        </w:rPr>
        <w:t xml:space="preserve"> I </w:t>
      </w:r>
      <w:r w:rsidR="00E8201F" w:rsidRPr="00C46C19">
        <w:rPr>
          <w:rFonts w:ascii="Arial" w:hAnsi="Arial" w:cs="Arial"/>
          <w:sz w:val="21"/>
          <w:szCs w:val="21"/>
        </w:rPr>
        <w:t xml:space="preserve">also </w:t>
      </w:r>
      <w:r w:rsidR="006B64B5" w:rsidRPr="00C46C19">
        <w:rPr>
          <w:rFonts w:ascii="Arial" w:hAnsi="Arial" w:cs="Arial"/>
          <w:sz w:val="21"/>
          <w:szCs w:val="21"/>
        </w:rPr>
        <w:t>confirm any changes made to these appointments will be notified to the SCPHN Programme Lead.</w:t>
      </w:r>
    </w:p>
    <w:p w14:paraId="3B2F217A" w14:textId="2C0A7C53" w:rsidR="00E23A42" w:rsidRPr="00C46C19" w:rsidRDefault="00056489" w:rsidP="00B25E4A">
      <w:pPr>
        <w:numPr>
          <w:ilvl w:val="0"/>
          <w:numId w:val="1"/>
        </w:numPr>
        <w:spacing w:after="0" w:line="240" w:lineRule="auto"/>
        <w:rPr>
          <w:rFonts w:ascii="Arial" w:hAnsi="Arial" w:cs="Arial"/>
          <w:sz w:val="21"/>
          <w:szCs w:val="21"/>
        </w:rPr>
      </w:pPr>
      <w:r w:rsidRPr="00C46C19">
        <w:rPr>
          <w:rFonts w:ascii="Arial" w:hAnsi="Arial" w:cs="Arial"/>
          <w:sz w:val="21"/>
          <w:szCs w:val="21"/>
        </w:rPr>
        <w:t xml:space="preserve">I confirm my organisation will </w:t>
      </w:r>
      <w:hyperlink r:id="rId38" w:history="1">
        <w:r w:rsidRPr="00C46C19">
          <w:rPr>
            <w:rStyle w:val="Hyperlink"/>
            <w:rFonts w:ascii="Arial" w:hAnsi="Arial" w:cs="Arial"/>
            <w:sz w:val="21"/>
            <w:szCs w:val="21"/>
          </w:rPr>
          <w:t>support staff</w:t>
        </w:r>
      </w:hyperlink>
      <w:r w:rsidRPr="00C46C19">
        <w:rPr>
          <w:rFonts w:ascii="Arial" w:hAnsi="Arial" w:cs="Arial"/>
          <w:sz w:val="21"/>
          <w:szCs w:val="21"/>
        </w:rPr>
        <w:t xml:space="preserve"> to participate in the practice learning of students, and will provide them with </w:t>
      </w:r>
      <w:r w:rsidR="005D6136" w:rsidRPr="00C46C19">
        <w:rPr>
          <w:rFonts w:ascii="Arial" w:hAnsi="Arial" w:cs="Arial"/>
          <w:sz w:val="21"/>
          <w:szCs w:val="21"/>
        </w:rPr>
        <w:t xml:space="preserve">sufficient time within their roles so they </w:t>
      </w:r>
      <w:r w:rsidR="0009762B" w:rsidRPr="00C46C19">
        <w:rPr>
          <w:rFonts w:ascii="Arial" w:hAnsi="Arial" w:cs="Arial"/>
          <w:sz w:val="21"/>
          <w:szCs w:val="21"/>
        </w:rPr>
        <w:t xml:space="preserve">can </w:t>
      </w:r>
      <w:r w:rsidR="005D6136" w:rsidRPr="00C46C19">
        <w:rPr>
          <w:rFonts w:ascii="Arial" w:hAnsi="Arial" w:cs="Arial"/>
          <w:sz w:val="21"/>
          <w:szCs w:val="21"/>
        </w:rPr>
        <w:t xml:space="preserve">facilitate </w:t>
      </w:r>
      <w:r w:rsidR="0009762B" w:rsidRPr="00C46C19">
        <w:rPr>
          <w:rFonts w:ascii="Arial" w:hAnsi="Arial" w:cs="Arial"/>
          <w:sz w:val="21"/>
          <w:szCs w:val="21"/>
        </w:rPr>
        <w:t xml:space="preserve">student </w:t>
      </w:r>
      <w:r w:rsidR="005D6136" w:rsidRPr="00C46C19">
        <w:rPr>
          <w:rFonts w:ascii="Arial" w:hAnsi="Arial" w:cs="Arial"/>
          <w:sz w:val="21"/>
          <w:szCs w:val="21"/>
        </w:rPr>
        <w:t xml:space="preserve">learning and </w:t>
      </w:r>
      <w:r w:rsidRPr="00C46C19">
        <w:rPr>
          <w:rFonts w:ascii="Arial" w:hAnsi="Arial" w:cs="Arial"/>
          <w:sz w:val="21"/>
          <w:szCs w:val="21"/>
        </w:rPr>
        <w:t>support.</w:t>
      </w:r>
      <w:r w:rsidR="00E23A42" w:rsidRPr="00C46C19">
        <w:rPr>
          <w:rFonts w:ascii="Arial" w:hAnsi="Arial" w:cs="Arial"/>
          <w:sz w:val="21"/>
          <w:szCs w:val="21"/>
        </w:rPr>
        <w:t xml:space="preserve"> </w:t>
      </w:r>
    </w:p>
    <w:p w14:paraId="018D1D9C" w14:textId="35A26D60" w:rsidR="00E76DAB" w:rsidRPr="00C46C19" w:rsidRDefault="00E23A42" w:rsidP="00FC7676">
      <w:pPr>
        <w:numPr>
          <w:ilvl w:val="0"/>
          <w:numId w:val="1"/>
        </w:numPr>
        <w:spacing w:after="0" w:line="240" w:lineRule="auto"/>
        <w:rPr>
          <w:rFonts w:ascii="Arial" w:hAnsi="Arial" w:cs="Arial"/>
          <w:sz w:val="21"/>
          <w:szCs w:val="21"/>
        </w:rPr>
      </w:pPr>
      <w:r w:rsidRPr="00C46C19">
        <w:rPr>
          <w:rFonts w:ascii="Arial" w:hAnsi="Arial" w:cs="Arial"/>
          <w:sz w:val="21"/>
          <w:szCs w:val="21"/>
        </w:rPr>
        <w:t xml:space="preserve">Where </w:t>
      </w:r>
      <w:r w:rsidR="00BD516B" w:rsidRPr="00C46C19">
        <w:rPr>
          <w:rFonts w:ascii="Arial" w:hAnsi="Arial" w:cs="Arial"/>
          <w:sz w:val="21"/>
          <w:szCs w:val="21"/>
        </w:rPr>
        <w:t>s</w:t>
      </w:r>
      <w:r w:rsidRPr="00C46C19">
        <w:rPr>
          <w:rFonts w:ascii="Arial" w:hAnsi="Arial" w:cs="Arial"/>
          <w:sz w:val="21"/>
          <w:szCs w:val="21"/>
        </w:rPr>
        <w:t xml:space="preserve">taff in my organisation </w:t>
      </w:r>
      <w:r w:rsidR="00BD516B" w:rsidRPr="00C46C19">
        <w:rPr>
          <w:rFonts w:ascii="Arial" w:hAnsi="Arial" w:cs="Arial"/>
          <w:sz w:val="21"/>
          <w:szCs w:val="21"/>
        </w:rPr>
        <w:t xml:space="preserve">have concerns about student performance in practice, I will </w:t>
      </w:r>
      <w:r w:rsidR="000158B8" w:rsidRPr="00C46C19">
        <w:rPr>
          <w:rFonts w:ascii="Arial" w:hAnsi="Arial" w:cs="Arial"/>
          <w:sz w:val="21"/>
          <w:szCs w:val="21"/>
        </w:rPr>
        <w:t xml:space="preserve">support them to raise these with </w:t>
      </w:r>
      <w:r w:rsidR="00BD516B" w:rsidRPr="00C46C19">
        <w:rPr>
          <w:rFonts w:ascii="Arial" w:hAnsi="Arial" w:cs="Arial"/>
          <w:sz w:val="21"/>
          <w:szCs w:val="21"/>
        </w:rPr>
        <w:t xml:space="preserve">the student’s </w:t>
      </w:r>
      <w:r w:rsidRPr="00C46C19">
        <w:rPr>
          <w:rFonts w:ascii="Arial" w:hAnsi="Arial" w:cs="Arial"/>
          <w:sz w:val="21"/>
          <w:szCs w:val="21"/>
        </w:rPr>
        <w:t>Academic Assessor</w:t>
      </w:r>
      <w:r w:rsidR="000158B8" w:rsidRPr="00C46C19">
        <w:rPr>
          <w:rFonts w:ascii="Arial" w:hAnsi="Arial" w:cs="Arial"/>
          <w:sz w:val="21"/>
          <w:szCs w:val="21"/>
        </w:rPr>
        <w:t>.</w:t>
      </w:r>
    </w:p>
    <w:p w14:paraId="4EBC6DFD" w14:textId="46EBA47F" w:rsidR="007A520C" w:rsidRPr="00C46C19" w:rsidRDefault="00B10218" w:rsidP="00FC7676">
      <w:pPr>
        <w:pStyle w:val="ListParagraph"/>
        <w:numPr>
          <w:ilvl w:val="0"/>
          <w:numId w:val="7"/>
        </w:numPr>
        <w:spacing w:after="0" w:line="240" w:lineRule="auto"/>
        <w:ind w:left="703" w:hanging="357"/>
        <w:rPr>
          <w:rFonts w:ascii="Arial" w:hAnsi="Arial" w:cs="Arial"/>
          <w:b/>
          <w:spacing w:val="-6"/>
          <w:sz w:val="21"/>
          <w:szCs w:val="21"/>
        </w:rPr>
      </w:pPr>
      <w:r w:rsidRPr="00C46C19">
        <w:rPr>
          <w:rFonts w:ascii="Arial" w:hAnsi="Arial" w:cs="Arial"/>
          <w:sz w:val="21"/>
          <w:szCs w:val="21"/>
        </w:rPr>
        <w:t xml:space="preserve">My organisation will </w:t>
      </w:r>
      <w:r w:rsidR="007A520C" w:rsidRPr="00C46C19">
        <w:rPr>
          <w:rFonts w:ascii="Arial" w:hAnsi="Arial" w:cs="Arial"/>
          <w:sz w:val="21"/>
          <w:szCs w:val="21"/>
        </w:rPr>
        <w:t xml:space="preserve">ensure an appropriate agreement is in place </w:t>
      </w:r>
      <w:r w:rsidRPr="00C46C19">
        <w:rPr>
          <w:rFonts w:ascii="Arial" w:hAnsi="Arial" w:cs="Arial"/>
          <w:sz w:val="21"/>
          <w:szCs w:val="21"/>
        </w:rPr>
        <w:t xml:space="preserve">with King’s College London to </w:t>
      </w:r>
      <w:r w:rsidR="007A520C" w:rsidRPr="00C46C19">
        <w:rPr>
          <w:rFonts w:ascii="Arial" w:hAnsi="Arial" w:cs="Arial"/>
          <w:sz w:val="21"/>
          <w:szCs w:val="21"/>
        </w:rPr>
        <w:t>facilitate the student’s studies, e.g. a placement agreement.</w:t>
      </w:r>
    </w:p>
    <w:p w14:paraId="5F945F00" w14:textId="49F08A14" w:rsidR="00F51CC2" w:rsidRPr="00DF501E" w:rsidRDefault="00E76DAB" w:rsidP="00FC7676">
      <w:pPr>
        <w:pStyle w:val="ListParagraph"/>
        <w:numPr>
          <w:ilvl w:val="0"/>
          <w:numId w:val="7"/>
        </w:numPr>
        <w:spacing w:after="0" w:line="240" w:lineRule="auto"/>
        <w:ind w:left="703" w:hanging="357"/>
        <w:rPr>
          <w:rFonts w:ascii="Arial" w:hAnsi="Arial" w:cs="Arial"/>
          <w:b/>
          <w:spacing w:val="-6"/>
        </w:rPr>
      </w:pPr>
      <w:r w:rsidRPr="00C46C19">
        <w:rPr>
          <w:rFonts w:ascii="Arial" w:hAnsi="Arial" w:cs="Arial"/>
          <w:sz w:val="21"/>
          <w:szCs w:val="21"/>
        </w:rPr>
        <w:t>I will inform the un</w:t>
      </w:r>
      <w:r w:rsidR="00684014" w:rsidRPr="00C46C19">
        <w:rPr>
          <w:rFonts w:ascii="Arial" w:hAnsi="Arial" w:cs="Arial"/>
          <w:sz w:val="21"/>
          <w:szCs w:val="21"/>
        </w:rPr>
        <w:t xml:space="preserve">iversity if circumstances arise in my organisation which impacts </w:t>
      </w:r>
      <w:r w:rsidR="00F51CC2" w:rsidRPr="00C46C19">
        <w:rPr>
          <w:rFonts w:ascii="Arial" w:hAnsi="Arial" w:cs="Arial"/>
          <w:sz w:val="21"/>
          <w:szCs w:val="21"/>
        </w:rPr>
        <w:t xml:space="preserve">the practice learning being provided on the programme that would require the university to </w:t>
      </w:r>
      <w:hyperlink r:id="rId39" w:history="1">
        <w:r w:rsidR="00F51CC2" w:rsidRPr="00C46C19">
          <w:rPr>
            <w:rStyle w:val="Hyperlink"/>
            <w:rFonts w:ascii="Arial" w:hAnsi="Arial" w:cs="Arial"/>
            <w:bCs/>
            <w:sz w:val="21"/>
            <w:szCs w:val="21"/>
          </w:rPr>
          <w:t>exception</w:t>
        </w:r>
        <w:r w:rsidR="00187D7A" w:rsidRPr="00C46C19">
          <w:rPr>
            <w:rStyle w:val="Hyperlink"/>
            <w:rFonts w:ascii="Arial" w:hAnsi="Arial" w:cs="Arial"/>
            <w:bCs/>
            <w:sz w:val="21"/>
            <w:szCs w:val="21"/>
          </w:rPr>
          <w:t>ally</w:t>
        </w:r>
        <w:r w:rsidR="00F51CC2" w:rsidRPr="00C46C19">
          <w:rPr>
            <w:rStyle w:val="Hyperlink"/>
            <w:rFonts w:ascii="Arial" w:hAnsi="Arial" w:cs="Arial"/>
            <w:bCs/>
            <w:sz w:val="21"/>
            <w:szCs w:val="21"/>
          </w:rPr>
          <w:t xml:space="preserve"> report a risk</w:t>
        </w:r>
      </w:hyperlink>
      <w:r w:rsidR="008F035D" w:rsidRPr="00C46C19">
        <w:rPr>
          <w:rFonts w:ascii="Arial" w:hAnsi="Arial" w:cs="Arial"/>
          <w:bCs/>
          <w:sz w:val="21"/>
          <w:szCs w:val="21"/>
        </w:rPr>
        <w:t xml:space="preserve"> to the NMC</w:t>
      </w:r>
      <w:r w:rsidR="00DB6800" w:rsidRPr="00C46C19">
        <w:rPr>
          <w:rFonts w:ascii="Arial" w:hAnsi="Arial" w:cs="Arial"/>
          <w:bCs/>
          <w:sz w:val="21"/>
          <w:szCs w:val="21"/>
        </w:rPr>
        <w:t xml:space="preserve">, </w:t>
      </w:r>
      <w:r w:rsidR="001E0615" w:rsidRPr="001E0615">
        <w:rPr>
          <w:rFonts w:ascii="Arial" w:hAnsi="Arial" w:cs="Arial"/>
          <w:bCs/>
          <w:i/>
          <w:iCs/>
          <w:sz w:val="18"/>
          <w:szCs w:val="18"/>
        </w:rPr>
        <w:t>e.g</w:t>
      </w:r>
      <w:r w:rsidR="00DB6800" w:rsidRPr="001E0615">
        <w:rPr>
          <w:rFonts w:ascii="Arial" w:hAnsi="Arial" w:cs="Arial"/>
          <w:bCs/>
          <w:i/>
          <w:iCs/>
          <w:sz w:val="18"/>
          <w:szCs w:val="18"/>
        </w:rPr>
        <w:t>. an immediate</w:t>
      </w:r>
      <w:r w:rsidR="00FC1263" w:rsidRPr="001E0615">
        <w:rPr>
          <w:rFonts w:ascii="Arial" w:hAnsi="Arial" w:cs="Arial"/>
          <w:bCs/>
          <w:i/>
          <w:iCs/>
          <w:sz w:val="18"/>
          <w:szCs w:val="18"/>
        </w:rPr>
        <w:t xml:space="preserve"> or</w:t>
      </w:r>
      <w:r w:rsidR="00DB6800" w:rsidRPr="001E0615">
        <w:rPr>
          <w:rFonts w:ascii="Arial" w:hAnsi="Arial" w:cs="Arial"/>
          <w:bCs/>
          <w:i/>
          <w:iCs/>
          <w:sz w:val="18"/>
          <w:szCs w:val="18"/>
        </w:rPr>
        <w:t xml:space="preserve"> impending risk to the safety of students or the public, an unexpected death,</w:t>
      </w:r>
      <w:r w:rsidR="00FC1263" w:rsidRPr="001E0615">
        <w:rPr>
          <w:rFonts w:ascii="Arial" w:hAnsi="Arial" w:cs="Arial"/>
          <w:i/>
          <w:iCs/>
          <w:sz w:val="18"/>
          <w:szCs w:val="18"/>
        </w:rPr>
        <w:t xml:space="preserve"> </w:t>
      </w:r>
      <w:r w:rsidR="00C33F86" w:rsidRPr="001E0615">
        <w:rPr>
          <w:rFonts w:ascii="Arial" w:hAnsi="Arial" w:cs="Arial"/>
          <w:i/>
          <w:iCs/>
          <w:sz w:val="18"/>
          <w:szCs w:val="18"/>
        </w:rPr>
        <w:t xml:space="preserve">occurrence of </w:t>
      </w:r>
      <w:r w:rsidR="00FC1263" w:rsidRPr="001E0615">
        <w:rPr>
          <w:rFonts w:ascii="Arial" w:hAnsi="Arial" w:cs="Arial"/>
          <w:bCs/>
          <w:i/>
          <w:iCs/>
          <w:sz w:val="18"/>
          <w:szCs w:val="18"/>
        </w:rPr>
        <w:t>a major incident; the provider is rated CQC as ‘Inadequate’ by the CQC</w:t>
      </w:r>
      <w:r w:rsidR="00DB6800" w:rsidRPr="001E0615">
        <w:rPr>
          <w:rFonts w:ascii="Arial" w:hAnsi="Arial" w:cs="Arial"/>
          <w:bCs/>
          <w:i/>
          <w:iCs/>
          <w:sz w:val="18"/>
          <w:szCs w:val="18"/>
        </w:rPr>
        <w:t>.</w:t>
      </w:r>
      <w:r w:rsidR="00F51CC2" w:rsidRPr="001E0615">
        <w:rPr>
          <w:rFonts w:ascii="Arial" w:hAnsi="Arial" w:cs="Arial"/>
          <w:bCs/>
          <w:i/>
          <w:iCs/>
          <w:sz w:val="20"/>
          <w:szCs w:val="20"/>
        </w:rPr>
        <w:t xml:space="preserve"> </w:t>
      </w:r>
      <w:r w:rsidR="00F51CC2" w:rsidRPr="001E0615">
        <w:rPr>
          <w:rFonts w:ascii="Arial" w:hAnsi="Arial" w:cs="Arial"/>
          <w:bCs/>
          <w:i/>
          <w:iCs/>
          <w:sz w:val="10"/>
          <w:szCs w:val="10"/>
        </w:rPr>
        <w:br/>
      </w:r>
    </w:p>
    <w:tbl>
      <w:tblPr>
        <w:tblStyle w:val="TableGrid"/>
        <w:tblW w:w="0" w:type="auto"/>
        <w:tblInd w:w="-5" w:type="dxa"/>
        <w:tblLook w:val="04A0" w:firstRow="1" w:lastRow="0" w:firstColumn="1" w:lastColumn="0" w:noHBand="0" w:noVBand="1"/>
      </w:tblPr>
      <w:tblGrid>
        <w:gridCol w:w="3969"/>
        <w:gridCol w:w="6521"/>
      </w:tblGrid>
      <w:tr w:rsidR="00706624" w:rsidRPr="00DF501E" w14:paraId="33BAF526" w14:textId="77777777" w:rsidTr="00C46C19">
        <w:trPr>
          <w:trHeight w:val="532"/>
        </w:trPr>
        <w:tc>
          <w:tcPr>
            <w:tcW w:w="3969" w:type="dxa"/>
            <w:shd w:val="clear" w:color="auto" w:fill="F2F2F2" w:themeFill="background1" w:themeFillShade="F2"/>
          </w:tcPr>
          <w:p w14:paraId="0D7FA157" w14:textId="02157884" w:rsidR="00FC7676" w:rsidRPr="009F1121" w:rsidRDefault="00706624" w:rsidP="00FC7676">
            <w:pPr>
              <w:spacing w:after="120"/>
              <w:rPr>
                <w:rFonts w:ascii="Arial" w:hAnsi="Arial" w:cs="Arial"/>
                <w:b/>
              </w:rPr>
            </w:pPr>
            <w:r w:rsidRPr="00DF501E">
              <w:rPr>
                <w:rFonts w:ascii="Arial" w:hAnsi="Arial" w:cs="Arial"/>
                <w:b/>
              </w:rPr>
              <w:t>Health Visiting or School Nursing Service Lead Signature</w:t>
            </w:r>
            <w:r w:rsidR="00FC7676" w:rsidRPr="00DF501E">
              <w:rPr>
                <w:rFonts w:ascii="Arial" w:hAnsi="Arial" w:cs="Arial"/>
                <w:b/>
              </w:rPr>
              <w:t>:</w:t>
            </w:r>
            <w:r w:rsidR="009F1121">
              <w:rPr>
                <w:rFonts w:ascii="Arial" w:hAnsi="Arial" w:cs="Arial"/>
                <w:b/>
              </w:rPr>
              <w:br/>
            </w:r>
            <w:r w:rsidR="005A3487" w:rsidRPr="00C46C19">
              <w:rPr>
                <w:rFonts w:ascii="Arial" w:hAnsi="Arial" w:cs="Arial"/>
                <w:bCs/>
                <w:i/>
                <w:iCs/>
                <w:sz w:val="18"/>
                <w:szCs w:val="18"/>
                <w:u w:val="single"/>
              </w:rPr>
              <w:t>Note</w:t>
            </w:r>
            <w:r w:rsidR="005A3487">
              <w:rPr>
                <w:rFonts w:ascii="Arial" w:hAnsi="Arial" w:cs="Arial"/>
                <w:bCs/>
                <w:i/>
                <w:iCs/>
                <w:sz w:val="18"/>
                <w:szCs w:val="18"/>
              </w:rPr>
              <w:t xml:space="preserve">: this must be a </w:t>
            </w:r>
            <w:r w:rsidR="005A3487" w:rsidRPr="00DF501E">
              <w:rPr>
                <w:rFonts w:ascii="Arial" w:hAnsi="Arial" w:cs="Arial"/>
                <w:bCs/>
                <w:i/>
                <w:iCs/>
                <w:sz w:val="18"/>
                <w:szCs w:val="18"/>
              </w:rPr>
              <w:t>wet signature only</w:t>
            </w:r>
          </w:p>
        </w:tc>
        <w:tc>
          <w:tcPr>
            <w:tcW w:w="6521" w:type="dxa"/>
          </w:tcPr>
          <w:p w14:paraId="3D22390E" w14:textId="75902CBD" w:rsidR="00C46C19" w:rsidRDefault="00706624" w:rsidP="005A3487">
            <w:pPr>
              <w:spacing w:after="120"/>
              <w:rPr>
                <w:rFonts w:ascii="Arial" w:hAnsi="Arial" w:cs="Arial"/>
                <w:bCs/>
                <w:sz w:val="18"/>
                <w:szCs w:val="18"/>
              </w:rPr>
            </w:pPr>
            <w:r w:rsidRPr="004947AA">
              <w:rPr>
                <w:rFonts w:ascii="Arial" w:hAnsi="Arial" w:cs="Arial"/>
                <w:bCs/>
                <w:sz w:val="18"/>
                <w:szCs w:val="18"/>
              </w:rPr>
              <w:t>I confirm my acknowledgement of and support on behalf of my organisation for the above statements:</w:t>
            </w:r>
          </w:p>
          <w:p w14:paraId="4AAEBA1E" w14:textId="77777777" w:rsidR="00C46C19" w:rsidRDefault="00C46C19" w:rsidP="005A3487">
            <w:pPr>
              <w:spacing w:after="120"/>
              <w:rPr>
                <w:rFonts w:ascii="Arial" w:hAnsi="Arial" w:cs="Arial"/>
                <w:bCs/>
                <w:sz w:val="18"/>
                <w:szCs w:val="18"/>
              </w:rPr>
            </w:pPr>
          </w:p>
          <w:p w14:paraId="7752C68E" w14:textId="3C4D32BE" w:rsidR="00212D77" w:rsidRPr="00212D77" w:rsidRDefault="00212D77" w:rsidP="00C46C19">
            <w:pPr>
              <w:spacing w:after="120"/>
              <w:jc w:val="right"/>
              <w:rPr>
                <w:rFonts w:ascii="Arial" w:hAnsi="Arial" w:cs="Arial"/>
                <w:bCs/>
                <w:sz w:val="10"/>
                <w:szCs w:val="10"/>
              </w:rPr>
            </w:pPr>
          </w:p>
          <w:p w14:paraId="3847C0C4" w14:textId="7BD8E132" w:rsidR="00212D77" w:rsidRPr="00DF501E" w:rsidRDefault="00212D77" w:rsidP="003E2F56">
            <w:pPr>
              <w:spacing w:after="120"/>
              <w:jc w:val="right"/>
              <w:rPr>
                <w:rFonts w:ascii="Arial" w:hAnsi="Arial" w:cs="Arial"/>
                <w:bCs/>
              </w:rPr>
            </w:pPr>
            <w:r w:rsidRPr="00DF501E">
              <w:rPr>
                <w:rFonts w:ascii="Arial" w:hAnsi="Arial" w:cs="Arial"/>
                <w:bCs/>
                <w:i/>
                <w:iCs/>
                <w:sz w:val="18"/>
                <w:szCs w:val="18"/>
              </w:rPr>
              <w:t>(wet signature only)</w:t>
            </w:r>
          </w:p>
        </w:tc>
      </w:tr>
      <w:tr w:rsidR="004947AA" w:rsidRPr="00DF501E" w14:paraId="282C86AA" w14:textId="77777777" w:rsidTr="00C46C19">
        <w:tc>
          <w:tcPr>
            <w:tcW w:w="3969" w:type="dxa"/>
            <w:shd w:val="clear" w:color="auto" w:fill="F2F2F2" w:themeFill="background1" w:themeFillShade="F2"/>
          </w:tcPr>
          <w:p w14:paraId="71EF7617" w14:textId="4C1FAD1D" w:rsidR="004947AA" w:rsidRPr="00DF501E" w:rsidRDefault="004947AA" w:rsidP="004947AA">
            <w:pPr>
              <w:spacing w:after="120"/>
              <w:rPr>
                <w:rFonts w:ascii="Arial" w:hAnsi="Arial" w:cs="Arial"/>
                <w:b/>
              </w:rPr>
            </w:pPr>
            <w:r w:rsidRPr="00CA1B8F">
              <w:rPr>
                <w:rFonts w:ascii="Arial" w:hAnsi="Arial" w:cs="Arial"/>
                <w:b/>
              </w:rPr>
              <w:t>Signature Date:</w:t>
            </w:r>
          </w:p>
        </w:tc>
        <w:tc>
          <w:tcPr>
            <w:tcW w:w="6521" w:type="dxa"/>
          </w:tcPr>
          <w:p w14:paraId="0A92434D" w14:textId="7EB0AFF7" w:rsidR="004947AA" w:rsidRPr="008D5F76" w:rsidRDefault="004947AA" w:rsidP="004947AA">
            <w:pPr>
              <w:spacing w:after="120"/>
              <w:rPr>
                <w:rFonts w:ascii="Arial" w:hAnsi="Arial" w:cs="Arial"/>
                <w:b/>
                <w:sz w:val="18"/>
                <w:szCs w:val="18"/>
              </w:rPr>
            </w:pPr>
          </w:p>
        </w:tc>
      </w:tr>
      <w:tr w:rsidR="00706624" w:rsidRPr="00DF501E" w14:paraId="07F56646" w14:textId="77777777" w:rsidTr="00C46C19">
        <w:trPr>
          <w:trHeight w:val="397"/>
        </w:trPr>
        <w:tc>
          <w:tcPr>
            <w:tcW w:w="3969" w:type="dxa"/>
            <w:shd w:val="clear" w:color="auto" w:fill="F2F2F2" w:themeFill="background1" w:themeFillShade="F2"/>
          </w:tcPr>
          <w:p w14:paraId="265B7365" w14:textId="77777777" w:rsidR="00706624" w:rsidRPr="00DF501E" w:rsidRDefault="00706624" w:rsidP="008E3DDD">
            <w:pPr>
              <w:spacing w:after="120"/>
              <w:rPr>
                <w:rFonts w:ascii="Arial" w:hAnsi="Arial" w:cs="Arial"/>
                <w:b/>
              </w:rPr>
            </w:pPr>
            <w:r w:rsidRPr="00DF501E">
              <w:rPr>
                <w:rFonts w:ascii="Arial" w:hAnsi="Arial" w:cs="Arial"/>
                <w:b/>
              </w:rPr>
              <w:t>Organisation Name:</w:t>
            </w:r>
          </w:p>
        </w:tc>
        <w:tc>
          <w:tcPr>
            <w:tcW w:w="6521" w:type="dxa"/>
          </w:tcPr>
          <w:p w14:paraId="1D66B333" w14:textId="0C937CFF" w:rsidR="009F1121" w:rsidRPr="009F1121" w:rsidRDefault="008D5F76" w:rsidP="009F1121">
            <w:pPr>
              <w:rPr>
                <w:rFonts w:ascii="Arial" w:hAnsi="Arial" w:cs="Arial"/>
              </w:rPr>
            </w:pPr>
            <w:r>
              <w:rPr>
                <w:rFonts w:ascii="Arial" w:hAnsi="Arial" w:cs="Arial"/>
                <w:bCs/>
                <w:sz w:val="18"/>
                <w:szCs w:val="18"/>
              </w:rPr>
              <w:t>For:</w:t>
            </w:r>
          </w:p>
        </w:tc>
      </w:tr>
    </w:tbl>
    <w:p w14:paraId="29406A3C" w14:textId="77777777" w:rsidR="00632095" w:rsidRPr="00DF501E" w:rsidRDefault="00632095">
      <w:pPr>
        <w:rPr>
          <w:rFonts w:ascii="Arial" w:hAnsi="Arial" w:cs="Arial"/>
          <w:b/>
          <w:bCs/>
          <w:sz w:val="2"/>
          <w:szCs w:val="2"/>
        </w:rPr>
      </w:pPr>
      <w:r w:rsidRPr="00DF501E">
        <w:rPr>
          <w:rFonts w:ascii="Arial" w:hAnsi="Arial" w:cs="Arial"/>
          <w:b/>
          <w:bCs/>
          <w:sz w:val="2"/>
          <w:szCs w:val="2"/>
        </w:rPr>
        <w:br w:type="page"/>
      </w:r>
    </w:p>
    <w:p w14:paraId="18E6C07F" w14:textId="1E868246" w:rsidR="00BC26A5" w:rsidRPr="00DF501E" w:rsidRDefault="00BC26A5" w:rsidP="00BC26A5">
      <w:pPr>
        <w:spacing w:after="120" w:line="240" w:lineRule="auto"/>
        <w:rPr>
          <w:rFonts w:ascii="Arial" w:hAnsi="Arial" w:cs="Arial"/>
          <w:b/>
          <w:bCs/>
        </w:rPr>
      </w:pPr>
      <w:bookmarkStart w:id="14" w:name="guidance"/>
      <w:r w:rsidRPr="00DF501E">
        <w:rPr>
          <w:rFonts w:ascii="Arial" w:hAnsi="Arial" w:cs="Arial"/>
          <w:b/>
          <w:bCs/>
        </w:rPr>
        <w:t xml:space="preserve">Admissions </w:t>
      </w:r>
      <w:r w:rsidR="00A143DE" w:rsidRPr="00DF501E">
        <w:rPr>
          <w:rFonts w:ascii="Arial" w:hAnsi="Arial" w:cs="Arial"/>
          <w:b/>
          <w:bCs/>
        </w:rPr>
        <w:t>g</w:t>
      </w:r>
      <w:r w:rsidRPr="00DF501E">
        <w:rPr>
          <w:rFonts w:ascii="Arial" w:hAnsi="Arial" w:cs="Arial"/>
          <w:b/>
          <w:bCs/>
        </w:rPr>
        <w:t xml:space="preserve">uidance for </w:t>
      </w:r>
      <w:r w:rsidR="00A143DE" w:rsidRPr="00DF501E">
        <w:rPr>
          <w:rFonts w:ascii="Arial" w:hAnsi="Arial" w:cs="Arial"/>
          <w:b/>
          <w:bCs/>
        </w:rPr>
        <w:t>a</w:t>
      </w:r>
      <w:r w:rsidRPr="00DF501E">
        <w:rPr>
          <w:rFonts w:ascii="Arial" w:hAnsi="Arial" w:cs="Arial"/>
          <w:b/>
          <w:bCs/>
        </w:rPr>
        <w:t xml:space="preserve">pplicants and </w:t>
      </w:r>
      <w:r w:rsidR="00A143DE" w:rsidRPr="00DF501E">
        <w:rPr>
          <w:rFonts w:ascii="Arial" w:hAnsi="Arial" w:cs="Arial"/>
          <w:b/>
          <w:bCs/>
        </w:rPr>
        <w:t>e</w:t>
      </w:r>
      <w:r w:rsidRPr="00DF501E">
        <w:rPr>
          <w:rFonts w:ascii="Arial" w:hAnsi="Arial" w:cs="Arial"/>
          <w:b/>
          <w:bCs/>
        </w:rPr>
        <w:t xml:space="preserve">mployers </w:t>
      </w:r>
      <w:r w:rsidR="00EA57B6" w:rsidRPr="00DF501E">
        <w:rPr>
          <w:rFonts w:ascii="Arial" w:hAnsi="Arial" w:cs="Arial"/>
          <w:b/>
          <w:bCs/>
        </w:rPr>
        <w:t xml:space="preserve">who are from </w:t>
      </w:r>
      <w:r w:rsidRPr="00DF501E">
        <w:rPr>
          <w:rFonts w:ascii="Arial" w:hAnsi="Arial" w:cs="Arial"/>
          <w:b/>
          <w:bCs/>
        </w:rPr>
        <w:t>organisations outside of our existing SCPHN practice partners</w:t>
      </w:r>
    </w:p>
    <w:bookmarkEnd w:id="14"/>
    <w:p w14:paraId="43F0316A" w14:textId="77777777" w:rsidR="00BC26A5" w:rsidRPr="00DF501E" w:rsidRDefault="00BC26A5" w:rsidP="00BC26A5">
      <w:pPr>
        <w:spacing w:after="120" w:line="240" w:lineRule="auto"/>
        <w:rPr>
          <w:rFonts w:ascii="Arial" w:hAnsi="Arial" w:cs="Arial"/>
        </w:rPr>
      </w:pPr>
    </w:p>
    <w:p w14:paraId="738A579A" w14:textId="7BACDAC9" w:rsidR="00581073" w:rsidRDefault="00581073" w:rsidP="00581073">
      <w:pPr>
        <w:spacing w:after="120" w:line="240" w:lineRule="auto"/>
        <w:rPr>
          <w:rFonts w:ascii="Arial" w:hAnsi="Arial" w:cs="Arial"/>
          <w:bCs/>
        </w:rPr>
      </w:pPr>
      <w:r w:rsidRPr="00DF501E">
        <w:rPr>
          <w:rFonts w:ascii="Arial" w:hAnsi="Arial" w:cs="Arial"/>
        </w:rPr>
        <w:t xml:space="preserve">All </w:t>
      </w:r>
      <w:r>
        <w:rPr>
          <w:rFonts w:ascii="Arial" w:hAnsi="Arial" w:cs="Arial"/>
        </w:rPr>
        <w:t xml:space="preserve">SCPHN </w:t>
      </w:r>
      <w:r w:rsidRPr="00DF501E">
        <w:rPr>
          <w:rFonts w:ascii="Arial" w:hAnsi="Arial" w:cs="Arial"/>
        </w:rPr>
        <w:t xml:space="preserve">applicants must provide confirmation </w:t>
      </w:r>
      <w:r w:rsidR="00E46BB2">
        <w:rPr>
          <w:rFonts w:ascii="Arial" w:hAnsi="Arial" w:cs="Arial"/>
        </w:rPr>
        <w:t xml:space="preserve">in their course application </w:t>
      </w:r>
      <w:r w:rsidRPr="00DF501E">
        <w:rPr>
          <w:rFonts w:ascii="Arial" w:hAnsi="Arial" w:cs="Arial"/>
        </w:rPr>
        <w:t xml:space="preserve">of </w:t>
      </w:r>
      <w:r>
        <w:rPr>
          <w:rFonts w:ascii="Arial" w:hAnsi="Arial" w:cs="Arial"/>
        </w:rPr>
        <w:t xml:space="preserve">the support of a nominated </w:t>
      </w:r>
      <w:r w:rsidRPr="00DF501E">
        <w:rPr>
          <w:rFonts w:ascii="Arial" w:hAnsi="Arial" w:cs="Arial"/>
        </w:rPr>
        <w:t xml:space="preserve">healthcare provider organisation which will provide them with </w:t>
      </w:r>
      <w:r w:rsidRPr="00FC2947">
        <w:rPr>
          <w:rFonts w:ascii="Arial" w:hAnsi="Arial" w:cs="Arial"/>
          <w:bCs/>
        </w:rPr>
        <w:t>practice learning opportunities in either health visiting or school nursing practice</w:t>
      </w:r>
      <w:r w:rsidR="007E458B">
        <w:rPr>
          <w:rFonts w:ascii="Arial" w:hAnsi="Arial" w:cs="Arial"/>
          <w:bCs/>
        </w:rPr>
        <w:t xml:space="preserve"> during their studies</w:t>
      </w:r>
      <w:r>
        <w:rPr>
          <w:rFonts w:ascii="Arial" w:hAnsi="Arial" w:cs="Arial"/>
          <w:bCs/>
        </w:rPr>
        <w:t xml:space="preserve">. </w:t>
      </w:r>
    </w:p>
    <w:p w14:paraId="0E1AA375" w14:textId="44509D41" w:rsidR="00581073" w:rsidRPr="00DF501E" w:rsidRDefault="00581073" w:rsidP="00581073">
      <w:pPr>
        <w:spacing w:after="120" w:line="240" w:lineRule="auto"/>
        <w:rPr>
          <w:rFonts w:ascii="Arial" w:hAnsi="Arial" w:cs="Arial"/>
        </w:rPr>
      </w:pPr>
      <w:r w:rsidRPr="00DF501E">
        <w:rPr>
          <w:rFonts w:ascii="Arial" w:hAnsi="Arial" w:cs="Arial"/>
        </w:rPr>
        <w:t xml:space="preserve">The Faculty of Nursing, Midwifery &amp; Palliative Care at King’s College London works with several </w:t>
      </w:r>
      <w:hyperlink w:anchor="existing" w:history="1">
        <w:r w:rsidRPr="00DF5D7E">
          <w:rPr>
            <w:rStyle w:val="Hyperlink"/>
            <w:rFonts w:ascii="Arial" w:hAnsi="Arial" w:cs="Arial"/>
          </w:rPr>
          <w:t>existing healthcare providers</w:t>
        </w:r>
      </w:hyperlink>
      <w:r w:rsidRPr="00DF501E">
        <w:rPr>
          <w:rFonts w:ascii="Arial" w:hAnsi="Arial" w:cs="Arial"/>
        </w:rPr>
        <w:t xml:space="preserve"> across the Pan-London region, both those in the NHS and with a number of public or community organisations. These organisations work in partnership with King’s College London to provide practice learning opportunities to facilitate students to successfully complete the </w:t>
      </w:r>
      <w:hyperlink r:id="rId40" w:history="1">
        <w:r w:rsidRPr="00DF501E">
          <w:rPr>
            <w:rStyle w:val="Hyperlink"/>
            <w:rFonts w:ascii="Arial" w:hAnsi="Arial" w:cs="Arial"/>
          </w:rPr>
          <w:t>Postgraduate Diploma in Specialist Community Public Health Nursing</w:t>
        </w:r>
      </w:hyperlink>
      <w:r w:rsidRPr="00DF501E">
        <w:rPr>
          <w:rFonts w:ascii="Arial" w:hAnsi="Arial" w:cs="Arial"/>
        </w:rPr>
        <w:t xml:space="preserve"> course. </w:t>
      </w:r>
    </w:p>
    <w:p w14:paraId="23105ED8" w14:textId="036532E6" w:rsidR="00E71E48" w:rsidRDefault="007E458B" w:rsidP="00E71E48">
      <w:pPr>
        <w:spacing w:after="120" w:line="240" w:lineRule="auto"/>
        <w:rPr>
          <w:rFonts w:ascii="Arial" w:hAnsi="Arial" w:cs="Arial"/>
        </w:rPr>
      </w:pPr>
      <w:r>
        <w:rPr>
          <w:rFonts w:ascii="Arial" w:hAnsi="Arial" w:cs="Arial"/>
        </w:rPr>
        <w:t>However, f</w:t>
      </w:r>
      <w:r w:rsidR="00E71E48" w:rsidRPr="00DF501E">
        <w:rPr>
          <w:rFonts w:ascii="Arial" w:hAnsi="Arial" w:cs="Arial"/>
        </w:rPr>
        <w:t xml:space="preserve">ollowing the introduction of the </w:t>
      </w:r>
      <w:hyperlink r:id="rId41" w:history="1">
        <w:r w:rsidR="00E71E48" w:rsidRPr="00DF501E">
          <w:rPr>
            <w:rStyle w:val="Hyperlink"/>
            <w:rFonts w:ascii="Arial" w:hAnsi="Arial" w:cs="Arial"/>
          </w:rPr>
          <w:t>NMC Standards for post-registration programmes</w:t>
        </w:r>
      </w:hyperlink>
      <w:r w:rsidR="00E71E48" w:rsidRPr="00DF501E">
        <w:rPr>
          <w:rFonts w:ascii="Arial" w:hAnsi="Arial" w:cs="Arial"/>
        </w:rPr>
        <w:t xml:space="preserve"> (NMC, 202</w:t>
      </w:r>
      <w:r w:rsidR="00E71E48">
        <w:rPr>
          <w:rFonts w:ascii="Arial" w:hAnsi="Arial" w:cs="Arial"/>
        </w:rPr>
        <w:t>4</w:t>
      </w:r>
      <w:r w:rsidR="00E71E48" w:rsidRPr="00DF501E">
        <w:rPr>
          <w:rFonts w:ascii="Arial" w:hAnsi="Arial" w:cs="Arial"/>
        </w:rPr>
        <w:t xml:space="preserve">), the </w:t>
      </w:r>
      <w:r w:rsidR="00E71E48">
        <w:rPr>
          <w:rFonts w:ascii="Arial" w:hAnsi="Arial" w:cs="Arial"/>
        </w:rPr>
        <w:t xml:space="preserve">SCPHN </w:t>
      </w:r>
      <w:r w:rsidR="00E71E48" w:rsidRPr="00DF501E">
        <w:rPr>
          <w:rFonts w:ascii="Arial" w:hAnsi="Arial" w:cs="Arial"/>
        </w:rPr>
        <w:t>Programme Team has undertaken a review of the admissions process</w:t>
      </w:r>
      <w:r w:rsidR="00E71E48">
        <w:rPr>
          <w:rFonts w:ascii="Arial" w:hAnsi="Arial" w:cs="Arial"/>
        </w:rPr>
        <w:t xml:space="preserve"> to support our implementation of the </w:t>
      </w:r>
      <w:hyperlink r:id="rId42" w:history="1">
        <w:r w:rsidR="00E71E48" w:rsidRPr="001C50A9">
          <w:rPr>
            <w:rStyle w:val="Hyperlink"/>
            <w:rFonts w:ascii="Arial" w:hAnsi="Arial" w:cs="Arial"/>
          </w:rPr>
          <w:t>NMC Standards for post-registration programmes</w:t>
        </w:r>
      </w:hyperlink>
      <w:r w:rsidR="00E71E48">
        <w:rPr>
          <w:rFonts w:ascii="Arial" w:hAnsi="Arial" w:cs="Arial"/>
        </w:rPr>
        <w:t>.</w:t>
      </w:r>
    </w:p>
    <w:p w14:paraId="46134FC6" w14:textId="0E98573F" w:rsidR="00E71E48" w:rsidRDefault="00E71E48" w:rsidP="00E71E48">
      <w:pPr>
        <w:spacing w:after="120" w:line="240" w:lineRule="auto"/>
        <w:rPr>
          <w:rFonts w:ascii="Arial" w:hAnsi="Arial" w:cs="Arial"/>
        </w:rPr>
      </w:pPr>
      <w:r>
        <w:rPr>
          <w:rFonts w:ascii="Arial" w:hAnsi="Arial" w:cs="Arial"/>
        </w:rPr>
        <w:t>T</w:t>
      </w:r>
      <w:r w:rsidRPr="00DF501E">
        <w:rPr>
          <w:rFonts w:ascii="Arial" w:hAnsi="Arial" w:cs="Arial"/>
        </w:rPr>
        <w:t xml:space="preserve">he Faculty is </w:t>
      </w:r>
      <w:r w:rsidR="007E458B">
        <w:rPr>
          <w:rFonts w:ascii="Arial" w:hAnsi="Arial" w:cs="Arial"/>
        </w:rPr>
        <w:t xml:space="preserve">now </w:t>
      </w:r>
      <w:r w:rsidRPr="00DF501E">
        <w:rPr>
          <w:rFonts w:ascii="Arial" w:hAnsi="Arial" w:cs="Arial"/>
        </w:rPr>
        <w:t xml:space="preserve">able to consider applications from </w:t>
      </w:r>
      <w:r>
        <w:rPr>
          <w:rFonts w:ascii="Arial" w:hAnsi="Arial" w:cs="Arial"/>
        </w:rPr>
        <w:t>those</w:t>
      </w:r>
      <w:r w:rsidRPr="00DF501E">
        <w:rPr>
          <w:rFonts w:ascii="Arial" w:hAnsi="Arial" w:cs="Arial"/>
        </w:rPr>
        <w:t xml:space="preserve"> </w:t>
      </w:r>
      <w:r w:rsidR="007E458B">
        <w:rPr>
          <w:rFonts w:ascii="Arial" w:hAnsi="Arial" w:cs="Arial"/>
        </w:rPr>
        <w:t xml:space="preserve">nominating </w:t>
      </w:r>
      <w:r w:rsidRPr="00DF501E">
        <w:rPr>
          <w:rFonts w:ascii="Arial" w:hAnsi="Arial" w:cs="Arial"/>
        </w:rPr>
        <w:t>one of our existing Pan-London SCPHN practice partners</w:t>
      </w:r>
      <w:r>
        <w:rPr>
          <w:rFonts w:ascii="Arial" w:hAnsi="Arial" w:cs="Arial"/>
        </w:rPr>
        <w:t>, and from those who have nominated a new healthcare provider organisation</w:t>
      </w:r>
      <w:r w:rsidRPr="00DF501E">
        <w:rPr>
          <w:rFonts w:ascii="Arial" w:hAnsi="Arial" w:cs="Arial"/>
        </w:rPr>
        <w:t>.</w:t>
      </w:r>
    </w:p>
    <w:p w14:paraId="6DE82775" w14:textId="77777777" w:rsidR="00E71E48" w:rsidRDefault="00E71E48" w:rsidP="00E71E48">
      <w:pPr>
        <w:spacing w:after="120" w:line="240" w:lineRule="auto"/>
        <w:rPr>
          <w:rFonts w:ascii="Arial" w:hAnsi="Arial" w:cs="Arial"/>
        </w:rPr>
      </w:pPr>
      <w:r>
        <w:rPr>
          <w:rFonts w:ascii="Arial" w:hAnsi="Arial" w:cs="Arial"/>
        </w:rPr>
        <w:t>Per the NMC standards:</w:t>
      </w:r>
    </w:p>
    <w:p w14:paraId="7E3EAD1C" w14:textId="77777777" w:rsidR="00E71E48" w:rsidRDefault="00E71E48" w:rsidP="00E71E48">
      <w:pPr>
        <w:pStyle w:val="ListParagraph"/>
        <w:numPr>
          <w:ilvl w:val="0"/>
          <w:numId w:val="16"/>
        </w:numPr>
        <w:spacing w:after="120" w:line="240" w:lineRule="auto"/>
        <w:rPr>
          <w:rFonts w:ascii="Arial" w:hAnsi="Arial" w:cs="Arial"/>
        </w:rPr>
      </w:pPr>
      <w:r>
        <w:rPr>
          <w:rFonts w:ascii="Arial" w:hAnsi="Arial" w:cs="Arial"/>
        </w:rPr>
        <w:t>N</w:t>
      </w:r>
      <w:r w:rsidRPr="007A4EF1">
        <w:rPr>
          <w:rFonts w:ascii="Arial" w:hAnsi="Arial" w:cs="Arial"/>
        </w:rPr>
        <w:t xml:space="preserve">ominated healthcare providers can be from the NHS or a non-NHS organisation. </w:t>
      </w:r>
    </w:p>
    <w:p w14:paraId="458403E2" w14:textId="77777777" w:rsidR="00E71E48" w:rsidRDefault="00E71E48" w:rsidP="00E71E48">
      <w:pPr>
        <w:pStyle w:val="ListParagraph"/>
        <w:numPr>
          <w:ilvl w:val="0"/>
          <w:numId w:val="16"/>
        </w:numPr>
        <w:spacing w:after="120" w:line="240" w:lineRule="auto"/>
        <w:rPr>
          <w:rFonts w:ascii="Arial" w:hAnsi="Arial" w:cs="Arial"/>
        </w:rPr>
      </w:pPr>
      <w:r w:rsidRPr="007A4EF1">
        <w:rPr>
          <w:rFonts w:ascii="Arial" w:hAnsi="Arial" w:cs="Arial"/>
        </w:rPr>
        <w:t xml:space="preserve">Applicants can be employed by their nominated healthcare provider, or be self-employed. </w:t>
      </w:r>
    </w:p>
    <w:p w14:paraId="7495C08D" w14:textId="48B27187" w:rsidR="00E71E48" w:rsidRPr="007A4EF1" w:rsidRDefault="00E71E48" w:rsidP="00E71E48">
      <w:pPr>
        <w:pStyle w:val="ListParagraph"/>
        <w:numPr>
          <w:ilvl w:val="0"/>
          <w:numId w:val="16"/>
        </w:numPr>
        <w:spacing w:after="120" w:line="240" w:lineRule="auto"/>
        <w:rPr>
          <w:rFonts w:ascii="Arial" w:hAnsi="Arial" w:cs="Arial"/>
        </w:rPr>
      </w:pPr>
      <w:r w:rsidRPr="007A4EF1">
        <w:rPr>
          <w:rFonts w:ascii="Arial" w:hAnsi="Arial" w:cs="Arial"/>
        </w:rPr>
        <w:t xml:space="preserve">Applicants can funded by their practice learning provider, or who </w:t>
      </w:r>
      <w:r>
        <w:rPr>
          <w:rFonts w:ascii="Arial" w:hAnsi="Arial" w:cs="Arial"/>
        </w:rPr>
        <w:t xml:space="preserve">can </w:t>
      </w:r>
      <w:r w:rsidRPr="007A4EF1">
        <w:rPr>
          <w:rFonts w:ascii="Arial" w:hAnsi="Arial" w:cs="Arial"/>
        </w:rPr>
        <w:t>study the course without funding support from their organisation.</w:t>
      </w:r>
    </w:p>
    <w:p w14:paraId="6387FC38" w14:textId="492830A1" w:rsidR="00B55EA7" w:rsidRPr="00DF501E" w:rsidRDefault="00E46BB2" w:rsidP="00B55EA7">
      <w:pPr>
        <w:spacing w:after="120" w:line="240" w:lineRule="auto"/>
        <w:rPr>
          <w:rFonts w:ascii="Arial" w:hAnsi="Arial" w:cs="Arial"/>
        </w:rPr>
      </w:pPr>
      <w:r>
        <w:rPr>
          <w:rFonts w:ascii="Arial" w:hAnsi="Arial" w:cs="Arial"/>
          <w:bCs/>
        </w:rPr>
        <w:t xml:space="preserve">Practice learning </w:t>
      </w:r>
      <w:r w:rsidR="000C4AF1">
        <w:rPr>
          <w:rFonts w:ascii="Arial" w:hAnsi="Arial" w:cs="Arial"/>
          <w:bCs/>
        </w:rPr>
        <w:t xml:space="preserve">opportunities need to be </w:t>
      </w:r>
      <w:r w:rsidR="00FC2947" w:rsidRPr="00FC2947">
        <w:rPr>
          <w:rFonts w:ascii="Arial" w:hAnsi="Arial" w:cs="Arial"/>
          <w:bCs/>
        </w:rPr>
        <w:t xml:space="preserve">sufficient for the applicant to successfully achieve </w:t>
      </w:r>
      <w:r w:rsidR="00B55EA7" w:rsidRPr="00FC2947">
        <w:rPr>
          <w:rFonts w:ascii="Arial" w:hAnsi="Arial" w:cs="Arial"/>
          <w:bCs/>
        </w:rPr>
        <w:t xml:space="preserve">all of </w:t>
      </w:r>
      <w:r w:rsidR="00FC2947" w:rsidRPr="00FC2947">
        <w:rPr>
          <w:rFonts w:ascii="Arial" w:hAnsi="Arial" w:cs="Arial"/>
          <w:bCs/>
        </w:rPr>
        <w:t xml:space="preserve">the </w:t>
      </w:r>
      <w:hyperlink r:id="rId43">
        <w:r w:rsidR="00FC2947" w:rsidRPr="3C03DE1B">
          <w:rPr>
            <w:rStyle w:val="Hyperlink"/>
            <w:rFonts w:ascii="Arial" w:hAnsi="Arial" w:cs="Arial"/>
          </w:rPr>
          <w:t>NMC Standards of proficiency for specialist community public health nurses</w:t>
        </w:r>
      </w:hyperlink>
      <w:r w:rsidR="00B55EA7" w:rsidRPr="3C03DE1B">
        <w:rPr>
          <w:rFonts w:ascii="Arial" w:hAnsi="Arial" w:cs="Arial"/>
        </w:rPr>
        <w:t xml:space="preserve">, and the programme outcomes for the </w:t>
      </w:r>
      <w:hyperlink r:id="rId44">
        <w:r w:rsidR="00B55EA7" w:rsidRPr="3C03DE1B">
          <w:rPr>
            <w:rStyle w:val="Hyperlink"/>
            <w:rFonts w:ascii="Arial" w:hAnsi="Arial" w:cs="Arial"/>
          </w:rPr>
          <w:t>Postgraduate Diploma in Specialist Community Public Health Nursing</w:t>
        </w:r>
      </w:hyperlink>
      <w:r w:rsidR="00B55EA7" w:rsidRPr="3C03DE1B">
        <w:rPr>
          <w:rFonts w:ascii="Arial" w:hAnsi="Arial" w:cs="Arial"/>
        </w:rPr>
        <w:t xml:space="preserve"> at King’s College London.</w:t>
      </w:r>
    </w:p>
    <w:p w14:paraId="1E549818" w14:textId="7A7C7ED4" w:rsidR="00FC2947" w:rsidRPr="00FC2947" w:rsidRDefault="00FC2947" w:rsidP="00FC2947">
      <w:pPr>
        <w:spacing w:after="120" w:line="240" w:lineRule="auto"/>
        <w:rPr>
          <w:rFonts w:ascii="Arial" w:hAnsi="Arial" w:cs="Arial"/>
          <w:bCs/>
        </w:rPr>
      </w:pPr>
      <w:r w:rsidRPr="00FC2947">
        <w:rPr>
          <w:rFonts w:ascii="Arial" w:hAnsi="Arial" w:cs="Arial"/>
          <w:bCs/>
        </w:rPr>
        <w:t xml:space="preserve">It is the applicant's responsibility to provide confirmation of </w:t>
      </w:r>
      <w:r w:rsidR="00C43B42">
        <w:rPr>
          <w:rFonts w:ascii="Arial" w:hAnsi="Arial" w:cs="Arial"/>
          <w:bCs/>
        </w:rPr>
        <w:t xml:space="preserve">the support from a nominated </w:t>
      </w:r>
      <w:r w:rsidRPr="00FC2947">
        <w:rPr>
          <w:rFonts w:ascii="Arial" w:hAnsi="Arial" w:cs="Arial"/>
          <w:bCs/>
        </w:rPr>
        <w:t xml:space="preserve">healthcare provider </w:t>
      </w:r>
      <w:r w:rsidR="00C10AEC" w:rsidRPr="00FC2947">
        <w:rPr>
          <w:rFonts w:ascii="Arial" w:hAnsi="Arial" w:cs="Arial"/>
          <w:bCs/>
        </w:rPr>
        <w:t>as part of their course application</w:t>
      </w:r>
      <w:r w:rsidRPr="00FC2947">
        <w:rPr>
          <w:rFonts w:ascii="Arial" w:hAnsi="Arial" w:cs="Arial"/>
          <w:bCs/>
        </w:rPr>
        <w:t xml:space="preserve">. </w:t>
      </w:r>
      <w:r w:rsidR="00FE50D1">
        <w:rPr>
          <w:rFonts w:ascii="Arial" w:hAnsi="Arial" w:cs="Arial"/>
          <w:bCs/>
        </w:rPr>
        <w:t>Nominated</w:t>
      </w:r>
      <w:r w:rsidRPr="00FC2947">
        <w:rPr>
          <w:rFonts w:ascii="Arial" w:hAnsi="Arial" w:cs="Arial"/>
          <w:bCs/>
        </w:rPr>
        <w:t xml:space="preserve"> organisation</w:t>
      </w:r>
      <w:r w:rsidR="00FE50D1">
        <w:rPr>
          <w:rFonts w:ascii="Arial" w:hAnsi="Arial" w:cs="Arial"/>
          <w:bCs/>
        </w:rPr>
        <w:t>s</w:t>
      </w:r>
      <w:r w:rsidRPr="00FC2947">
        <w:rPr>
          <w:rFonts w:ascii="Arial" w:hAnsi="Arial" w:cs="Arial"/>
          <w:bCs/>
        </w:rPr>
        <w:t xml:space="preserve"> must:</w:t>
      </w:r>
    </w:p>
    <w:p w14:paraId="2E5B8060" w14:textId="1D3A687C" w:rsidR="00FC2947" w:rsidRPr="00DF501E" w:rsidRDefault="00FC2947" w:rsidP="00FC2947">
      <w:pPr>
        <w:numPr>
          <w:ilvl w:val="0"/>
          <w:numId w:val="9"/>
        </w:numPr>
        <w:spacing w:after="120" w:line="240" w:lineRule="auto"/>
        <w:rPr>
          <w:rFonts w:ascii="Arial" w:hAnsi="Arial" w:cs="Arial"/>
          <w:bCs/>
        </w:rPr>
      </w:pPr>
      <w:r w:rsidRPr="00FC2947">
        <w:rPr>
          <w:rFonts w:ascii="Arial" w:hAnsi="Arial" w:cs="Arial"/>
          <w:bCs/>
        </w:rPr>
        <w:t>Be a healthcare provider able to provide practice learning opportunities in either health visiting or school nursing practice</w:t>
      </w:r>
      <w:r w:rsidRPr="3C03DE1B">
        <w:rPr>
          <w:rFonts w:ascii="Arial" w:hAnsi="Arial" w:cs="Arial"/>
        </w:rPr>
        <w:t xml:space="preserve"> that are sufficient for the applicant to successfully achieve all of the </w:t>
      </w:r>
      <w:hyperlink r:id="rId45">
        <w:r w:rsidRPr="3C03DE1B">
          <w:rPr>
            <w:rStyle w:val="Hyperlink"/>
            <w:rFonts w:ascii="Arial" w:hAnsi="Arial" w:cs="Arial"/>
          </w:rPr>
          <w:t>NMC Standards of proficiency for specialist community public health nurses</w:t>
        </w:r>
      </w:hyperlink>
      <w:r w:rsidRPr="3C03DE1B">
        <w:rPr>
          <w:rFonts w:ascii="Arial" w:hAnsi="Arial" w:cs="Arial"/>
        </w:rPr>
        <w:t xml:space="preserve">, and the programme outcomes for the </w:t>
      </w:r>
      <w:hyperlink r:id="rId46">
        <w:r w:rsidRPr="3C03DE1B">
          <w:rPr>
            <w:rStyle w:val="Hyperlink"/>
            <w:rFonts w:ascii="Arial" w:hAnsi="Arial" w:cs="Arial"/>
          </w:rPr>
          <w:t>Postgraduate Diploma in Specialist Community Public Health Nursing</w:t>
        </w:r>
      </w:hyperlink>
      <w:r w:rsidRPr="3C03DE1B">
        <w:rPr>
          <w:rFonts w:ascii="Arial" w:hAnsi="Arial" w:cs="Arial"/>
        </w:rPr>
        <w:t>.</w:t>
      </w:r>
    </w:p>
    <w:p w14:paraId="04EDD296" w14:textId="77FB83D6" w:rsidR="00B756EC" w:rsidRPr="00DF501E" w:rsidRDefault="00B756EC" w:rsidP="00B756EC">
      <w:pPr>
        <w:pStyle w:val="ListParagraph"/>
        <w:numPr>
          <w:ilvl w:val="0"/>
          <w:numId w:val="9"/>
        </w:numPr>
        <w:rPr>
          <w:rFonts w:ascii="Arial" w:hAnsi="Arial" w:cs="Arial"/>
          <w:bCs/>
        </w:rPr>
      </w:pPr>
      <w:r w:rsidRPr="00DF501E">
        <w:rPr>
          <w:rFonts w:ascii="Arial" w:hAnsi="Arial" w:cs="Arial"/>
          <w:bCs/>
        </w:rPr>
        <w:t xml:space="preserve">Have an organisational mission which includes providing services for </w:t>
      </w:r>
      <w:r w:rsidR="00192F03" w:rsidRPr="00B12632">
        <w:rPr>
          <w:rFonts w:ascii="Arial" w:hAnsi="Arial" w:cs="Arial"/>
          <w:bCs/>
        </w:rPr>
        <w:t>individuals, young people, whole families, and communities</w:t>
      </w:r>
      <w:r w:rsidR="00192F03" w:rsidRPr="00DF501E">
        <w:rPr>
          <w:rFonts w:ascii="Arial" w:hAnsi="Arial" w:cs="Arial"/>
          <w:bCs/>
        </w:rPr>
        <w:t xml:space="preserve"> </w:t>
      </w:r>
      <w:r w:rsidRPr="00DF501E">
        <w:rPr>
          <w:rFonts w:ascii="Arial" w:hAnsi="Arial" w:cs="Arial"/>
          <w:bCs/>
        </w:rPr>
        <w:t>that will prevent ill health, protect health and promote wellbeing.</w:t>
      </w:r>
    </w:p>
    <w:p w14:paraId="0758B5F0" w14:textId="77777777" w:rsidR="00FC2947" w:rsidRPr="00FC2947" w:rsidRDefault="00FC2947" w:rsidP="00FC2947">
      <w:pPr>
        <w:numPr>
          <w:ilvl w:val="0"/>
          <w:numId w:val="9"/>
        </w:numPr>
        <w:spacing w:after="120" w:line="240" w:lineRule="auto"/>
        <w:rPr>
          <w:rFonts w:ascii="Arial" w:hAnsi="Arial" w:cs="Arial"/>
          <w:bCs/>
        </w:rPr>
      </w:pPr>
      <w:r w:rsidRPr="00FC2947">
        <w:rPr>
          <w:rFonts w:ascii="Arial" w:hAnsi="Arial" w:cs="Arial"/>
          <w:bCs/>
        </w:rPr>
        <w:t>Have the necessary arrangements and governance structures in place to support practice learning, including employer support and protected learning time, to enable students to undertake and be appropriately supported throughout the programme.</w:t>
      </w:r>
    </w:p>
    <w:p w14:paraId="714865DB" w14:textId="77777777" w:rsidR="00FC2947" w:rsidRPr="00FC2947" w:rsidRDefault="00FC2947" w:rsidP="00FC2947">
      <w:pPr>
        <w:numPr>
          <w:ilvl w:val="0"/>
          <w:numId w:val="9"/>
        </w:numPr>
        <w:spacing w:after="120" w:line="240" w:lineRule="auto"/>
        <w:rPr>
          <w:rFonts w:ascii="Arial" w:hAnsi="Arial" w:cs="Arial"/>
          <w:bCs/>
        </w:rPr>
      </w:pPr>
      <w:r w:rsidRPr="00FC2947">
        <w:rPr>
          <w:rFonts w:ascii="Arial" w:hAnsi="Arial" w:cs="Arial"/>
          <w:bCs/>
        </w:rPr>
        <w:t xml:space="preserve">Be able to deliver the practice learning elements of the programme in compliance with all relevant NMC standards: </w:t>
      </w:r>
    </w:p>
    <w:p w14:paraId="01786475" w14:textId="210777A3" w:rsidR="00FC2947" w:rsidRPr="00FC2947" w:rsidRDefault="00FC2947" w:rsidP="00B756EC">
      <w:pPr>
        <w:numPr>
          <w:ilvl w:val="1"/>
          <w:numId w:val="9"/>
        </w:numPr>
        <w:spacing w:after="120" w:line="240" w:lineRule="auto"/>
        <w:ind w:left="1423" w:hanging="357"/>
        <w:contextualSpacing/>
        <w:rPr>
          <w:rFonts w:ascii="Arial" w:hAnsi="Arial" w:cs="Arial"/>
          <w:bCs/>
        </w:rPr>
      </w:pPr>
      <w:r w:rsidRPr="00FC2947">
        <w:rPr>
          <w:rFonts w:ascii="Arial" w:hAnsi="Arial" w:cs="Arial"/>
          <w:bCs/>
        </w:rPr>
        <w:t>NMC Standards framework for nursing and midwifery education (NMC 202</w:t>
      </w:r>
      <w:r w:rsidR="00C86158">
        <w:rPr>
          <w:rFonts w:ascii="Arial" w:hAnsi="Arial" w:cs="Arial"/>
          <w:bCs/>
        </w:rPr>
        <w:t>4</w:t>
      </w:r>
      <w:r w:rsidRPr="00FC2947">
        <w:rPr>
          <w:rFonts w:ascii="Arial" w:hAnsi="Arial" w:cs="Arial"/>
          <w:bCs/>
        </w:rPr>
        <w:t>)</w:t>
      </w:r>
    </w:p>
    <w:p w14:paraId="02B288F1" w14:textId="651FD050" w:rsidR="00FC2947" w:rsidRPr="00FC2947" w:rsidRDefault="00FC2947" w:rsidP="00B756EC">
      <w:pPr>
        <w:numPr>
          <w:ilvl w:val="1"/>
          <w:numId w:val="9"/>
        </w:numPr>
        <w:spacing w:after="120" w:line="240" w:lineRule="auto"/>
        <w:ind w:left="1423" w:hanging="357"/>
        <w:contextualSpacing/>
        <w:rPr>
          <w:rFonts w:ascii="Arial" w:hAnsi="Arial" w:cs="Arial"/>
          <w:bCs/>
        </w:rPr>
      </w:pPr>
      <w:r w:rsidRPr="00FC2947">
        <w:rPr>
          <w:rFonts w:ascii="Arial" w:hAnsi="Arial" w:cs="Arial"/>
          <w:bCs/>
        </w:rPr>
        <w:t>NMC Standards for student supervision and assessment (NMC 202</w:t>
      </w:r>
      <w:r w:rsidR="00C86158">
        <w:rPr>
          <w:rFonts w:ascii="Arial" w:hAnsi="Arial" w:cs="Arial"/>
          <w:bCs/>
        </w:rPr>
        <w:t>4</w:t>
      </w:r>
      <w:r w:rsidRPr="00FC2947">
        <w:rPr>
          <w:rFonts w:ascii="Arial" w:hAnsi="Arial" w:cs="Arial"/>
          <w:bCs/>
        </w:rPr>
        <w:t>)</w:t>
      </w:r>
    </w:p>
    <w:p w14:paraId="163C2E04" w14:textId="2C6D067E" w:rsidR="00FC2947" w:rsidRPr="00FC2947" w:rsidRDefault="00FC2947" w:rsidP="00B756EC">
      <w:pPr>
        <w:numPr>
          <w:ilvl w:val="1"/>
          <w:numId w:val="9"/>
        </w:numPr>
        <w:spacing w:after="120" w:line="240" w:lineRule="auto"/>
        <w:ind w:left="1423" w:hanging="357"/>
        <w:contextualSpacing/>
        <w:rPr>
          <w:rFonts w:ascii="Arial" w:hAnsi="Arial" w:cs="Arial"/>
          <w:bCs/>
        </w:rPr>
      </w:pPr>
      <w:r w:rsidRPr="00FC2947">
        <w:rPr>
          <w:rFonts w:ascii="Arial" w:hAnsi="Arial" w:cs="Arial"/>
          <w:bCs/>
        </w:rPr>
        <w:t>NMC Standards for post-registration programmes (NMC 202</w:t>
      </w:r>
      <w:r w:rsidR="00C86158">
        <w:rPr>
          <w:rFonts w:ascii="Arial" w:hAnsi="Arial" w:cs="Arial"/>
          <w:bCs/>
        </w:rPr>
        <w:t>4</w:t>
      </w:r>
      <w:r w:rsidRPr="00FC2947">
        <w:rPr>
          <w:rFonts w:ascii="Arial" w:hAnsi="Arial" w:cs="Arial"/>
          <w:bCs/>
        </w:rPr>
        <w:t>)</w:t>
      </w:r>
    </w:p>
    <w:p w14:paraId="1DBE11BA" w14:textId="5FB2E1E2" w:rsidR="00FC2947" w:rsidRPr="00FC2947" w:rsidRDefault="00FC2947" w:rsidP="00B756EC">
      <w:pPr>
        <w:numPr>
          <w:ilvl w:val="1"/>
          <w:numId w:val="9"/>
        </w:numPr>
        <w:spacing w:after="120" w:line="240" w:lineRule="auto"/>
        <w:ind w:left="1423" w:hanging="357"/>
        <w:contextualSpacing/>
        <w:rPr>
          <w:rFonts w:ascii="Arial" w:hAnsi="Arial" w:cs="Arial"/>
          <w:bCs/>
        </w:rPr>
      </w:pPr>
      <w:r w:rsidRPr="00FC2947">
        <w:rPr>
          <w:rFonts w:ascii="Arial" w:hAnsi="Arial" w:cs="Arial"/>
          <w:bCs/>
        </w:rPr>
        <w:t>NMC Standards of proficiency for specialist community public health nurses (NMC 202</w:t>
      </w:r>
      <w:r w:rsidR="00C86158">
        <w:rPr>
          <w:rFonts w:ascii="Arial" w:hAnsi="Arial" w:cs="Arial"/>
          <w:bCs/>
        </w:rPr>
        <w:t>4</w:t>
      </w:r>
      <w:r w:rsidRPr="00FC2947">
        <w:rPr>
          <w:rFonts w:ascii="Arial" w:hAnsi="Arial" w:cs="Arial"/>
          <w:bCs/>
        </w:rPr>
        <w:t>)</w:t>
      </w:r>
    </w:p>
    <w:p w14:paraId="1FBAD597" w14:textId="77777777" w:rsidR="00FC2947" w:rsidRDefault="00FC2947" w:rsidP="00844AC0">
      <w:pPr>
        <w:numPr>
          <w:ilvl w:val="1"/>
          <w:numId w:val="9"/>
        </w:numPr>
        <w:spacing w:after="0" w:line="240" w:lineRule="auto"/>
        <w:ind w:left="1423" w:hanging="357"/>
        <w:rPr>
          <w:rFonts w:ascii="Arial" w:hAnsi="Arial" w:cs="Arial"/>
          <w:bCs/>
        </w:rPr>
      </w:pPr>
      <w:r w:rsidRPr="00FC2947">
        <w:rPr>
          <w:rFonts w:ascii="Arial" w:hAnsi="Arial" w:cs="Arial"/>
          <w:bCs/>
        </w:rPr>
        <w:t>NMC Code of conduct (NMC 2018)</w:t>
      </w:r>
    </w:p>
    <w:p w14:paraId="5775FFBC" w14:textId="284D7461" w:rsidR="00844AC0" w:rsidRPr="00FC2947" w:rsidRDefault="00844AC0" w:rsidP="00FC2947">
      <w:pPr>
        <w:numPr>
          <w:ilvl w:val="1"/>
          <w:numId w:val="9"/>
        </w:numPr>
        <w:spacing w:after="120" w:line="240" w:lineRule="auto"/>
        <w:rPr>
          <w:rFonts w:ascii="Arial" w:hAnsi="Arial" w:cs="Arial"/>
          <w:bCs/>
        </w:rPr>
      </w:pPr>
      <w:r>
        <w:rPr>
          <w:rFonts w:ascii="Arial" w:hAnsi="Arial" w:cs="Arial"/>
          <w:bCs/>
        </w:rPr>
        <w:t>NMC Principles for preceptorship (NMC 202</w:t>
      </w:r>
      <w:r w:rsidR="00806A75">
        <w:rPr>
          <w:rFonts w:ascii="Arial" w:hAnsi="Arial" w:cs="Arial"/>
          <w:bCs/>
        </w:rPr>
        <w:t>3</w:t>
      </w:r>
      <w:r>
        <w:rPr>
          <w:rFonts w:ascii="Arial" w:hAnsi="Arial" w:cs="Arial"/>
          <w:bCs/>
        </w:rPr>
        <w:t>)</w:t>
      </w:r>
    </w:p>
    <w:p w14:paraId="5DA0C8D9" w14:textId="79337E90" w:rsidR="00FC2947" w:rsidRPr="00FC2947" w:rsidRDefault="00FC2947" w:rsidP="00FC2947">
      <w:pPr>
        <w:spacing w:after="120" w:line="240" w:lineRule="auto"/>
        <w:rPr>
          <w:rFonts w:ascii="Arial" w:hAnsi="Arial" w:cs="Arial"/>
          <w:bCs/>
        </w:rPr>
      </w:pPr>
      <w:r w:rsidRPr="00FC2947">
        <w:rPr>
          <w:rFonts w:ascii="Arial" w:hAnsi="Arial" w:cs="Arial"/>
          <w:bCs/>
        </w:rPr>
        <w:t xml:space="preserve">If you are not sure whether </w:t>
      </w:r>
      <w:r w:rsidR="00DF20C1">
        <w:rPr>
          <w:rFonts w:ascii="Arial" w:hAnsi="Arial" w:cs="Arial"/>
          <w:bCs/>
        </w:rPr>
        <w:t>the</w:t>
      </w:r>
      <w:r w:rsidRPr="00FC2947">
        <w:rPr>
          <w:rFonts w:ascii="Arial" w:hAnsi="Arial" w:cs="Arial"/>
          <w:bCs/>
        </w:rPr>
        <w:t xml:space="preserve"> organisation </w:t>
      </w:r>
      <w:r w:rsidR="00FE50D1">
        <w:rPr>
          <w:rFonts w:ascii="Arial" w:hAnsi="Arial" w:cs="Arial"/>
          <w:bCs/>
        </w:rPr>
        <w:t xml:space="preserve">you wish to nominate </w:t>
      </w:r>
      <w:r w:rsidRPr="00FC2947">
        <w:rPr>
          <w:rFonts w:ascii="Arial" w:hAnsi="Arial" w:cs="Arial"/>
          <w:bCs/>
        </w:rPr>
        <w:t xml:space="preserve">is </w:t>
      </w:r>
      <w:r w:rsidR="00DF20C1">
        <w:rPr>
          <w:rFonts w:ascii="Arial" w:hAnsi="Arial" w:cs="Arial"/>
          <w:bCs/>
        </w:rPr>
        <w:t xml:space="preserve">a </w:t>
      </w:r>
      <w:r w:rsidRPr="00FC2947">
        <w:rPr>
          <w:rFonts w:ascii="Arial" w:hAnsi="Arial" w:cs="Arial"/>
          <w:bCs/>
        </w:rPr>
        <w:t>suitable</w:t>
      </w:r>
      <w:r w:rsidR="00DF20C1">
        <w:rPr>
          <w:rFonts w:ascii="Arial" w:hAnsi="Arial" w:cs="Arial"/>
          <w:bCs/>
        </w:rPr>
        <w:t xml:space="preserve"> partner</w:t>
      </w:r>
      <w:r w:rsidR="005823DE">
        <w:rPr>
          <w:rFonts w:ascii="Arial" w:hAnsi="Arial" w:cs="Arial"/>
          <w:bCs/>
        </w:rPr>
        <w:t xml:space="preserve"> for King’s College London</w:t>
      </w:r>
      <w:r w:rsidRPr="00FC2947">
        <w:rPr>
          <w:rFonts w:ascii="Arial" w:hAnsi="Arial" w:cs="Arial"/>
          <w:bCs/>
        </w:rPr>
        <w:t xml:space="preserve">, the </w:t>
      </w:r>
      <w:r w:rsidR="005823DE" w:rsidRPr="005823DE">
        <w:rPr>
          <w:rFonts w:ascii="Arial" w:hAnsi="Arial" w:cs="Arial"/>
          <w:b/>
        </w:rPr>
        <w:t>S</w:t>
      </w:r>
      <w:r w:rsidRPr="00FC2947">
        <w:rPr>
          <w:rFonts w:ascii="Arial" w:hAnsi="Arial" w:cs="Arial"/>
          <w:b/>
        </w:rPr>
        <w:t>enior Health Visiting/School Nursing</w:t>
      </w:r>
      <w:r w:rsidR="005823DE">
        <w:rPr>
          <w:rFonts w:ascii="Arial" w:hAnsi="Arial" w:cs="Arial"/>
          <w:b/>
        </w:rPr>
        <w:t xml:space="preserve"> Lead</w:t>
      </w:r>
      <w:r w:rsidRPr="00FC2947">
        <w:rPr>
          <w:rFonts w:ascii="Arial" w:hAnsi="Arial" w:cs="Arial"/>
          <w:bCs/>
        </w:rPr>
        <w:t xml:space="preserve"> </w:t>
      </w:r>
      <w:r w:rsidRPr="00FC2947">
        <w:rPr>
          <w:rFonts w:ascii="Arial" w:hAnsi="Arial" w:cs="Arial"/>
          <w:b/>
        </w:rPr>
        <w:t>in the healthcare provider</w:t>
      </w:r>
      <w:r w:rsidRPr="00FC2947">
        <w:rPr>
          <w:rFonts w:ascii="Arial" w:hAnsi="Arial" w:cs="Arial"/>
          <w:bCs/>
        </w:rPr>
        <w:t xml:space="preserve"> should reach out to </w:t>
      </w:r>
      <w:r w:rsidR="00DF20C1">
        <w:rPr>
          <w:rFonts w:ascii="Arial" w:hAnsi="Arial" w:cs="Arial"/>
          <w:bCs/>
        </w:rPr>
        <w:t xml:space="preserve">the </w:t>
      </w:r>
      <w:r w:rsidR="00DF20C1" w:rsidRPr="00FC2947">
        <w:rPr>
          <w:rFonts w:ascii="Arial" w:hAnsi="Arial" w:cs="Arial"/>
          <w:bCs/>
        </w:rPr>
        <w:t xml:space="preserve">Programme Lead of the King’s College London </w:t>
      </w:r>
      <w:r w:rsidRPr="00FC2947">
        <w:rPr>
          <w:rFonts w:ascii="Arial" w:hAnsi="Arial" w:cs="Arial"/>
          <w:bCs/>
        </w:rPr>
        <w:t xml:space="preserve">SCPHN </w:t>
      </w:r>
      <w:r w:rsidR="00DF20C1" w:rsidRPr="00FC2947">
        <w:rPr>
          <w:rFonts w:ascii="Arial" w:hAnsi="Arial" w:cs="Arial"/>
          <w:bCs/>
        </w:rPr>
        <w:t>course</w:t>
      </w:r>
      <w:r w:rsidR="005823DE">
        <w:rPr>
          <w:rFonts w:ascii="Arial" w:hAnsi="Arial" w:cs="Arial"/>
          <w:bCs/>
        </w:rPr>
        <w:t>,</w:t>
      </w:r>
      <w:r w:rsidR="00DF20C1" w:rsidRPr="00FC2947">
        <w:rPr>
          <w:rFonts w:ascii="Arial" w:hAnsi="Arial" w:cs="Arial"/>
          <w:bCs/>
        </w:rPr>
        <w:t xml:space="preserve"> </w:t>
      </w:r>
      <w:r w:rsidRPr="00FC2947">
        <w:rPr>
          <w:rFonts w:ascii="Arial" w:hAnsi="Arial" w:cs="Arial"/>
          <w:b/>
        </w:rPr>
        <w:t>Cameron Cox</w:t>
      </w:r>
      <w:r w:rsidRPr="00FC2947">
        <w:rPr>
          <w:rFonts w:ascii="Arial" w:hAnsi="Arial" w:cs="Arial"/>
          <w:bCs/>
        </w:rPr>
        <w:t xml:space="preserve"> (</w:t>
      </w:r>
      <w:hyperlink r:id="rId47" w:history="1">
        <w:r w:rsidRPr="00FC2947">
          <w:rPr>
            <w:rStyle w:val="Hyperlink"/>
            <w:rFonts w:ascii="Arial" w:hAnsi="Arial" w:cs="Arial"/>
            <w:bCs/>
          </w:rPr>
          <w:t>cameron.cox@kcl.ac.uk</w:t>
        </w:r>
      </w:hyperlink>
      <w:r w:rsidRPr="00FC2947">
        <w:rPr>
          <w:rFonts w:ascii="Arial" w:hAnsi="Arial" w:cs="Arial"/>
          <w:bCs/>
        </w:rPr>
        <w:t>)</w:t>
      </w:r>
      <w:r w:rsidR="005823DE">
        <w:rPr>
          <w:rFonts w:ascii="Arial" w:hAnsi="Arial" w:cs="Arial"/>
          <w:bCs/>
        </w:rPr>
        <w:t xml:space="preserve">, </w:t>
      </w:r>
      <w:r w:rsidRPr="00FC2947">
        <w:rPr>
          <w:rFonts w:ascii="Arial" w:hAnsi="Arial" w:cs="Arial"/>
          <w:bCs/>
        </w:rPr>
        <w:t>to explore this further before making your application.</w:t>
      </w:r>
    </w:p>
    <w:p w14:paraId="1AF41858" w14:textId="4C9BF965" w:rsidR="00813A6C" w:rsidRDefault="00FC2947" w:rsidP="001A3755">
      <w:pPr>
        <w:spacing w:after="120" w:line="240" w:lineRule="auto"/>
        <w:rPr>
          <w:rFonts w:ascii="Arial" w:hAnsi="Arial" w:cs="Arial"/>
          <w:u w:val="single"/>
        </w:rPr>
      </w:pPr>
      <w:r w:rsidRPr="00FC2947">
        <w:rPr>
          <w:rFonts w:ascii="Arial" w:hAnsi="Arial" w:cs="Arial"/>
          <w:bCs/>
          <w:u w:val="single"/>
        </w:rPr>
        <w:t>Note</w:t>
      </w:r>
      <w:r w:rsidRPr="00FC2947">
        <w:rPr>
          <w:rFonts w:ascii="Arial" w:hAnsi="Arial" w:cs="Arial"/>
          <w:bCs/>
        </w:rPr>
        <w:t xml:space="preserve">: </w:t>
      </w:r>
      <w:r w:rsidRPr="00FC2947">
        <w:rPr>
          <w:rFonts w:ascii="Arial" w:hAnsi="Arial" w:cs="Arial"/>
          <w:b/>
        </w:rPr>
        <w:t>Employment</w:t>
      </w:r>
      <w:r w:rsidRPr="00FC2947">
        <w:rPr>
          <w:rFonts w:ascii="Arial" w:hAnsi="Arial" w:cs="Arial"/>
          <w:bCs/>
        </w:rPr>
        <w:t xml:space="preserve"> – King’s College London does not require applicants to be employed by the healthcare provider that will be providing you with practice learning opportunities at the point they apply to the course. However, healthcare providers are likely to require a contract to be in place with </w:t>
      </w:r>
      <w:r w:rsidR="00E6551E">
        <w:rPr>
          <w:rFonts w:ascii="Arial" w:hAnsi="Arial" w:cs="Arial"/>
          <w:bCs/>
        </w:rPr>
        <w:t>the applicant</w:t>
      </w:r>
      <w:r w:rsidRPr="00FC2947">
        <w:rPr>
          <w:rFonts w:ascii="Arial" w:hAnsi="Arial" w:cs="Arial"/>
          <w:bCs/>
        </w:rPr>
        <w:t xml:space="preserve"> to facilitate practice learning opportunities for you. </w:t>
      </w:r>
      <w:r w:rsidR="00E6551E">
        <w:rPr>
          <w:rFonts w:ascii="Arial" w:hAnsi="Arial" w:cs="Arial"/>
          <w:bCs/>
        </w:rPr>
        <w:t xml:space="preserve">Applicants </w:t>
      </w:r>
      <w:r w:rsidRPr="00FC2947">
        <w:rPr>
          <w:rFonts w:ascii="Arial" w:hAnsi="Arial" w:cs="Arial"/>
          <w:bCs/>
        </w:rPr>
        <w:t xml:space="preserve">must therefore contact the provider at an early stage and </w:t>
      </w:r>
      <w:r w:rsidRPr="00FC2947">
        <w:rPr>
          <w:rFonts w:ascii="Arial" w:hAnsi="Arial" w:cs="Arial"/>
          <w:b/>
        </w:rPr>
        <w:t>no</w:t>
      </w:r>
      <w:r w:rsidR="00813A6C">
        <w:rPr>
          <w:rFonts w:ascii="Arial" w:hAnsi="Arial" w:cs="Arial"/>
          <w:b/>
        </w:rPr>
        <w:t>rmally no</w:t>
      </w:r>
      <w:r w:rsidRPr="00FC2947">
        <w:rPr>
          <w:rFonts w:ascii="Arial" w:hAnsi="Arial" w:cs="Arial"/>
          <w:b/>
        </w:rPr>
        <w:t>t later than six months prior to the start of the course</w:t>
      </w:r>
      <w:r w:rsidRPr="00FC2947">
        <w:rPr>
          <w:rFonts w:ascii="Arial" w:hAnsi="Arial" w:cs="Arial"/>
          <w:bCs/>
        </w:rPr>
        <w:t xml:space="preserve"> to discuss such requirements.</w:t>
      </w:r>
      <w:r w:rsidR="00813A6C">
        <w:rPr>
          <w:rFonts w:ascii="Arial" w:hAnsi="Arial" w:cs="Arial"/>
          <w:u w:val="single"/>
        </w:rPr>
        <w:br w:type="page"/>
      </w:r>
    </w:p>
    <w:p w14:paraId="24192070" w14:textId="2E499066" w:rsidR="00C51D45" w:rsidRPr="00DF501E" w:rsidRDefault="00D520D1" w:rsidP="00BC26A5">
      <w:pPr>
        <w:spacing w:after="120" w:line="240" w:lineRule="auto"/>
        <w:rPr>
          <w:rFonts w:ascii="Arial" w:hAnsi="Arial" w:cs="Arial"/>
        </w:rPr>
      </w:pPr>
      <w:r w:rsidRPr="00D520D1">
        <w:rPr>
          <w:rFonts w:ascii="Arial" w:hAnsi="Arial" w:cs="Arial"/>
          <w:u w:val="single"/>
        </w:rPr>
        <w:t>Note</w:t>
      </w:r>
      <w:r>
        <w:rPr>
          <w:rFonts w:ascii="Arial" w:hAnsi="Arial" w:cs="Arial"/>
        </w:rPr>
        <w:t xml:space="preserve">: </w:t>
      </w:r>
      <w:r w:rsidRPr="00D520D1">
        <w:rPr>
          <w:rFonts w:ascii="Arial" w:hAnsi="Arial" w:cs="Arial"/>
          <w:b/>
          <w:bCs/>
        </w:rPr>
        <w:t>Admissions process</w:t>
      </w:r>
      <w:r>
        <w:rPr>
          <w:rFonts w:ascii="Arial" w:hAnsi="Arial" w:cs="Arial"/>
        </w:rPr>
        <w:t xml:space="preserve"> – </w:t>
      </w:r>
      <w:r w:rsidR="00BC26A5" w:rsidRPr="00DF501E">
        <w:rPr>
          <w:rFonts w:ascii="Arial" w:hAnsi="Arial" w:cs="Arial"/>
        </w:rPr>
        <w:t xml:space="preserve">Where the Faculty receives an application from an individual working in a practice organisation that is </w:t>
      </w:r>
      <w:r w:rsidR="00BC26A5" w:rsidRPr="00C346B3">
        <w:rPr>
          <w:rFonts w:ascii="Arial" w:hAnsi="Arial" w:cs="Arial"/>
          <w:b/>
          <w:bCs/>
          <w:u w:val="single"/>
        </w:rPr>
        <w:t>not</w:t>
      </w:r>
      <w:r w:rsidR="00BC26A5" w:rsidRPr="00DF501E">
        <w:rPr>
          <w:rFonts w:ascii="Arial" w:hAnsi="Arial" w:cs="Arial"/>
        </w:rPr>
        <w:t xml:space="preserve"> one of our </w:t>
      </w:r>
      <w:hyperlink w:anchor="existing" w:history="1">
        <w:r w:rsidR="00BC26A5" w:rsidRPr="00D520D1">
          <w:rPr>
            <w:rStyle w:val="Hyperlink"/>
            <w:rFonts w:ascii="Arial" w:hAnsi="Arial" w:cs="Arial"/>
          </w:rPr>
          <w:t>existing SCPHN partners</w:t>
        </w:r>
      </w:hyperlink>
      <w:r w:rsidR="00BC26A5" w:rsidRPr="00DF501E">
        <w:rPr>
          <w:rFonts w:ascii="Arial" w:hAnsi="Arial" w:cs="Arial"/>
        </w:rPr>
        <w:t>, including applicants who work in NHS, non-NHS, or self-employed settings, the Programme Lead will arrange to interview the applicant, along with the relevant staff member(s) with responsibility for School Nursing or Health Visiting services</w:t>
      </w:r>
      <w:r w:rsidR="00C346B3" w:rsidRPr="00C346B3">
        <w:rPr>
          <w:rFonts w:ascii="Arial" w:hAnsi="Arial" w:cs="Arial"/>
        </w:rPr>
        <w:t xml:space="preserve"> </w:t>
      </w:r>
      <w:r w:rsidR="00C346B3" w:rsidRPr="00DF501E">
        <w:rPr>
          <w:rFonts w:ascii="Arial" w:hAnsi="Arial" w:cs="Arial"/>
        </w:rPr>
        <w:t xml:space="preserve">in the </w:t>
      </w:r>
      <w:r w:rsidR="00C346B3">
        <w:rPr>
          <w:rFonts w:ascii="Arial" w:hAnsi="Arial" w:cs="Arial"/>
        </w:rPr>
        <w:t>nominated healthcare provider organisation</w:t>
      </w:r>
      <w:r w:rsidR="00BC26A5" w:rsidRPr="00DF501E">
        <w:rPr>
          <w:rFonts w:ascii="Arial" w:hAnsi="Arial" w:cs="Arial"/>
        </w:rPr>
        <w:t>.</w:t>
      </w:r>
      <w:r w:rsidR="003C39C4" w:rsidRPr="00DF501E">
        <w:rPr>
          <w:rFonts w:ascii="Arial" w:hAnsi="Arial" w:cs="Arial"/>
        </w:rPr>
        <w:t xml:space="preserve"> </w:t>
      </w:r>
    </w:p>
    <w:p w14:paraId="64F96589" w14:textId="1AD47B5E" w:rsidR="00BC26A5" w:rsidRDefault="003C39C4" w:rsidP="00BC26A5">
      <w:pPr>
        <w:spacing w:after="120" w:line="240" w:lineRule="auto"/>
        <w:rPr>
          <w:rFonts w:ascii="Arial" w:hAnsi="Arial" w:cs="Arial"/>
        </w:rPr>
      </w:pPr>
      <w:r w:rsidRPr="00DF501E">
        <w:rPr>
          <w:rFonts w:ascii="Arial" w:hAnsi="Arial" w:cs="Arial"/>
        </w:rPr>
        <w:t xml:space="preserve">Prior to the interview, the Programme Lead will </w:t>
      </w:r>
      <w:r w:rsidR="00CD0028" w:rsidRPr="00DF501E">
        <w:rPr>
          <w:rFonts w:ascii="Arial" w:hAnsi="Arial" w:cs="Arial"/>
        </w:rPr>
        <w:t xml:space="preserve">review the information provided on the form, and will </w:t>
      </w:r>
      <w:r w:rsidRPr="00DF501E">
        <w:rPr>
          <w:rFonts w:ascii="Arial" w:hAnsi="Arial" w:cs="Arial"/>
        </w:rPr>
        <w:t xml:space="preserve">undertake a check of </w:t>
      </w:r>
      <w:r w:rsidR="00D520D1">
        <w:rPr>
          <w:rFonts w:ascii="Arial" w:hAnsi="Arial" w:cs="Arial"/>
        </w:rPr>
        <w:t xml:space="preserve">the </w:t>
      </w:r>
      <w:r w:rsidR="00CD0028" w:rsidRPr="00DF501E">
        <w:rPr>
          <w:rFonts w:ascii="Arial" w:hAnsi="Arial" w:cs="Arial"/>
        </w:rPr>
        <w:t xml:space="preserve">CQC inspection status and reports for the </w:t>
      </w:r>
      <w:r w:rsidR="00167B84" w:rsidRPr="00DF501E">
        <w:rPr>
          <w:rFonts w:ascii="Arial" w:hAnsi="Arial" w:cs="Arial"/>
        </w:rPr>
        <w:t xml:space="preserve">practice learning </w:t>
      </w:r>
      <w:r w:rsidR="00CD0028" w:rsidRPr="00DF501E">
        <w:rPr>
          <w:rFonts w:ascii="Arial" w:hAnsi="Arial" w:cs="Arial"/>
        </w:rPr>
        <w:t>organisation</w:t>
      </w:r>
      <w:r w:rsidR="00167B84" w:rsidRPr="00DF501E">
        <w:rPr>
          <w:rFonts w:ascii="Arial" w:hAnsi="Arial" w:cs="Arial"/>
        </w:rPr>
        <w:t>.</w:t>
      </w:r>
      <w:r w:rsidR="00356806" w:rsidRPr="00DF501E">
        <w:rPr>
          <w:rFonts w:ascii="Arial" w:hAnsi="Arial" w:cs="Arial"/>
        </w:rPr>
        <w:t xml:space="preserve"> An application may be rejected at this stage if the Programme Lead is not satisfied the organisation has </w:t>
      </w:r>
      <w:r w:rsidR="00DC0A07" w:rsidRPr="00DF501E">
        <w:rPr>
          <w:rFonts w:ascii="Arial" w:hAnsi="Arial" w:cs="Arial"/>
        </w:rPr>
        <w:t>appropriate support in place to facilitate the provision of practice learning as part of the programme.</w:t>
      </w:r>
    </w:p>
    <w:p w14:paraId="50F18B54" w14:textId="78F57EBF" w:rsidR="00CA780F" w:rsidRPr="00DF501E" w:rsidRDefault="00CA780F" w:rsidP="00CA780F">
      <w:pPr>
        <w:spacing w:after="120" w:line="240" w:lineRule="auto"/>
        <w:rPr>
          <w:rFonts w:ascii="Arial" w:hAnsi="Arial" w:cs="Arial"/>
        </w:rPr>
      </w:pPr>
      <w:r w:rsidRPr="00DF501E">
        <w:rPr>
          <w:rFonts w:ascii="Arial" w:hAnsi="Arial" w:cs="Arial"/>
        </w:rPr>
        <w:t xml:space="preserve">The final decision on whether to admit a self-employed or non-NHS applicant rests with the academic Programme Lead, and will be determined on whether the applicant </w:t>
      </w:r>
      <w:r w:rsidR="005E7789">
        <w:rPr>
          <w:rFonts w:ascii="Arial" w:hAnsi="Arial" w:cs="Arial"/>
        </w:rPr>
        <w:t xml:space="preserve">and their nominated organisation are </w:t>
      </w:r>
      <w:r w:rsidRPr="00DF501E">
        <w:rPr>
          <w:rFonts w:ascii="Arial" w:hAnsi="Arial" w:cs="Arial"/>
        </w:rPr>
        <w:t xml:space="preserve">able to demonstrate an understanding of clinical governance and appropriate systems and processes in place to manage the </w:t>
      </w:r>
      <w:r w:rsidR="002556EA">
        <w:rPr>
          <w:rFonts w:ascii="Arial" w:hAnsi="Arial" w:cs="Arial"/>
        </w:rPr>
        <w:t>provision of safe and effective practice learning</w:t>
      </w:r>
      <w:r w:rsidRPr="00DF501E">
        <w:rPr>
          <w:rFonts w:ascii="Arial" w:hAnsi="Arial" w:cs="Arial"/>
        </w:rPr>
        <w:t>.</w:t>
      </w:r>
    </w:p>
    <w:p w14:paraId="0A91039F" w14:textId="4EAC04EA" w:rsidR="00CA780F" w:rsidRPr="00DF501E" w:rsidRDefault="00CA780F" w:rsidP="00BC26A5">
      <w:pPr>
        <w:spacing w:after="120" w:line="240" w:lineRule="auto"/>
        <w:rPr>
          <w:rFonts w:ascii="Arial" w:hAnsi="Arial" w:cs="Arial"/>
        </w:rPr>
      </w:pPr>
      <w:r w:rsidRPr="00DF501E">
        <w:rPr>
          <w:rFonts w:ascii="Arial" w:hAnsi="Arial" w:cs="Arial"/>
        </w:rPr>
        <w:t xml:space="preserve">Following the interview, the Associate Dean for Practice Learning will ensure that a </w:t>
      </w:r>
      <w:hyperlink r:id="rId48" w:history="1">
        <w:r w:rsidRPr="00DF501E">
          <w:rPr>
            <w:rStyle w:val="Hyperlink"/>
            <w:rFonts w:ascii="Arial" w:hAnsi="Arial" w:cs="Arial"/>
          </w:rPr>
          <w:t>Standard Placement Agreement</w:t>
        </w:r>
      </w:hyperlink>
      <w:r w:rsidRPr="00DF501E">
        <w:rPr>
          <w:rFonts w:ascii="Arial" w:hAnsi="Arial" w:cs="Arial"/>
        </w:rPr>
        <w:t xml:space="preserve"> is signed for any new practice placements agreed with the provider. </w:t>
      </w:r>
    </w:p>
    <w:p w14:paraId="4EB91FCC" w14:textId="2C6A8787" w:rsidR="00BC26A5" w:rsidRPr="00DF501E" w:rsidRDefault="00DC0A07" w:rsidP="00BC26A5">
      <w:pPr>
        <w:spacing w:after="120" w:line="240" w:lineRule="auto"/>
        <w:rPr>
          <w:rFonts w:ascii="Arial" w:hAnsi="Arial" w:cs="Arial"/>
        </w:rPr>
      </w:pPr>
      <w:r w:rsidRPr="00DF501E">
        <w:rPr>
          <w:rFonts w:ascii="Arial" w:hAnsi="Arial" w:cs="Arial"/>
        </w:rPr>
        <w:t xml:space="preserve">Where applicants </w:t>
      </w:r>
      <w:r w:rsidR="00AF36A2">
        <w:rPr>
          <w:rFonts w:ascii="Arial" w:hAnsi="Arial" w:cs="Arial"/>
        </w:rPr>
        <w:t xml:space="preserve">and their provider </w:t>
      </w:r>
      <w:r w:rsidRPr="00DF501E">
        <w:rPr>
          <w:rFonts w:ascii="Arial" w:hAnsi="Arial" w:cs="Arial"/>
        </w:rPr>
        <w:t xml:space="preserve">are </w:t>
      </w:r>
      <w:r w:rsidR="00F703C6" w:rsidRPr="00DF501E">
        <w:rPr>
          <w:rFonts w:ascii="Arial" w:hAnsi="Arial" w:cs="Arial"/>
        </w:rPr>
        <w:t>interview</w:t>
      </w:r>
      <w:r w:rsidRPr="00DF501E">
        <w:rPr>
          <w:rFonts w:ascii="Arial" w:hAnsi="Arial" w:cs="Arial"/>
        </w:rPr>
        <w:t>ed</w:t>
      </w:r>
      <w:r w:rsidR="00F703C6" w:rsidRPr="00DF501E">
        <w:rPr>
          <w:rFonts w:ascii="Arial" w:hAnsi="Arial" w:cs="Arial"/>
        </w:rPr>
        <w:t>, t</w:t>
      </w:r>
      <w:r w:rsidR="00BC26A5" w:rsidRPr="00DF501E">
        <w:rPr>
          <w:rFonts w:ascii="Arial" w:hAnsi="Arial" w:cs="Arial"/>
        </w:rPr>
        <w:t>he following are some example interview questions we will explore with the applicant and the</w:t>
      </w:r>
      <w:r w:rsidR="00AF36A2">
        <w:rPr>
          <w:rFonts w:ascii="Arial" w:hAnsi="Arial" w:cs="Arial"/>
        </w:rPr>
        <w:t xml:space="preserve">ir </w:t>
      </w:r>
      <w:r w:rsidR="00BC26A5" w:rsidRPr="00DF501E">
        <w:rPr>
          <w:rFonts w:ascii="Arial" w:hAnsi="Arial" w:cs="Arial"/>
        </w:rPr>
        <w:t xml:space="preserve">proposed </w:t>
      </w:r>
      <w:r w:rsidR="00530B28">
        <w:rPr>
          <w:rFonts w:ascii="Arial" w:hAnsi="Arial" w:cs="Arial"/>
        </w:rPr>
        <w:t>health provider organisation</w:t>
      </w:r>
      <w:r w:rsidR="00BC26A5" w:rsidRPr="00DF501E">
        <w:rPr>
          <w:rFonts w:ascii="Arial" w:hAnsi="Arial" w:cs="Arial"/>
        </w:rPr>
        <w:t xml:space="preserve"> based on their application materials:</w:t>
      </w:r>
    </w:p>
    <w:p w14:paraId="797D366F" w14:textId="77777777" w:rsidR="00555025" w:rsidRDefault="009062BC" w:rsidP="00682E44">
      <w:pPr>
        <w:spacing w:after="120" w:line="240" w:lineRule="auto"/>
        <w:rPr>
          <w:rFonts w:ascii="Arial" w:hAnsi="Arial" w:cs="Arial"/>
        </w:rPr>
      </w:pPr>
      <w:r w:rsidRPr="009062BC">
        <w:rPr>
          <w:rFonts w:ascii="Arial" w:hAnsi="Arial" w:cs="Arial"/>
          <w:b/>
          <w:bCs/>
        </w:rPr>
        <w:t xml:space="preserve">Organisational mission </w:t>
      </w:r>
      <w:r>
        <w:rPr>
          <w:rFonts w:ascii="Arial" w:hAnsi="Arial" w:cs="Arial"/>
        </w:rPr>
        <w:t xml:space="preserve">– </w:t>
      </w:r>
    </w:p>
    <w:p w14:paraId="0E1256F8" w14:textId="77777777" w:rsidR="00555025" w:rsidRDefault="00577120" w:rsidP="00682E44">
      <w:pPr>
        <w:numPr>
          <w:ilvl w:val="0"/>
          <w:numId w:val="4"/>
        </w:numPr>
        <w:spacing w:after="120" w:line="240" w:lineRule="auto"/>
        <w:contextualSpacing/>
        <w:rPr>
          <w:rFonts w:ascii="Arial" w:hAnsi="Arial" w:cs="Arial"/>
        </w:rPr>
      </w:pPr>
      <w:r w:rsidRPr="00DF501E">
        <w:rPr>
          <w:rFonts w:ascii="Arial" w:hAnsi="Arial" w:cs="Arial"/>
        </w:rPr>
        <w:t xml:space="preserve">What is the organisational mission </w:t>
      </w:r>
      <w:r w:rsidR="00E81C44" w:rsidRPr="00DF501E">
        <w:rPr>
          <w:rFonts w:ascii="Arial" w:hAnsi="Arial" w:cs="Arial"/>
        </w:rPr>
        <w:t xml:space="preserve">and structure </w:t>
      </w:r>
      <w:r w:rsidRPr="00DF501E">
        <w:rPr>
          <w:rFonts w:ascii="Arial" w:hAnsi="Arial" w:cs="Arial"/>
        </w:rPr>
        <w:t xml:space="preserve">of your organisation? </w:t>
      </w:r>
    </w:p>
    <w:p w14:paraId="057F95AB" w14:textId="3F75322A" w:rsidR="00577120" w:rsidRPr="00DF501E" w:rsidRDefault="00577120" w:rsidP="00682E44">
      <w:pPr>
        <w:numPr>
          <w:ilvl w:val="0"/>
          <w:numId w:val="4"/>
        </w:numPr>
        <w:spacing w:after="120" w:line="240" w:lineRule="auto"/>
        <w:rPr>
          <w:rFonts w:ascii="Arial" w:hAnsi="Arial" w:cs="Arial"/>
        </w:rPr>
      </w:pPr>
      <w:r w:rsidRPr="00DF501E">
        <w:rPr>
          <w:rFonts w:ascii="Arial" w:hAnsi="Arial" w:cs="Arial"/>
        </w:rPr>
        <w:t xml:space="preserve">What healthcare services does </w:t>
      </w:r>
      <w:r w:rsidR="009062BC">
        <w:rPr>
          <w:rFonts w:ascii="Arial" w:hAnsi="Arial" w:cs="Arial"/>
        </w:rPr>
        <w:t xml:space="preserve">the </w:t>
      </w:r>
      <w:r w:rsidRPr="00DF501E">
        <w:rPr>
          <w:rFonts w:ascii="Arial" w:hAnsi="Arial" w:cs="Arial"/>
        </w:rPr>
        <w:t xml:space="preserve">organisation provide, and how do these </w:t>
      </w:r>
      <w:r w:rsidR="00291C72" w:rsidRPr="00DF501E">
        <w:rPr>
          <w:rFonts w:ascii="Arial" w:hAnsi="Arial" w:cs="Arial"/>
        </w:rPr>
        <w:t>support individuals, families and communities</w:t>
      </w:r>
      <w:r w:rsidR="00E81C44" w:rsidRPr="00DF501E">
        <w:rPr>
          <w:rFonts w:ascii="Arial" w:hAnsi="Arial" w:cs="Arial"/>
        </w:rPr>
        <w:t xml:space="preserve"> to prevent ill health, protect health and promote wellbeing?</w:t>
      </w:r>
    </w:p>
    <w:p w14:paraId="63BA490B" w14:textId="77777777" w:rsidR="00682E44" w:rsidRDefault="009062BC" w:rsidP="00682E44">
      <w:pPr>
        <w:spacing w:after="120" w:line="240" w:lineRule="auto"/>
        <w:rPr>
          <w:rFonts w:ascii="Arial" w:hAnsi="Arial" w:cs="Arial"/>
        </w:rPr>
      </w:pPr>
      <w:r w:rsidRPr="009062BC">
        <w:rPr>
          <w:rFonts w:ascii="Arial" w:hAnsi="Arial" w:cs="Arial"/>
          <w:b/>
          <w:bCs/>
        </w:rPr>
        <w:t>Practice learning opportunities</w:t>
      </w:r>
      <w:r>
        <w:rPr>
          <w:rFonts w:ascii="Arial" w:hAnsi="Arial" w:cs="Arial"/>
        </w:rPr>
        <w:t xml:space="preserve"> – </w:t>
      </w:r>
    </w:p>
    <w:p w14:paraId="5B55BBE5" w14:textId="041CE643" w:rsidR="00E83685" w:rsidRPr="00682E44" w:rsidRDefault="00E83685" w:rsidP="00682E44">
      <w:pPr>
        <w:pStyle w:val="ListParagraph"/>
        <w:numPr>
          <w:ilvl w:val="0"/>
          <w:numId w:val="17"/>
        </w:numPr>
        <w:spacing w:after="120" w:line="240" w:lineRule="auto"/>
        <w:rPr>
          <w:rFonts w:ascii="Arial" w:hAnsi="Arial" w:cs="Arial"/>
        </w:rPr>
      </w:pPr>
      <w:r w:rsidRPr="00682E44">
        <w:rPr>
          <w:rFonts w:ascii="Arial" w:hAnsi="Arial" w:cs="Arial"/>
        </w:rPr>
        <w:t xml:space="preserve">What practice learning opportunities will your organisation provide </w:t>
      </w:r>
      <w:r w:rsidR="007A0F9F" w:rsidRPr="00682E44">
        <w:rPr>
          <w:rFonts w:ascii="Arial" w:hAnsi="Arial" w:cs="Arial"/>
        </w:rPr>
        <w:t xml:space="preserve">the applicant with </w:t>
      </w:r>
      <w:r w:rsidRPr="00682E44">
        <w:rPr>
          <w:rFonts w:ascii="Arial" w:hAnsi="Arial" w:cs="Arial"/>
        </w:rPr>
        <w:t>that will support the</w:t>
      </w:r>
      <w:r w:rsidR="007A0F9F" w:rsidRPr="00682E44">
        <w:rPr>
          <w:rFonts w:ascii="Arial" w:hAnsi="Arial" w:cs="Arial"/>
        </w:rPr>
        <w:t>m</w:t>
      </w:r>
      <w:r w:rsidRPr="00682E44">
        <w:rPr>
          <w:rFonts w:ascii="Arial" w:hAnsi="Arial" w:cs="Arial"/>
        </w:rPr>
        <w:t xml:space="preserve"> to achieve all of the required </w:t>
      </w:r>
      <w:hyperlink r:id="rId49" w:history="1">
        <w:r w:rsidRPr="00682E44">
          <w:rPr>
            <w:rStyle w:val="Hyperlink"/>
            <w:rFonts w:ascii="Arial" w:hAnsi="Arial" w:cs="Arial"/>
          </w:rPr>
          <w:t>NMC Standards of proficiency for specialist community public health nurses</w:t>
        </w:r>
      </w:hyperlink>
      <w:r w:rsidRPr="00682E44">
        <w:rPr>
          <w:rFonts w:ascii="Arial" w:hAnsi="Arial" w:cs="Arial"/>
        </w:rPr>
        <w:t>?</w:t>
      </w:r>
    </w:p>
    <w:p w14:paraId="651C4C0B" w14:textId="706B4280" w:rsidR="00555025" w:rsidRDefault="003F392D" w:rsidP="00682E44">
      <w:pPr>
        <w:spacing w:after="120" w:line="240" w:lineRule="auto"/>
        <w:rPr>
          <w:rFonts w:ascii="Arial" w:hAnsi="Arial" w:cs="Arial"/>
        </w:rPr>
      </w:pPr>
      <w:r>
        <w:rPr>
          <w:rFonts w:ascii="Arial" w:hAnsi="Arial" w:cs="Arial"/>
          <w:b/>
          <w:bCs/>
        </w:rPr>
        <w:t>S</w:t>
      </w:r>
      <w:r w:rsidR="00555025" w:rsidRPr="00555025">
        <w:rPr>
          <w:rFonts w:ascii="Arial" w:hAnsi="Arial" w:cs="Arial"/>
          <w:b/>
          <w:bCs/>
        </w:rPr>
        <w:t>afe</w:t>
      </w:r>
      <w:r>
        <w:rPr>
          <w:rFonts w:ascii="Arial" w:hAnsi="Arial" w:cs="Arial"/>
          <w:b/>
          <w:bCs/>
        </w:rPr>
        <w:t xml:space="preserve"> </w:t>
      </w:r>
      <w:r w:rsidR="00682E44">
        <w:rPr>
          <w:rFonts w:ascii="Arial" w:hAnsi="Arial" w:cs="Arial"/>
          <w:b/>
          <w:bCs/>
        </w:rPr>
        <w:t xml:space="preserve">and effective </w:t>
      </w:r>
      <w:r>
        <w:rPr>
          <w:rFonts w:ascii="Arial" w:hAnsi="Arial" w:cs="Arial"/>
          <w:b/>
          <w:bCs/>
        </w:rPr>
        <w:t>practice</w:t>
      </w:r>
      <w:r w:rsidR="00555025" w:rsidRPr="00555025">
        <w:rPr>
          <w:rFonts w:ascii="Arial" w:hAnsi="Arial" w:cs="Arial"/>
          <w:b/>
          <w:bCs/>
        </w:rPr>
        <w:t xml:space="preserve"> </w:t>
      </w:r>
      <w:r w:rsidR="00555025">
        <w:rPr>
          <w:rFonts w:ascii="Arial" w:hAnsi="Arial" w:cs="Arial"/>
        </w:rPr>
        <w:t xml:space="preserve">– </w:t>
      </w:r>
    </w:p>
    <w:p w14:paraId="2F05A595" w14:textId="444ECBB0" w:rsidR="00BC26A5" w:rsidRPr="00DF501E" w:rsidRDefault="00BC26A5" w:rsidP="00682E44">
      <w:pPr>
        <w:numPr>
          <w:ilvl w:val="0"/>
          <w:numId w:val="4"/>
        </w:numPr>
        <w:spacing w:after="120" w:line="240" w:lineRule="auto"/>
        <w:contextualSpacing/>
        <w:rPr>
          <w:rFonts w:ascii="Arial" w:hAnsi="Arial" w:cs="Arial"/>
        </w:rPr>
      </w:pPr>
      <w:r w:rsidRPr="00DF501E">
        <w:rPr>
          <w:rFonts w:ascii="Arial" w:hAnsi="Arial" w:cs="Arial"/>
        </w:rPr>
        <w:t xml:space="preserve">How does </w:t>
      </w:r>
      <w:r w:rsidR="003A78A9">
        <w:rPr>
          <w:rFonts w:ascii="Arial" w:hAnsi="Arial" w:cs="Arial"/>
        </w:rPr>
        <w:t xml:space="preserve">the </w:t>
      </w:r>
      <w:r w:rsidRPr="00DF501E">
        <w:rPr>
          <w:rFonts w:ascii="Arial" w:hAnsi="Arial" w:cs="Arial"/>
        </w:rPr>
        <w:t>organisation ensure your patients are receiving high quality and safe care</w:t>
      </w:r>
      <w:r w:rsidR="00551841" w:rsidRPr="00DF501E">
        <w:rPr>
          <w:rFonts w:ascii="Arial" w:hAnsi="Arial" w:cs="Arial"/>
        </w:rPr>
        <w:t>, and what is the applicant’s role within this</w:t>
      </w:r>
      <w:r w:rsidRPr="00DF501E">
        <w:rPr>
          <w:rFonts w:ascii="Arial" w:hAnsi="Arial" w:cs="Arial"/>
        </w:rPr>
        <w:t>?</w:t>
      </w:r>
      <w:r w:rsidR="00551841" w:rsidRPr="00DF501E">
        <w:rPr>
          <w:rFonts w:ascii="Arial" w:hAnsi="Arial" w:cs="Arial"/>
        </w:rPr>
        <w:t xml:space="preserve"> </w:t>
      </w:r>
    </w:p>
    <w:p w14:paraId="06AE221E" w14:textId="4E791C4A" w:rsidR="00BC26A5" w:rsidRPr="00DF501E" w:rsidRDefault="00BC26A5" w:rsidP="00682E44">
      <w:pPr>
        <w:numPr>
          <w:ilvl w:val="0"/>
          <w:numId w:val="4"/>
        </w:numPr>
        <w:spacing w:after="120" w:line="240" w:lineRule="auto"/>
        <w:contextualSpacing/>
        <w:rPr>
          <w:rFonts w:ascii="Arial" w:hAnsi="Arial" w:cs="Arial"/>
        </w:rPr>
      </w:pPr>
      <w:r w:rsidRPr="00DF501E">
        <w:rPr>
          <w:rFonts w:ascii="Arial" w:hAnsi="Arial" w:cs="Arial"/>
        </w:rPr>
        <w:t xml:space="preserve">How does </w:t>
      </w:r>
      <w:r w:rsidR="003A78A9">
        <w:rPr>
          <w:rFonts w:ascii="Arial" w:hAnsi="Arial" w:cs="Arial"/>
        </w:rPr>
        <w:t xml:space="preserve">the </w:t>
      </w:r>
      <w:r w:rsidRPr="00DF501E">
        <w:rPr>
          <w:rFonts w:ascii="Arial" w:hAnsi="Arial" w:cs="Arial"/>
        </w:rPr>
        <w:t xml:space="preserve">organisation/you manage risks to patient safety, including when incidents or accidents occur? </w:t>
      </w:r>
    </w:p>
    <w:p w14:paraId="615F9C55" w14:textId="502DC4E6" w:rsidR="00BC26A5" w:rsidRPr="00DF501E" w:rsidRDefault="00BC26A5" w:rsidP="00682E44">
      <w:pPr>
        <w:numPr>
          <w:ilvl w:val="0"/>
          <w:numId w:val="4"/>
        </w:numPr>
        <w:spacing w:after="120" w:line="240" w:lineRule="auto"/>
        <w:contextualSpacing/>
        <w:rPr>
          <w:rFonts w:ascii="Arial" w:hAnsi="Arial" w:cs="Arial"/>
        </w:rPr>
      </w:pPr>
      <w:r w:rsidRPr="00DF501E">
        <w:rPr>
          <w:rFonts w:ascii="Arial" w:hAnsi="Arial" w:cs="Arial"/>
        </w:rPr>
        <w:t xml:space="preserve">How does </w:t>
      </w:r>
      <w:r w:rsidR="003A78A9">
        <w:rPr>
          <w:rFonts w:ascii="Arial" w:hAnsi="Arial" w:cs="Arial"/>
        </w:rPr>
        <w:t xml:space="preserve">the </w:t>
      </w:r>
      <w:r w:rsidRPr="00DF501E">
        <w:rPr>
          <w:rFonts w:ascii="Arial" w:hAnsi="Arial" w:cs="Arial"/>
        </w:rPr>
        <w:t>organisation undertake reviews/audits of clinical practice? What happens after a review or audit takes place?</w:t>
      </w:r>
    </w:p>
    <w:p w14:paraId="2BFD5501" w14:textId="6B6031B4" w:rsidR="00BC26A5" w:rsidRPr="00DF501E" w:rsidRDefault="00BC26A5" w:rsidP="00682E44">
      <w:pPr>
        <w:numPr>
          <w:ilvl w:val="0"/>
          <w:numId w:val="4"/>
        </w:numPr>
        <w:spacing w:after="120" w:line="240" w:lineRule="auto"/>
        <w:contextualSpacing/>
        <w:rPr>
          <w:rFonts w:ascii="Arial" w:hAnsi="Arial" w:cs="Arial"/>
        </w:rPr>
      </w:pPr>
      <w:r w:rsidRPr="00DF501E">
        <w:rPr>
          <w:rFonts w:ascii="Arial" w:hAnsi="Arial" w:cs="Arial"/>
        </w:rPr>
        <w:t xml:space="preserve">How does </w:t>
      </w:r>
      <w:r w:rsidR="003A78A9">
        <w:rPr>
          <w:rFonts w:ascii="Arial" w:hAnsi="Arial" w:cs="Arial"/>
        </w:rPr>
        <w:t xml:space="preserve">the </w:t>
      </w:r>
      <w:r w:rsidRPr="00DF501E">
        <w:rPr>
          <w:rFonts w:ascii="Arial" w:hAnsi="Arial" w:cs="Arial"/>
        </w:rPr>
        <w:t>organisation</w:t>
      </w:r>
      <w:r w:rsidR="003A78A9">
        <w:rPr>
          <w:rFonts w:ascii="Arial" w:hAnsi="Arial" w:cs="Arial"/>
        </w:rPr>
        <w:t xml:space="preserve"> </w:t>
      </w:r>
      <w:r w:rsidRPr="00DF501E">
        <w:rPr>
          <w:rFonts w:ascii="Arial" w:hAnsi="Arial" w:cs="Arial"/>
        </w:rPr>
        <w:t xml:space="preserve">identify, manage, and review the scope of </w:t>
      </w:r>
      <w:r w:rsidR="003A78A9">
        <w:rPr>
          <w:rFonts w:ascii="Arial" w:hAnsi="Arial" w:cs="Arial"/>
        </w:rPr>
        <w:t xml:space="preserve">the applicant’s </w:t>
      </w:r>
      <w:r w:rsidRPr="00DF501E">
        <w:rPr>
          <w:rFonts w:ascii="Arial" w:hAnsi="Arial" w:cs="Arial"/>
        </w:rPr>
        <w:t>practice?</w:t>
      </w:r>
    </w:p>
    <w:p w14:paraId="30B2BEF6" w14:textId="77777777" w:rsidR="00BC26A5" w:rsidRPr="00DF501E" w:rsidRDefault="00BC26A5" w:rsidP="00682E44">
      <w:pPr>
        <w:numPr>
          <w:ilvl w:val="0"/>
          <w:numId w:val="4"/>
        </w:numPr>
        <w:spacing w:after="120" w:line="240" w:lineRule="auto"/>
        <w:contextualSpacing/>
        <w:rPr>
          <w:rFonts w:ascii="Arial" w:hAnsi="Arial" w:cs="Arial"/>
        </w:rPr>
      </w:pPr>
      <w:r w:rsidRPr="00DF501E">
        <w:rPr>
          <w:rFonts w:ascii="Arial" w:hAnsi="Arial" w:cs="Arial"/>
        </w:rPr>
        <w:t xml:space="preserve">What professional indemnity and liability insurance does your organisation/you have in place to support your practice? </w:t>
      </w:r>
    </w:p>
    <w:p w14:paraId="208B3843" w14:textId="77777777" w:rsidR="001764A8" w:rsidRPr="00DF501E" w:rsidRDefault="001764A8" w:rsidP="00682E44">
      <w:pPr>
        <w:numPr>
          <w:ilvl w:val="0"/>
          <w:numId w:val="4"/>
        </w:numPr>
        <w:spacing w:after="120" w:line="240" w:lineRule="auto"/>
        <w:rPr>
          <w:rFonts w:ascii="Arial" w:hAnsi="Arial" w:cs="Arial"/>
        </w:rPr>
      </w:pPr>
      <w:r w:rsidRPr="00DF501E">
        <w:rPr>
          <w:rFonts w:ascii="Arial" w:hAnsi="Arial" w:cs="Arial"/>
        </w:rPr>
        <w:t>How does the applicant review their own practice, and how do they ensure they continue to provide safe and effective care according to national, organisational and local policies or guidelines?</w:t>
      </w:r>
    </w:p>
    <w:p w14:paraId="432730DB" w14:textId="77777777" w:rsidR="003F392D" w:rsidRDefault="003F392D" w:rsidP="00682E44">
      <w:pPr>
        <w:spacing w:after="120" w:line="240" w:lineRule="auto"/>
        <w:rPr>
          <w:rFonts w:ascii="Arial" w:hAnsi="Arial" w:cs="Arial"/>
        </w:rPr>
      </w:pPr>
      <w:r w:rsidRPr="003F392D">
        <w:rPr>
          <w:rFonts w:ascii="Arial" w:hAnsi="Arial" w:cs="Arial"/>
          <w:b/>
          <w:bCs/>
        </w:rPr>
        <w:t>Preparation and support</w:t>
      </w:r>
      <w:r>
        <w:rPr>
          <w:rFonts w:ascii="Arial" w:hAnsi="Arial" w:cs="Arial"/>
        </w:rPr>
        <w:t xml:space="preserve"> – </w:t>
      </w:r>
    </w:p>
    <w:p w14:paraId="5B5D3872" w14:textId="74357DC7" w:rsidR="004A4519" w:rsidRPr="00DF501E" w:rsidRDefault="004A4519" w:rsidP="00682E44">
      <w:pPr>
        <w:numPr>
          <w:ilvl w:val="0"/>
          <w:numId w:val="4"/>
        </w:numPr>
        <w:spacing w:after="120" w:line="240" w:lineRule="auto"/>
        <w:contextualSpacing/>
        <w:rPr>
          <w:rFonts w:ascii="Arial" w:hAnsi="Arial" w:cs="Arial"/>
        </w:rPr>
      </w:pPr>
      <w:r w:rsidRPr="00DF501E">
        <w:rPr>
          <w:rFonts w:ascii="Arial" w:hAnsi="Arial" w:cs="Arial"/>
        </w:rPr>
        <w:t>What Preceptorship arrangements are in place in your organisation</w:t>
      </w:r>
      <w:r w:rsidR="00EE4318" w:rsidRPr="00DF501E">
        <w:rPr>
          <w:rFonts w:ascii="Arial" w:hAnsi="Arial" w:cs="Arial"/>
        </w:rPr>
        <w:t xml:space="preserve">, and how do these align with the </w:t>
      </w:r>
      <w:hyperlink r:id="rId50" w:history="1">
        <w:r w:rsidR="00D060B8" w:rsidRPr="00DF501E">
          <w:rPr>
            <w:rStyle w:val="Hyperlink"/>
            <w:rFonts w:ascii="Arial" w:hAnsi="Arial" w:cs="Arial"/>
          </w:rPr>
          <w:t xml:space="preserve">NMC Principles </w:t>
        </w:r>
        <w:r w:rsidR="005C4304" w:rsidRPr="00DF501E">
          <w:rPr>
            <w:rStyle w:val="Hyperlink"/>
            <w:rFonts w:ascii="Arial" w:hAnsi="Arial" w:cs="Arial"/>
          </w:rPr>
          <w:t>of preceptorship</w:t>
        </w:r>
      </w:hyperlink>
      <w:r w:rsidR="005C4304" w:rsidRPr="00DF501E">
        <w:rPr>
          <w:rFonts w:ascii="Arial" w:hAnsi="Arial" w:cs="Arial"/>
        </w:rPr>
        <w:t>?</w:t>
      </w:r>
    </w:p>
    <w:p w14:paraId="3F9961E2" w14:textId="12A7C13A" w:rsidR="003D111C" w:rsidRPr="00DF501E" w:rsidRDefault="003D111C" w:rsidP="00682E44">
      <w:pPr>
        <w:numPr>
          <w:ilvl w:val="0"/>
          <w:numId w:val="4"/>
        </w:numPr>
        <w:spacing w:after="120" w:line="240" w:lineRule="auto"/>
        <w:contextualSpacing/>
        <w:rPr>
          <w:rFonts w:ascii="Arial" w:hAnsi="Arial" w:cs="Arial"/>
        </w:rPr>
      </w:pPr>
      <w:r w:rsidRPr="00DF501E">
        <w:rPr>
          <w:rFonts w:ascii="Arial" w:hAnsi="Arial" w:cs="Arial"/>
        </w:rPr>
        <w:t xml:space="preserve">What preparation </w:t>
      </w:r>
      <w:r w:rsidR="005C4304" w:rsidRPr="00DF501E">
        <w:rPr>
          <w:rFonts w:ascii="Arial" w:hAnsi="Arial" w:cs="Arial"/>
        </w:rPr>
        <w:t xml:space="preserve">and training </w:t>
      </w:r>
      <w:r w:rsidRPr="00DF501E">
        <w:rPr>
          <w:rFonts w:ascii="Arial" w:hAnsi="Arial" w:cs="Arial"/>
        </w:rPr>
        <w:t xml:space="preserve">does </w:t>
      </w:r>
      <w:r w:rsidR="005C4304" w:rsidRPr="00DF501E">
        <w:rPr>
          <w:rFonts w:ascii="Arial" w:hAnsi="Arial" w:cs="Arial"/>
        </w:rPr>
        <w:t xml:space="preserve">the </w:t>
      </w:r>
      <w:r w:rsidRPr="00DF501E">
        <w:rPr>
          <w:rFonts w:ascii="Arial" w:hAnsi="Arial" w:cs="Arial"/>
        </w:rPr>
        <w:t xml:space="preserve">organisation provide for </w:t>
      </w:r>
      <w:r w:rsidR="006D563E" w:rsidRPr="00DF501E">
        <w:rPr>
          <w:rFonts w:ascii="Arial" w:hAnsi="Arial" w:cs="Arial"/>
        </w:rPr>
        <w:t xml:space="preserve">staff to ensure they </w:t>
      </w:r>
      <w:r w:rsidR="005C4304" w:rsidRPr="00DF501E">
        <w:rPr>
          <w:rFonts w:ascii="Arial" w:hAnsi="Arial" w:cs="Arial"/>
        </w:rPr>
        <w:t xml:space="preserve">are successful in </w:t>
      </w:r>
      <w:r w:rsidR="006D563E" w:rsidRPr="00DF501E">
        <w:rPr>
          <w:rFonts w:ascii="Arial" w:hAnsi="Arial" w:cs="Arial"/>
        </w:rPr>
        <w:t xml:space="preserve">the Practice Supervisor and Practice Assessor roles? </w:t>
      </w:r>
    </w:p>
    <w:p w14:paraId="5454B4AA" w14:textId="35B43D2C" w:rsidR="00BC26A5" w:rsidRPr="00DF501E" w:rsidRDefault="00BC26A5" w:rsidP="00682E44">
      <w:pPr>
        <w:numPr>
          <w:ilvl w:val="0"/>
          <w:numId w:val="4"/>
        </w:numPr>
        <w:spacing w:after="120" w:line="240" w:lineRule="auto"/>
        <w:contextualSpacing/>
        <w:rPr>
          <w:rFonts w:ascii="Arial" w:hAnsi="Arial" w:cs="Arial"/>
        </w:rPr>
      </w:pPr>
      <w:r w:rsidRPr="00DF501E">
        <w:rPr>
          <w:rFonts w:ascii="Arial" w:hAnsi="Arial" w:cs="Arial"/>
        </w:rPr>
        <w:t xml:space="preserve">How will </w:t>
      </w:r>
      <w:r w:rsidR="00794BCD">
        <w:rPr>
          <w:rFonts w:ascii="Arial" w:hAnsi="Arial" w:cs="Arial"/>
        </w:rPr>
        <w:t xml:space="preserve">the </w:t>
      </w:r>
      <w:r w:rsidRPr="00DF501E">
        <w:rPr>
          <w:rFonts w:ascii="Arial" w:hAnsi="Arial" w:cs="Arial"/>
        </w:rPr>
        <w:t xml:space="preserve">organisation ensure </w:t>
      </w:r>
      <w:r w:rsidR="00794BCD">
        <w:rPr>
          <w:rFonts w:ascii="Arial" w:hAnsi="Arial" w:cs="Arial"/>
        </w:rPr>
        <w:t xml:space="preserve">the applicant has </w:t>
      </w:r>
      <w:r w:rsidRPr="00DF501E">
        <w:rPr>
          <w:rFonts w:ascii="Arial" w:hAnsi="Arial" w:cs="Arial"/>
        </w:rPr>
        <w:t>protected learning time available during the</w:t>
      </w:r>
      <w:r w:rsidR="00685CFC">
        <w:rPr>
          <w:rFonts w:ascii="Arial" w:hAnsi="Arial" w:cs="Arial"/>
        </w:rPr>
        <w:t>ir</w:t>
      </w:r>
      <w:r w:rsidRPr="00DF501E">
        <w:rPr>
          <w:rFonts w:ascii="Arial" w:hAnsi="Arial" w:cs="Arial"/>
        </w:rPr>
        <w:t xml:space="preserve"> period of study?</w:t>
      </w:r>
    </w:p>
    <w:p w14:paraId="1196EB5C" w14:textId="77777777" w:rsidR="001953DE" w:rsidRDefault="00BC26A5" w:rsidP="00682E44">
      <w:pPr>
        <w:numPr>
          <w:ilvl w:val="0"/>
          <w:numId w:val="4"/>
        </w:numPr>
        <w:spacing w:after="0" w:line="240" w:lineRule="auto"/>
        <w:rPr>
          <w:rFonts w:ascii="Arial" w:hAnsi="Arial" w:cs="Arial"/>
        </w:rPr>
      </w:pPr>
      <w:r w:rsidRPr="00DF501E">
        <w:rPr>
          <w:rFonts w:ascii="Arial" w:hAnsi="Arial" w:cs="Arial"/>
        </w:rPr>
        <w:t xml:space="preserve">How do you envisage the Practice Assessor will support </w:t>
      </w:r>
      <w:r w:rsidR="00794BCD">
        <w:rPr>
          <w:rFonts w:ascii="Arial" w:hAnsi="Arial" w:cs="Arial"/>
        </w:rPr>
        <w:t>the applicant’s</w:t>
      </w:r>
      <w:r w:rsidRPr="00DF501E">
        <w:rPr>
          <w:rFonts w:ascii="Arial" w:hAnsi="Arial" w:cs="Arial"/>
        </w:rPr>
        <w:t xml:space="preserve"> learning during the period of study?</w:t>
      </w:r>
    </w:p>
    <w:p w14:paraId="7DE9B369" w14:textId="410EDA41" w:rsidR="00807721" w:rsidRPr="001953DE" w:rsidRDefault="001953DE" w:rsidP="00682E44">
      <w:pPr>
        <w:numPr>
          <w:ilvl w:val="0"/>
          <w:numId w:val="4"/>
        </w:numPr>
        <w:spacing w:after="120" w:line="240" w:lineRule="auto"/>
        <w:rPr>
          <w:rFonts w:ascii="Arial" w:hAnsi="Arial" w:cs="Arial"/>
        </w:rPr>
      </w:pPr>
      <w:r w:rsidRPr="001953DE">
        <w:rPr>
          <w:rFonts w:ascii="Arial" w:hAnsi="Arial" w:cs="Arial"/>
        </w:rPr>
        <w:t>How does your organisation/you anticipate maintaining the applicant’s registration after the period of learning in terms of their professional development in their field of SCPHN practice?</w:t>
      </w:r>
      <w:r w:rsidR="00807721" w:rsidRPr="001953DE">
        <w:rPr>
          <w:rFonts w:ascii="Arial" w:hAnsi="Arial" w:cs="Arial"/>
        </w:rPr>
        <w:br w:type="page"/>
      </w:r>
    </w:p>
    <w:p w14:paraId="2FAB77C0" w14:textId="58185CA3" w:rsidR="00E51AB3" w:rsidRPr="00DF501E" w:rsidRDefault="00E51AB3" w:rsidP="00E51AB3">
      <w:pPr>
        <w:spacing w:after="120" w:line="240" w:lineRule="auto"/>
        <w:rPr>
          <w:rFonts w:ascii="Arial" w:hAnsi="Arial" w:cs="Arial"/>
          <w:b/>
          <w:bCs/>
        </w:rPr>
      </w:pPr>
      <w:bookmarkStart w:id="15" w:name="funding"/>
      <w:r w:rsidRPr="00DF501E">
        <w:rPr>
          <w:rFonts w:ascii="Arial" w:hAnsi="Arial" w:cs="Arial"/>
          <w:b/>
          <w:bCs/>
        </w:rPr>
        <w:t xml:space="preserve">Admissions guidance </w:t>
      </w:r>
      <w:r w:rsidR="007515B6">
        <w:rPr>
          <w:rFonts w:ascii="Arial" w:hAnsi="Arial" w:cs="Arial"/>
          <w:b/>
          <w:bCs/>
        </w:rPr>
        <w:t>on applicant funding support</w:t>
      </w:r>
      <w:r w:rsidR="006F3C8B">
        <w:rPr>
          <w:rFonts w:ascii="Arial" w:hAnsi="Arial" w:cs="Arial"/>
          <w:b/>
          <w:bCs/>
        </w:rPr>
        <w:t>:</w:t>
      </w:r>
    </w:p>
    <w:bookmarkEnd w:id="15"/>
    <w:p w14:paraId="223E9563" w14:textId="2A01DFBB" w:rsidR="0048731A" w:rsidRDefault="00F30A84" w:rsidP="00E51AB3">
      <w:pPr>
        <w:spacing w:after="120" w:line="240" w:lineRule="auto"/>
        <w:rPr>
          <w:rFonts w:ascii="Arial" w:hAnsi="Arial" w:cs="Arial"/>
        </w:rPr>
      </w:pPr>
      <w:r>
        <w:rPr>
          <w:rFonts w:ascii="Arial" w:hAnsi="Arial" w:cs="Arial"/>
        </w:rPr>
        <w:t xml:space="preserve">The cost of tuition fees for a forthcoming year of study </w:t>
      </w:r>
      <w:r w:rsidR="0048731A">
        <w:rPr>
          <w:rFonts w:ascii="Arial" w:hAnsi="Arial" w:cs="Arial"/>
        </w:rPr>
        <w:t xml:space="preserve">are published on the </w:t>
      </w:r>
      <w:hyperlink r:id="rId51" w:history="1">
        <w:r w:rsidR="0048731A" w:rsidRPr="00F17173">
          <w:rPr>
            <w:rStyle w:val="Hyperlink"/>
            <w:rFonts w:ascii="Arial" w:hAnsi="Arial" w:cs="Arial"/>
          </w:rPr>
          <w:t>Postgraduate Diploma Specialist Community Public Health Nursing</w:t>
        </w:r>
      </w:hyperlink>
      <w:r w:rsidR="0048731A" w:rsidRPr="001D73F2">
        <w:rPr>
          <w:rFonts w:ascii="Arial" w:hAnsi="Arial" w:cs="Arial"/>
        </w:rPr>
        <w:t xml:space="preserve"> (SCPHN)</w:t>
      </w:r>
      <w:r w:rsidR="0048731A">
        <w:rPr>
          <w:rFonts w:ascii="Arial" w:hAnsi="Arial" w:cs="Arial"/>
        </w:rPr>
        <w:t xml:space="preserve"> course prospectus page</w:t>
      </w:r>
      <w:r w:rsidR="00F17173">
        <w:rPr>
          <w:rFonts w:ascii="Arial" w:hAnsi="Arial" w:cs="Arial"/>
        </w:rPr>
        <w:t>.</w:t>
      </w:r>
    </w:p>
    <w:p w14:paraId="236DBD84" w14:textId="77777777" w:rsidR="008F528F" w:rsidRDefault="008F528F" w:rsidP="00E51AB3">
      <w:pPr>
        <w:spacing w:after="120" w:line="240" w:lineRule="auto"/>
        <w:rPr>
          <w:rFonts w:ascii="Arial" w:hAnsi="Arial" w:cs="Arial"/>
        </w:rPr>
      </w:pPr>
    </w:p>
    <w:p w14:paraId="2F7A0A53" w14:textId="1C5C7699" w:rsidR="001D73F2" w:rsidRDefault="006B60D5" w:rsidP="00E51AB3">
      <w:pPr>
        <w:spacing w:after="120" w:line="240" w:lineRule="auto"/>
        <w:rPr>
          <w:rFonts w:ascii="Arial" w:hAnsi="Arial" w:cs="Arial"/>
        </w:rPr>
      </w:pPr>
      <w:r>
        <w:rPr>
          <w:rFonts w:ascii="Arial" w:hAnsi="Arial" w:cs="Arial"/>
        </w:rPr>
        <w:t>King’s College London</w:t>
      </w:r>
      <w:r w:rsidR="00077C7B">
        <w:rPr>
          <w:rFonts w:ascii="Arial" w:hAnsi="Arial" w:cs="Arial"/>
        </w:rPr>
        <w:t xml:space="preserve"> is able to accept applications to the </w:t>
      </w:r>
      <w:r w:rsidR="001D73F2" w:rsidRPr="001D73F2">
        <w:rPr>
          <w:rFonts w:ascii="Arial" w:hAnsi="Arial" w:cs="Arial"/>
        </w:rPr>
        <w:t>Postgraduate Diploma Specialist Community Public Health Nursing (SCPHN)</w:t>
      </w:r>
      <w:r w:rsidR="001D73F2">
        <w:rPr>
          <w:rFonts w:ascii="Arial" w:hAnsi="Arial" w:cs="Arial"/>
        </w:rPr>
        <w:t xml:space="preserve"> course from applicants who are:</w:t>
      </w:r>
    </w:p>
    <w:p w14:paraId="7DBDB374" w14:textId="49BED4A7" w:rsidR="001D73F2" w:rsidRPr="0081647C" w:rsidRDefault="001D73F2" w:rsidP="0081647C">
      <w:pPr>
        <w:pStyle w:val="ListParagraph"/>
        <w:numPr>
          <w:ilvl w:val="0"/>
          <w:numId w:val="11"/>
        </w:numPr>
        <w:spacing w:after="120" w:line="240" w:lineRule="auto"/>
        <w:ind w:left="714" w:hanging="357"/>
        <w:contextualSpacing w:val="0"/>
        <w:rPr>
          <w:rFonts w:ascii="Arial" w:hAnsi="Arial" w:cs="Arial"/>
        </w:rPr>
      </w:pPr>
      <w:r w:rsidRPr="0081647C">
        <w:rPr>
          <w:rFonts w:ascii="Arial" w:hAnsi="Arial" w:cs="Arial"/>
        </w:rPr>
        <w:t>Self-funded</w:t>
      </w:r>
    </w:p>
    <w:p w14:paraId="21D3C329" w14:textId="60234CF8" w:rsidR="001D73F2" w:rsidRPr="0081647C" w:rsidRDefault="001D73F2" w:rsidP="0081647C">
      <w:pPr>
        <w:pStyle w:val="ListParagraph"/>
        <w:numPr>
          <w:ilvl w:val="0"/>
          <w:numId w:val="11"/>
        </w:numPr>
        <w:spacing w:after="120" w:line="240" w:lineRule="auto"/>
        <w:rPr>
          <w:rFonts w:ascii="Arial" w:hAnsi="Arial" w:cs="Arial"/>
        </w:rPr>
      </w:pPr>
      <w:r w:rsidRPr="0081647C">
        <w:rPr>
          <w:rFonts w:ascii="Arial" w:hAnsi="Arial" w:cs="Arial"/>
        </w:rPr>
        <w:t xml:space="preserve">Funded by </w:t>
      </w:r>
      <w:r w:rsidR="0081647C" w:rsidRPr="0081647C">
        <w:rPr>
          <w:rFonts w:ascii="Arial" w:hAnsi="Arial" w:cs="Arial"/>
        </w:rPr>
        <w:t xml:space="preserve">a </w:t>
      </w:r>
      <w:r w:rsidRPr="0081647C">
        <w:rPr>
          <w:rFonts w:ascii="Arial" w:hAnsi="Arial" w:cs="Arial"/>
        </w:rPr>
        <w:t xml:space="preserve">healthcare </w:t>
      </w:r>
      <w:r w:rsidR="0081647C" w:rsidRPr="0081647C">
        <w:rPr>
          <w:rFonts w:ascii="Arial" w:hAnsi="Arial" w:cs="Arial"/>
        </w:rPr>
        <w:t>provider organisation</w:t>
      </w:r>
    </w:p>
    <w:p w14:paraId="1C092DCE" w14:textId="77777777" w:rsidR="00F30A84" w:rsidRDefault="00F30A84" w:rsidP="00CA780F">
      <w:pPr>
        <w:spacing w:after="120" w:line="240" w:lineRule="auto"/>
        <w:rPr>
          <w:rFonts w:ascii="Arial" w:hAnsi="Arial" w:cs="Arial"/>
          <w:bCs/>
        </w:rPr>
      </w:pPr>
    </w:p>
    <w:p w14:paraId="205EFB3A" w14:textId="60C70261" w:rsidR="00CA780F" w:rsidRDefault="00592C0E" w:rsidP="00592C0E">
      <w:pPr>
        <w:pStyle w:val="ListParagraph"/>
        <w:numPr>
          <w:ilvl w:val="0"/>
          <w:numId w:val="13"/>
        </w:numPr>
        <w:spacing w:after="120" w:line="240" w:lineRule="auto"/>
        <w:rPr>
          <w:rFonts w:ascii="Arial" w:hAnsi="Arial" w:cs="Arial"/>
          <w:bCs/>
        </w:rPr>
      </w:pPr>
      <w:r>
        <w:rPr>
          <w:rFonts w:ascii="Arial" w:hAnsi="Arial" w:cs="Arial"/>
          <w:b/>
        </w:rPr>
        <w:t xml:space="preserve">Information for </w:t>
      </w:r>
      <w:r w:rsidR="00F30A84" w:rsidRPr="00592C0E">
        <w:rPr>
          <w:rFonts w:ascii="Arial" w:hAnsi="Arial" w:cs="Arial"/>
          <w:b/>
        </w:rPr>
        <w:t xml:space="preserve">Self-funded applicants </w:t>
      </w:r>
      <w:r w:rsidR="00F30A84" w:rsidRPr="00592C0E">
        <w:rPr>
          <w:rFonts w:ascii="Arial" w:hAnsi="Arial" w:cs="Arial"/>
          <w:bCs/>
        </w:rPr>
        <w:t xml:space="preserve">– </w:t>
      </w:r>
      <w:r w:rsidR="0081647C" w:rsidRPr="00592C0E">
        <w:rPr>
          <w:rFonts w:ascii="Arial" w:hAnsi="Arial" w:cs="Arial"/>
          <w:bCs/>
        </w:rPr>
        <w:t xml:space="preserve">Where applicants </w:t>
      </w:r>
      <w:r w:rsidR="00CA780F" w:rsidRPr="00592C0E">
        <w:rPr>
          <w:rFonts w:ascii="Arial" w:hAnsi="Arial" w:cs="Arial"/>
          <w:bCs/>
        </w:rPr>
        <w:t xml:space="preserve">are responsible for paying </w:t>
      </w:r>
      <w:r w:rsidR="0081647C" w:rsidRPr="00592C0E">
        <w:rPr>
          <w:rFonts w:ascii="Arial" w:hAnsi="Arial" w:cs="Arial"/>
          <w:bCs/>
        </w:rPr>
        <w:t>their</w:t>
      </w:r>
      <w:r w:rsidR="00CA780F" w:rsidRPr="00592C0E">
        <w:rPr>
          <w:rFonts w:ascii="Arial" w:hAnsi="Arial" w:cs="Arial"/>
          <w:bCs/>
        </w:rPr>
        <w:t xml:space="preserve"> own tuition fees, the university publishes a </w:t>
      </w:r>
      <w:hyperlink r:id="rId52" w:history="1">
        <w:r w:rsidR="00CA780F" w:rsidRPr="00592C0E">
          <w:rPr>
            <w:rStyle w:val="Hyperlink"/>
            <w:rFonts w:ascii="Arial" w:hAnsi="Arial" w:cs="Arial"/>
            <w:bCs/>
          </w:rPr>
          <w:t>fee payment scheme</w:t>
        </w:r>
      </w:hyperlink>
      <w:r w:rsidR="00CA780F" w:rsidRPr="00592C0E">
        <w:rPr>
          <w:rFonts w:ascii="Arial" w:hAnsi="Arial" w:cs="Arial"/>
          <w:bCs/>
        </w:rPr>
        <w:t xml:space="preserve"> which requires each academic year’s postgraduate fees to be paid in instalments: </w:t>
      </w:r>
    </w:p>
    <w:p w14:paraId="76D8B0D7" w14:textId="77777777" w:rsidR="00CA780F" w:rsidRPr="00CA780F" w:rsidRDefault="00CA780F" w:rsidP="00CA780F">
      <w:pPr>
        <w:numPr>
          <w:ilvl w:val="0"/>
          <w:numId w:val="10"/>
        </w:numPr>
        <w:spacing w:after="120" w:line="240" w:lineRule="auto"/>
        <w:rPr>
          <w:rFonts w:ascii="Arial" w:hAnsi="Arial" w:cs="Arial"/>
          <w:bCs/>
        </w:rPr>
      </w:pPr>
      <w:r w:rsidRPr="00CA780F">
        <w:rPr>
          <w:rFonts w:ascii="Arial" w:hAnsi="Arial" w:cs="Arial"/>
          <w:bCs/>
        </w:rPr>
        <w:t>50% by 31</w:t>
      </w:r>
      <w:r w:rsidRPr="00CA780F">
        <w:rPr>
          <w:rFonts w:ascii="Arial" w:hAnsi="Arial" w:cs="Arial"/>
          <w:bCs/>
          <w:vertAlign w:val="superscript"/>
        </w:rPr>
        <w:t>st</w:t>
      </w:r>
      <w:r w:rsidRPr="00CA780F">
        <w:rPr>
          <w:rFonts w:ascii="Arial" w:hAnsi="Arial" w:cs="Arial"/>
          <w:bCs/>
        </w:rPr>
        <w:t xml:space="preserve"> October</w:t>
      </w:r>
    </w:p>
    <w:p w14:paraId="720520F6" w14:textId="5B5F1AC1" w:rsidR="00CA780F" w:rsidRPr="00CA780F" w:rsidRDefault="00CA780F" w:rsidP="00CA780F">
      <w:pPr>
        <w:numPr>
          <w:ilvl w:val="0"/>
          <w:numId w:val="10"/>
        </w:numPr>
        <w:spacing w:after="120" w:line="240" w:lineRule="auto"/>
        <w:rPr>
          <w:rFonts w:ascii="Arial" w:hAnsi="Arial" w:cs="Arial"/>
          <w:bCs/>
        </w:rPr>
      </w:pPr>
      <w:r w:rsidRPr="00CA780F">
        <w:rPr>
          <w:rFonts w:ascii="Arial" w:hAnsi="Arial" w:cs="Arial"/>
          <w:bCs/>
        </w:rPr>
        <w:t xml:space="preserve">50% by </w:t>
      </w:r>
      <w:r w:rsidR="00290F82">
        <w:rPr>
          <w:rFonts w:ascii="Arial" w:hAnsi="Arial" w:cs="Arial"/>
          <w:bCs/>
        </w:rPr>
        <w:t>31</w:t>
      </w:r>
      <w:r w:rsidR="00290F82" w:rsidRPr="00290F82">
        <w:rPr>
          <w:rFonts w:ascii="Arial" w:hAnsi="Arial" w:cs="Arial"/>
          <w:bCs/>
          <w:vertAlign w:val="superscript"/>
        </w:rPr>
        <w:t>st</w:t>
      </w:r>
      <w:r w:rsidR="00290F82">
        <w:rPr>
          <w:rFonts w:ascii="Arial" w:hAnsi="Arial" w:cs="Arial"/>
          <w:bCs/>
        </w:rPr>
        <w:t xml:space="preserve"> </w:t>
      </w:r>
      <w:r w:rsidRPr="00CA780F">
        <w:rPr>
          <w:rFonts w:ascii="Arial" w:hAnsi="Arial" w:cs="Arial"/>
          <w:bCs/>
        </w:rPr>
        <w:t>January</w:t>
      </w:r>
    </w:p>
    <w:p w14:paraId="3405FB7F" w14:textId="7A896D1B" w:rsidR="00215BAC" w:rsidRPr="00592C0E" w:rsidRDefault="00215BAC" w:rsidP="00215BAC">
      <w:pPr>
        <w:pStyle w:val="ListParagraph"/>
        <w:spacing w:after="120" w:line="240" w:lineRule="auto"/>
        <w:rPr>
          <w:rFonts w:ascii="Arial" w:hAnsi="Arial" w:cs="Arial"/>
          <w:bCs/>
        </w:rPr>
      </w:pPr>
      <w:r w:rsidRPr="00CA780F">
        <w:rPr>
          <w:rFonts w:ascii="Arial" w:hAnsi="Arial" w:cs="Arial"/>
          <w:bCs/>
        </w:rPr>
        <w:t>Information about funding opportunities for postgraduate students</w:t>
      </w:r>
      <w:r w:rsidR="00C14234">
        <w:rPr>
          <w:rFonts w:ascii="Arial" w:hAnsi="Arial" w:cs="Arial"/>
          <w:bCs/>
        </w:rPr>
        <w:t>, and further support and information,</w:t>
      </w:r>
      <w:r w:rsidRPr="00CA780F">
        <w:rPr>
          <w:rFonts w:ascii="Arial" w:hAnsi="Arial" w:cs="Arial"/>
          <w:bCs/>
        </w:rPr>
        <w:t xml:space="preserve"> is also published on our </w:t>
      </w:r>
      <w:hyperlink r:id="rId53" w:history="1">
        <w:r w:rsidRPr="00CA780F">
          <w:rPr>
            <w:rStyle w:val="Hyperlink"/>
            <w:rFonts w:ascii="Arial" w:hAnsi="Arial" w:cs="Arial"/>
            <w:bCs/>
          </w:rPr>
          <w:t>website</w:t>
        </w:r>
      </w:hyperlink>
      <w:r w:rsidRPr="00CA780F">
        <w:rPr>
          <w:rFonts w:ascii="Arial" w:hAnsi="Arial" w:cs="Arial"/>
          <w:bCs/>
        </w:rPr>
        <w:t>.</w:t>
      </w:r>
    </w:p>
    <w:p w14:paraId="54F00F60" w14:textId="77777777" w:rsidR="006F3C8B" w:rsidRDefault="006F3C8B" w:rsidP="00EA6EE8">
      <w:pPr>
        <w:spacing w:after="120" w:line="240" w:lineRule="auto"/>
        <w:rPr>
          <w:rFonts w:ascii="Arial" w:hAnsi="Arial" w:cs="Arial"/>
          <w:b/>
        </w:rPr>
      </w:pPr>
    </w:p>
    <w:p w14:paraId="01FDE577" w14:textId="77777777" w:rsidR="00592C0E" w:rsidRDefault="00592C0E" w:rsidP="00EA6EE8">
      <w:pPr>
        <w:pStyle w:val="ListParagraph"/>
        <w:numPr>
          <w:ilvl w:val="0"/>
          <w:numId w:val="13"/>
        </w:numPr>
        <w:spacing w:after="120" w:line="240" w:lineRule="auto"/>
        <w:rPr>
          <w:rFonts w:ascii="Arial" w:hAnsi="Arial" w:cs="Arial"/>
          <w:bCs/>
        </w:rPr>
      </w:pPr>
      <w:r>
        <w:rPr>
          <w:rFonts w:ascii="Arial" w:hAnsi="Arial" w:cs="Arial"/>
          <w:b/>
        </w:rPr>
        <w:t xml:space="preserve">Information for </w:t>
      </w:r>
      <w:r w:rsidR="00DB22CB" w:rsidRPr="00592C0E">
        <w:rPr>
          <w:rFonts w:ascii="Arial" w:hAnsi="Arial" w:cs="Arial"/>
          <w:b/>
        </w:rPr>
        <w:t>Applicants funded by a healthcare provider organisation</w:t>
      </w:r>
      <w:r w:rsidR="00DB22CB" w:rsidRPr="00592C0E">
        <w:rPr>
          <w:rFonts w:ascii="Arial" w:hAnsi="Arial" w:cs="Arial"/>
          <w:bCs/>
        </w:rPr>
        <w:t xml:space="preserve"> – </w:t>
      </w:r>
      <w:r w:rsidR="00FB329E" w:rsidRPr="00592C0E">
        <w:rPr>
          <w:rFonts w:ascii="Arial" w:hAnsi="Arial" w:cs="Arial"/>
          <w:bCs/>
        </w:rPr>
        <w:t xml:space="preserve">Where an applicant indicates a healthcare provider organisation </w:t>
      </w:r>
      <w:r w:rsidR="00CA780F" w:rsidRPr="00592C0E">
        <w:rPr>
          <w:rFonts w:ascii="Arial" w:hAnsi="Arial" w:cs="Arial"/>
          <w:bCs/>
        </w:rPr>
        <w:t xml:space="preserve">will be responsible for payment of </w:t>
      </w:r>
      <w:r w:rsidR="00FB329E" w:rsidRPr="00592C0E">
        <w:rPr>
          <w:rFonts w:ascii="Arial" w:hAnsi="Arial" w:cs="Arial"/>
          <w:bCs/>
        </w:rPr>
        <w:t xml:space="preserve">their course </w:t>
      </w:r>
      <w:r w:rsidR="00CA780F" w:rsidRPr="00592C0E">
        <w:rPr>
          <w:rFonts w:ascii="Arial" w:hAnsi="Arial" w:cs="Arial"/>
          <w:bCs/>
        </w:rPr>
        <w:t xml:space="preserve">tuition fees, </w:t>
      </w:r>
      <w:r w:rsidR="00EA6EE8" w:rsidRPr="00592C0E">
        <w:rPr>
          <w:rFonts w:ascii="Arial" w:hAnsi="Arial" w:cs="Arial"/>
          <w:bCs/>
        </w:rPr>
        <w:t xml:space="preserve">the applicant must ensure the healthcare provider will provide King’s College London with </w:t>
      </w:r>
      <w:r w:rsidR="00CA780F" w:rsidRPr="00592C0E">
        <w:rPr>
          <w:rFonts w:ascii="Arial" w:hAnsi="Arial" w:cs="Arial"/>
          <w:bCs/>
        </w:rPr>
        <w:t>a purchase order (P.O.) confirming the relevant tuition fee figure</w:t>
      </w:r>
      <w:r w:rsidR="00EA6EE8" w:rsidRPr="00592C0E">
        <w:rPr>
          <w:rFonts w:ascii="Arial" w:hAnsi="Arial" w:cs="Arial"/>
          <w:bCs/>
        </w:rPr>
        <w:t xml:space="preserve"> for the year of study</w:t>
      </w:r>
      <w:r w:rsidR="00CA780F" w:rsidRPr="00592C0E">
        <w:rPr>
          <w:rFonts w:ascii="Arial" w:hAnsi="Arial" w:cs="Arial"/>
          <w:bCs/>
        </w:rPr>
        <w:t xml:space="preserve">. </w:t>
      </w:r>
    </w:p>
    <w:p w14:paraId="44F55B98" w14:textId="77777777" w:rsidR="00592C0E" w:rsidRDefault="00592C0E" w:rsidP="00592C0E">
      <w:pPr>
        <w:pStyle w:val="ListParagraph"/>
        <w:spacing w:after="120" w:line="240" w:lineRule="auto"/>
        <w:rPr>
          <w:rFonts w:ascii="Arial" w:hAnsi="Arial" w:cs="Arial"/>
          <w:b/>
        </w:rPr>
      </w:pPr>
    </w:p>
    <w:p w14:paraId="0A9D3EC2" w14:textId="77777777" w:rsidR="00592C0E" w:rsidRDefault="007C0A5F" w:rsidP="00592C0E">
      <w:pPr>
        <w:pStyle w:val="ListParagraph"/>
        <w:spacing w:after="120" w:line="240" w:lineRule="auto"/>
        <w:rPr>
          <w:rFonts w:ascii="Arial" w:hAnsi="Arial" w:cs="Arial"/>
          <w:bCs/>
        </w:rPr>
      </w:pPr>
      <w:r w:rsidRPr="00592C0E">
        <w:rPr>
          <w:rFonts w:ascii="Arial" w:hAnsi="Arial" w:cs="Arial"/>
          <w:bCs/>
        </w:rPr>
        <w:t xml:space="preserve">A </w:t>
      </w:r>
      <w:r w:rsidR="00EA6EE8" w:rsidRPr="00592C0E">
        <w:rPr>
          <w:rFonts w:ascii="Arial" w:hAnsi="Arial" w:cs="Arial"/>
          <w:bCs/>
        </w:rPr>
        <w:t xml:space="preserve">P.O. </w:t>
      </w:r>
      <w:r w:rsidR="00AE0789" w:rsidRPr="00592C0E">
        <w:rPr>
          <w:rFonts w:ascii="Arial" w:hAnsi="Arial" w:cs="Arial"/>
          <w:bCs/>
        </w:rPr>
        <w:t xml:space="preserve">which </w:t>
      </w:r>
      <w:r w:rsidRPr="00592C0E">
        <w:rPr>
          <w:rFonts w:ascii="Arial" w:hAnsi="Arial" w:cs="Arial"/>
          <w:bCs/>
        </w:rPr>
        <w:t xml:space="preserve">includes the applicant’s name and the relevant </w:t>
      </w:r>
      <w:r w:rsidR="00AE0789" w:rsidRPr="00592C0E">
        <w:rPr>
          <w:rFonts w:ascii="Arial" w:hAnsi="Arial" w:cs="Arial"/>
          <w:bCs/>
        </w:rPr>
        <w:t>funding amount</w:t>
      </w:r>
      <w:r w:rsidRPr="00592C0E">
        <w:rPr>
          <w:rFonts w:ascii="Arial" w:hAnsi="Arial" w:cs="Arial"/>
          <w:bCs/>
        </w:rPr>
        <w:t xml:space="preserve"> </w:t>
      </w:r>
      <w:r w:rsidR="001E5D24" w:rsidRPr="00592C0E">
        <w:rPr>
          <w:rFonts w:ascii="Arial" w:hAnsi="Arial" w:cs="Arial"/>
          <w:bCs/>
        </w:rPr>
        <w:t xml:space="preserve">must </w:t>
      </w:r>
      <w:r w:rsidR="00CA780F" w:rsidRPr="00592C0E">
        <w:rPr>
          <w:rFonts w:ascii="Arial" w:hAnsi="Arial" w:cs="Arial"/>
          <w:bCs/>
        </w:rPr>
        <w:t xml:space="preserve">be sent to the </w:t>
      </w:r>
      <w:hyperlink r:id="rId54" w:history="1">
        <w:r w:rsidR="00CA780F" w:rsidRPr="00592C0E">
          <w:rPr>
            <w:rStyle w:val="Hyperlink"/>
            <w:rFonts w:ascii="Arial" w:hAnsi="Arial" w:cs="Arial"/>
            <w:b/>
          </w:rPr>
          <w:t>nmpc-contracts@kcl.ac.uk</w:t>
        </w:r>
      </w:hyperlink>
      <w:r w:rsidR="00CA780F" w:rsidRPr="00592C0E">
        <w:rPr>
          <w:rFonts w:ascii="Arial" w:hAnsi="Arial" w:cs="Arial"/>
          <w:bCs/>
        </w:rPr>
        <w:t xml:space="preserve"> email address at the point </w:t>
      </w:r>
      <w:r w:rsidR="001E5D24" w:rsidRPr="00592C0E">
        <w:rPr>
          <w:rFonts w:ascii="Arial" w:hAnsi="Arial" w:cs="Arial"/>
          <w:bCs/>
        </w:rPr>
        <w:t xml:space="preserve">the </w:t>
      </w:r>
      <w:r w:rsidR="00EF52B1" w:rsidRPr="00592C0E">
        <w:rPr>
          <w:rFonts w:ascii="Arial" w:hAnsi="Arial" w:cs="Arial"/>
          <w:bCs/>
        </w:rPr>
        <w:t xml:space="preserve">applicant </w:t>
      </w:r>
      <w:r w:rsidR="00CA780F" w:rsidRPr="00592C0E">
        <w:rPr>
          <w:rFonts w:ascii="Arial" w:hAnsi="Arial" w:cs="Arial"/>
          <w:bCs/>
        </w:rPr>
        <w:t>accept</w:t>
      </w:r>
      <w:r w:rsidR="001E5D24" w:rsidRPr="00592C0E">
        <w:rPr>
          <w:rFonts w:ascii="Arial" w:hAnsi="Arial" w:cs="Arial"/>
          <w:bCs/>
        </w:rPr>
        <w:t>s</w:t>
      </w:r>
      <w:r w:rsidR="00CA780F" w:rsidRPr="00592C0E">
        <w:rPr>
          <w:rFonts w:ascii="Arial" w:hAnsi="Arial" w:cs="Arial"/>
          <w:bCs/>
        </w:rPr>
        <w:t xml:space="preserve"> </w:t>
      </w:r>
      <w:r w:rsidR="00EF52B1" w:rsidRPr="00592C0E">
        <w:rPr>
          <w:rFonts w:ascii="Arial" w:hAnsi="Arial" w:cs="Arial"/>
          <w:bCs/>
        </w:rPr>
        <w:t xml:space="preserve">their </w:t>
      </w:r>
      <w:r w:rsidR="00CA780F" w:rsidRPr="00592C0E">
        <w:rPr>
          <w:rFonts w:ascii="Arial" w:hAnsi="Arial" w:cs="Arial"/>
          <w:bCs/>
        </w:rPr>
        <w:t>offer</w:t>
      </w:r>
      <w:r w:rsidR="00F10406" w:rsidRPr="00592C0E">
        <w:rPr>
          <w:rFonts w:ascii="Arial" w:hAnsi="Arial" w:cs="Arial"/>
          <w:bCs/>
        </w:rPr>
        <w:t xml:space="preserve">. </w:t>
      </w:r>
      <w:r w:rsidRPr="00592C0E">
        <w:rPr>
          <w:rFonts w:ascii="Arial" w:hAnsi="Arial" w:cs="Arial"/>
          <w:bCs/>
        </w:rPr>
        <w:t xml:space="preserve">The P.O. </w:t>
      </w:r>
      <w:r w:rsidR="00F10406" w:rsidRPr="00592C0E">
        <w:rPr>
          <w:rFonts w:ascii="Arial" w:hAnsi="Arial" w:cs="Arial"/>
          <w:bCs/>
        </w:rPr>
        <w:t xml:space="preserve">can be </w:t>
      </w:r>
      <w:r w:rsidRPr="00592C0E">
        <w:rPr>
          <w:rFonts w:ascii="Arial" w:hAnsi="Arial" w:cs="Arial"/>
          <w:bCs/>
        </w:rPr>
        <w:t>for a single applicant, or multiple applicants.</w:t>
      </w:r>
    </w:p>
    <w:p w14:paraId="66260B4F" w14:textId="77777777" w:rsidR="00592C0E" w:rsidRDefault="00592C0E" w:rsidP="00592C0E">
      <w:pPr>
        <w:pStyle w:val="ListParagraph"/>
        <w:spacing w:after="120" w:line="240" w:lineRule="auto"/>
        <w:rPr>
          <w:rFonts w:ascii="Arial" w:hAnsi="Arial" w:cs="Arial"/>
          <w:bCs/>
        </w:rPr>
      </w:pPr>
    </w:p>
    <w:p w14:paraId="6B0245D6" w14:textId="77777777" w:rsidR="00592C0E" w:rsidRDefault="005D0A74" w:rsidP="00592C0E">
      <w:pPr>
        <w:pStyle w:val="ListParagraph"/>
        <w:spacing w:after="120" w:line="240" w:lineRule="auto"/>
        <w:rPr>
          <w:rFonts w:ascii="Arial" w:hAnsi="Arial" w:cs="Arial"/>
          <w:bCs/>
        </w:rPr>
      </w:pPr>
      <w:r>
        <w:rPr>
          <w:rFonts w:ascii="Arial" w:hAnsi="Arial" w:cs="Arial"/>
          <w:bCs/>
        </w:rPr>
        <w:t xml:space="preserve">King’s College London provides </w:t>
      </w:r>
      <w:hyperlink r:id="rId55" w:history="1">
        <w:r w:rsidRPr="00C640EA">
          <w:rPr>
            <w:rStyle w:val="Hyperlink"/>
            <w:rFonts w:ascii="Arial" w:hAnsi="Arial" w:cs="Arial"/>
            <w:bCs/>
          </w:rPr>
          <w:t>guidance for sponsored applicants</w:t>
        </w:r>
      </w:hyperlink>
      <w:r w:rsidRPr="00C640EA">
        <w:rPr>
          <w:rFonts w:ascii="Arial" w:hAnsi="Arial" w:cs="Arial"/>
          <w:bCs/>
        </w:rPr>
        <w:t xml:space="preserve"> </w:t>
      </w:r>
      <w:r>
        <w:rPr>
          <w:rFonts w:ascii="Arial" w:hAnsi="Arial" w:cs="Arial"/>
          <w:bCs/>
        </w:rPr>
        <w:t xml:space="preserve">on its website. </w:t>
      </w:r>
      <w:r w:rsidR="00F10406">
        <w:rPr>
          <w:rFonts w:ascii="Arial" w:hAnsi="Arial" w:cs="Arial"/>
          <w:bCs/>
        </w:rPr>
        <w:t>The Faculty will work with the healthcare provider organisation</w:t>
      </w:r>
      <w:r w:rsidR="00CA780F" w:rsidRPr="00CA780F">
        <w:rPr>
          <w:rFonts w:ascii="Arial" w:hAnsi="Arial" w:cs="Arial"/>
          <w:bCs/>
        </w:rPr>
        <w:t xml:space="preserve"> to ensure </w:t>
      </w:r>
      <w:r w:rsidR="00EF52B1">
        <w:rPr>
          <w:rFonts w:ascii="Arial" w:hAnsi="Arial" w:cs="Arial"/>
          <w:bCs/>
        </w:rPr>
        <w:t xml:space="preserve">the applicant’s </w:t>
      </w:r>
      <w:r w:rsidR="00CA780F" w:rsidRPr="00CA780F">
        <w:rPr>
          <w:rFonts w:ascii="Arial" w:hAnsi="Arial" w:cs="Arial"/>
          <w:bCs/>
        </w:rPr>
        <w:t>tuition fee account is updated with the correct billing information.</w:t>
      </w:r>
    </w:p>
    <w:p w14:paraId="33285DC4" w14:textId="77777777" w:rsidR="00592C0E" w:rsidRDefault="00592C0E" w:rsidP="00592C0E">
      <w:pPr>
        <w:pStyle w:val="ListParagraph"/>
        <w:spacing w:after="120" w:line="240" w:lineRule="auto"/>
        <w:rPr>
          <w:rFonts w:ascii="Arial" w:hAnsi="Arial" w:cs="Arial"/>
          <w:bCs/>
        </w:rPr>
      </w:pPr>
    </w:p>
    <w:p w14:paraId="105CF072" w14:textId="59E7F82B" w:rsidR="00EF52B1" w:rsidRPr="00FB329E" w:rsidRDefault="005D0A74" w:rsidP="00592C0E">
      <w:pPr>
        <w:pStyle w:val="ListParagraph"/>
        <w:spacing w:after="120" w:line="240" w:lineRule="auto"/>
        <w:rPr>
          <w:rFonts w:ascii="Arial" w:hAnsi="Arial" w:cs="Arial"/>
          <w:bCs/>
        </w:rPr>
      </w:pPr>
      <w:r>
        <w:rPr>
          <w:rFonts w:ascii="Arial" w:hAnsi="Arial" w:cs="Arial"/>
          <w:bCs/>
        </w:rPr>
        <w:t>Please note that</w:t>
      </w:r>
      <w:r w:rsidR="001C2560" w:rsidRPr="001C2560">
        <w:t xml:space="preserve"> </w:t>
      </w:r>
      <w:r w:rsidR="001C2560">
        <w:rPr>
          <w:rFonts w:ascii="Arial" w:hAnsi="Arial" w:cs="Arial"/>
          <w:bCs/>
        </w:rPr>
        <w:t>f</w:t>
      </w:r>
      <w:r w:rsidR="001C2560" w:rsidRPr="001C2560">
        <w:rPr>
          <w:rFonts w:ascii="Arial" w:hAnsi="Arial" w:cs="Arial"/>
          <w:bCs/>
        </w:rPr>
        <w:t xml:space="preserve">ailure of your sponsor to pay </w:t>
      </w:r>
      <w:r w:rsidR="008A639E">
        <w:rPr>
          <w:rFonts w:ascii="Arial" w:hAnsi="Arial" w:cs="Arial"/>
          <w:bCs/>
        </w:rPr>
        <w:t xml:space="preserve">your tuition fees </w:t>
      </w:r>
      <w:r w:rsidR="001C2560" w:rsidRPr="001C2560">
        <w:rPr>
          <w:rFonts w:ascii="Arial" w:hAnsi="Arial" w:cs="Arial"/>
          <w:bCs/>
        </w:rPr>
        <w:t>by the due date</w:t>
      </w:r>
      <w:r w:rsidR="008A639E">
        <w:rPr>
          <w:rFonts w:ascii="Arial" w:hAnsi="Arial" w:cs="Arial"/>
          <w:bCs/>
        </w:rPr>
        <w:t xml:space="preserve"> </w:t>
      </w:r>
      <w:r w:rsidR="001C2560" w:rsidRPr="001C2560">
        <w:rPr>
          <w:rFonts w:ascii="Arial" w:hAnsi="Arial" w:cs="Arial"/>
          <w:bCs/>
        </w:rPr>
        <w:t>may result in the invoice being reverted to you to pay</w:t>
      </w:r>
      <w:r w:rsidR="008A639E">
        <w:rPr>
          <w:rFonts w:ascii="Arial" w:hAnsi="Arial" w:cs="Arial"/>
          <w:bCs/>
        </w:rPr>
        <w:t xml:space="preserve">. </w:t>
      </w:r>
      <w:r w:rsidR="007E36C9">
        <w:rPr>
          <w:rFonts w:ascii="Arial" w:hAnsi="Arial" w:cs="Arial"/>
          <w:bCs/>
        </w:rPr>
        <w:t xml:space="preserve">Further information </w:t>
      </w:r>
      <w:r w:rsidR="0082604E">
        <w:rPr>
          <w:rFonts w:ascii="Arial" w:hAnsi="Arial" w:cs="Arial"/>
          <w:bCs/>
        </w:rPr>
        <w:t xml:space="preserve">about </w:t>
      </w:r>
      <w:hyperlink r:id="rId56" w:history="1">
        <w:r w:rsidR="007E36C9" w:rsidRPr="0082604E">
          <w:rPr>
            <w:rStyle w:val="Hyperlink"/>
            <w:rFonts w:ascii="Arial" w:hAnsi="Arial" w:cs="Arial"/>
            <w:bCs/>
          </w:rPr>
          <w:t>tuition fee</w:t>
        </w:r>
        <w:r w:rsidR="0082604E" w:rsidRPr="0082604E">
          <w:rPr>
            <w:rStyle w:val="Hyperlink"/>
            <w:rFonts w:ascii="Arial" w:hAnsi="Arial" w:cs="Arial"/>
            <w:bCs/>
          </w:rPr>
          <w:t>s</w:t>
        </w:r>
      </w:hyperlink>
      <w:r w:rsidR="007E36C9">
        <w:rPr>
          <w:rFonts w:ascii="Arial" w:hAnsi="Arial" w:cs="Arial"/>
          <w:bCs/>
        </w:rPr>
        <w:t xml:space="preserve"> is available on our website, including help</w:t>
      </w:r>
      <w:r w:rsidR="00301A84">
        <w:rPr>
          <w:rFonts w:ascii="Arial" w:hAnsi="Arial" w:cs="Arial"/>
          <w:bCs/>
        </w:rPr>
        <w:t xml:space="preserve"> from</w:t>
      </w:r>
      <w:r w:rsidR="007E36C9">
        <w:rPr>
          <w:rFonts w:ascii="Arial" w:hAnsi="Arial" w:cs="Arial"/>
          <w:bCs/>
        </w:rPr>
        <w:t xml:space="preserve"> </w:t>
      </w:r>
      <w:r w:rsidR="00352E71">
        <w:rPr>
          <w:rFonts w:ascii="Arial" w:hAnsi="Arial" w:cs="Arial"/>
          <w:bCs/>
        </w:rPr>
        <w:t xml:space="preserve">our Credit Control team </w:t>
      </w:r>
      <w:r w:rsidR="007E36C9">
        <w:rPr>
          <w:rFonts w:ascii="Arial" w:hAnsi="Arial" w:cs="Arial"/>
          <w:bCs/>
        </w:rPr>
        <w:t xml:space="preserve">or the </w:t>
      </w:r>
      <w:hyperlink r:id="rId57" w:history="1">
        <w:r w:rsidR="007E36C9" w:rsidRPr="00F10406">
          <w:rPr>
            <w:rStyle w:val="Hyperlink"/>
            <w:rFonts w:ascii="Arial" w:hAnsi="Arial" w:cs="Arial"/>
            <w:b/>
          </w:rPr>
          <w:t>nmpc-contracts@kcl.ac.uk</w:t>
        </w:r>
      </w:hyperlink>
      <w:r w:rsidR="007E36C9">
        <w:rPr>
          <w:rFonts w:ascii="Arial" w:hAnsi="Arial" w:cs="Arial"/>
          <w:bCs/>
        </w:rPr>
        <w:t xml:space="preserve"> team in the </w:t>
      </w:r>
      <w:r w:rsidR="00301A84">
        <w:rPr>
          <w:rFonts w:ascii="Arial" w:hAnsi="Arial" w:cs="Arial"/>
          <w:bCs/>
        </w:rPr>
        <w:t xml:space="preserve">Faculty’s </w:t>
      </w:r>
      <w:r w:rsidR="007E36C9">
        <w:rPr>
          <w:rFonts w:ascii="Arial" w:hAnsi="Arial" w:cs="Arial"/>
          <w:bCs/>
        </w:rPr>
        <w:t>Nightingale Student Hub</w:t>
      </w:r>
      <w:r w:rsidR="00352E71">
        <w:rPr>
          <w:rFonts w:ascii="Arial" w:hAnsi="Arial" w:cs="Arial"/>
          <w:bCs/>
        </w:rPr>
        <w:t>.</w:t>
      </w:r>
    </w:p>
    <w:sectPr w:rsidR="00EF52B1" w:rsidRPr="00FB329E" w:rsidSect="00C96C38">
      <w:footerReference w:type="default" r:id="rId58"/>
      <w:headerReference w:type="first" r:id="rId59"/>
      <w:footerReference w:type="first" r:id="rId60"/>
      <w:pgSz w:w="11906" w:h="16838"/>
      <w:pgMar w:top="680" w:right="680" w:bottom="680" w:left="68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01AAC" w14:textId="77777777" w:rsidR="00EF63F7" w:rsidRDefault="00EF63F7" w:rsidP="00AD24E7">
      <w:pPr>
        <w:spacing w:after="0" w:line="240" w:lineRule="auto"/>
      </w:pPr>
      <w:r>
        <w:separator/>
      </w:r>
    </w:p>
  </w:endnote>
  <w:endnote w:type="continuationSeparator" w:id="0">
    <w:p w14:paraId="70705AE1" w14:textId="77777777" w:rsidR="00EF63F7" w:rsidRDefault="00EF63F7" w:rsidP="00AD24E7">
      <w:pPr>
        <w:spacing w:after="0" w:line="240" w:lineRule="auto"/>
      </w:pPr>
      <w:r>
        <w:continuationSeparator/>
      </w:r>
    </w:p>
  </w:endnote>
  <w:endnote w:type="continuationNotice" w:id="1">
    <w:p w14:paraId="4A8079C9" w14:textId="77777777" w:rsidR="00EF63F7" w:rsidRDefault="00EF63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9D253" w14:textId="52F09A3E" w:rsidR="00314E3C" w:rsidRPr="00314E3C" w:rsidRDefault="00314E3C" w:rsidP="003C5108">
    <w:pPr>
      <w:pStyle w:val="Footer"/>
      <w:tabs>
        <w:tab w:val="clear" w:pos="4513"/>
        <w:tab w:val="clear" w:pos="9026"/>
        <w:tab w:val="right" w:pos="10204"/>
      </w:tabs>
      <w:rPr>
        <w:i/>
        <w:iCs/>
        <w:sz w:val="20"/>
        <w:szCs w:val="20"/>
      </w:rPr>
    </w:pPr>
    <w:r w:rsidRPr="00314E3C">
      <w:rPr>
        <w:i/>
        <w:iCs/>
        <w:sz w:val="20"/>
        <w:szCs w:val="20"/>
      </w:rPr>
      <w:t xml:space="preserve">Page </w:t>
    </w:r>
    <w:r w:rsidRPr="00314E3C">
      <w:rPr>
        <w:i/>
        <w:iCs/>
        <w:sz w:val="20"/>
        <w:szCs w:val="20"/>
      </w:rPr>
      <w:fldChar w:fldCharType="begin"/>
    </w:r>
    <w:r w:rsidRPr="00314E3C">
      <w:rPr>
        <w:i/>
        <w:iCs/>
        <w:sz w:val="20"/>
        <w:szCs w:val="20"/>
      </w:rPr>
      <w:instrText xml:space="preserve"> PAGE   \* MERGEFORMAT </w:instrText>
    </w:r>
    <w:r w:rsidRPr="00314E3C">
      <w:rPr>
        <w:i/>
        <w:iCs/>
        <w:sz w:val="20"/>
        <w:szCs w:val="20"/>
      </w:rPr>
      <w:fldChar w:fldCharType="separate"/>
    </w:r>
    <w:r w:rsidRPr="00314E3C">
      <w:rPr>
        <w:i/>
        <w:iCs/>
        <w:noProof/>
        <w:sz w:val="20"/>
        <w:szCs w:val="20"/>
      </w:rPr>
      <w:t>1</w:t>
    </w:r>
    <w:r w:rsidRPr="00314E3C">
      <w:rPr>
        <w:i/>
        <w:iCs/>
        <w:sz w:val="20"/>
        <w:szCs w:val="20"/>
      </w:rPr>
      <w:fldChar w:fldCharType="end"/>
    </w:r>
    <w:r w:rsidRPr="00314E3C">
      <w:rPr>
        <w:i/>
        <w:iCs/>
        <w:sz w:val="20"/>
        <w:szCs w:val="20"/>
      </w:rPr>
      <w:t xml:space="preserve"> of </w:t>
    </w:r>
    <w:r w:rsidRPr="00314E3C">
      <w:rPr>
        <w:i/>
        <w:iCs/>
        <w:sz w:val="20"/>
        <w:szCs w:val="20"/>
      </w:rPr>
      <w:fldChar w:fldCharType="begin"/>
    </w:r>
    <w:r w:rsidRPr="00314E3C">
      <w:rPr>
        <w:i/>
        <w:iCs/>
        <w:sz w:val="20"/>
        <w:szCs w:val="20"/>
      </w:rPr>
      <w:instrText xml:space="preserve"> SECTIONPAGES   \* MERGEFORMAT </w:instrText>
    </w:r>
    <w:r w:rsidRPr="00314E3C">
      <w:rPr>
        <w:i/>
        <w:iCs/>
        <w:sz w:val="20"/>
        <w:szCs w:val="20"/>
      </w:rPr>
      <w:fldChar w:fldCharType="separate"/>
    </w:r>
    <w:r w:rsidR="00BC5FF4">
      <w:rPr>
        <w:i/>
        <w:iCs/>
        <w:noProof/>
        <w:sz w:val="20"/>
        <w:szCs w:val="20"/>
      </w:rPr>
      <w:t>14</w:t>
    </w:r>
    <w:r w:rsidRPr="00314E3C">
      <w:rPr>
        <w:i/>
        <w:iCs/>
        <w:sz w:val="20"/>
        <w:szCs w:val="20"/>
      </w:rPr>
      <w:fldChar w:fldCharType="end"/>
    </w:r>
    <w:r w:rsidRPr="00314E3C">
      <w:rPr>
        <w:i/>
        <w:iCs/>
        <w:sz w:val="20"/>
        <w:szCs w:val="20"/>
      </w:rPr>
      <w:tab/>
      <w:t>Florence Nightingale Faculty of Nursing, Midwifery &amp; Palliative Care</w:t>
    </w:r>
    <w:r w:rsidR="003C5108">
      <w:rPr>
        <w:i/>
        <w:iCs/>
        <w:sz w:val="20"/>
        <w:szCs w:val="20"/>
      </w:rPr>
      <w:t>, King’s College London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CF7C" w14:textId="4BCE63F2" w:rsidR="00314E3C" w:rsidRPr="003C5108" w:rsidRDefault="003C5108" w:rsidP="003C5108">
    <w:pPr>
      <w:pStyle w:val="Footer"/>
      <w:tabs>
        <w:tab w:val="clear" w:pos="4513"/>
        <w:tab w:val="clear" w:pos="9026"/>
        <w:tab w:val="right" w:pos="10204"/>
      </w:tabs>
      <w:rPr>
        <w:i/>
        <w:iCs/>
        <w:sz w:val="20"/>
        <w:szCs w:val="20"/>
      </w:rPr>
    </w:pPr>
    <w:r w:rsidRPr="00314E3C">
      <w:rPr>
        <w:i/>
        <w:iCs/>
        <w:sz w:val="20"/>
        <w:szCs w:val="20"/>
      </w:rPr>
      <w:t xml:space="preserve">Page </w:t>
    </w:r>
    <w:r w:rsidRPr="00314E3C">
      <w:rPr>
        <w:i/>
        <w:iCs/>
        <w:sz w:val="20"/>
        <w:szCs w:val="20"/>
      </w:rPr>
      <w:fldChar w:fldCharType="begin"/>
    </w:r>
    <w:r w:rsidRPr="00314E3C">
      <w:rPr>
        <w:i/>
        <w:iCs/>
        <w:sz w:val="20"/>
        <w:szCs w:val="20"/>
      </w:rPr>
      <w:instrText xml:space="preserve"> PAGE   \* MERGEFORMAT </w:instrText>
    </w:r>
    <w:r w:rsidRPr="00314E3C">
      <w:rPr>
        <w:i/>
        <w:iCs/>
        <w:sz w:val="20"/>
        <w:szCs w:val="20"/>
      </w:rPr>
      <w:fldChar w:fldCharType="separate"/>
    </w:r>
    <w:r>
      <w:rPr>
        <w:i/>
        <w:iCs/>
        <w:sz w:val="20"/>
        <w:szCs w:val="20"/>
      </w:rPr>
      <w:t>2</w:t>
    </w:r>
    <w:r w:rsidRPr="00314E3C">
      <w:rPr>
        <w:i/>
        <w:iCs/>
        <w:sz w:val="20"/>
        <w:szCs w:val="20"/>
      </w:rPr>
      <w:fldChar w:fldCharType="end"/>
    </w:r>
    <w:r w:rsidRPr="00314E3C">
      <w:rPr>
        <w:i/>
        <w:iCs/>
        <w:sz w:val="20"/>
        <w:szCs w:val="20"/>
      </w:rPr>
      <w:t xml:space="preserve"> of </w:t>
    </w:r>
    <w:r w:rsidRPr="00314E3C">
      <w:rPr>
        <w:i/>
        <w:iCs/>
        <w:sz w:val="20"/>
        <w:szCs w:val="20"/>
      </w:rPr>
      <w:fldChar w:fldCharType="begin"/>
    </w:r>
    <w:r w:rsidRPr="00314E3C">
      <w:rPr>
        <w:i/>
        <w:iCs/>
        <w:sz w:val="20"/>
        <w:szCs w:val="20"/>
      </w:rPr>
      <w:instrText xml:space="preserve"> SECTIONPAGES   \* MERGEFORMAT </w:instrText>
    </w:r>
    <w:r w:rsidRPr="00314E3C">
      <w:rPr>
        <w:i/>
        <w:iCs/>
        <w:sz w:val="20"/>
        <w:szCs w:val="20"/>
      </w:rPr>
      <w:fldChar w:fldCharType="separate"/>
    </w:r>
    <w:r w:rsidR="00BC5FF4">
      <w:rPr>
        <w:i/>
        <w:iCs/>
        <w:noProof/>
        <w:sz w:val="20"/>
        <w:szCs w:val="20"/>
      </w:rPr>
      <w:t>14</w:t>
    </w:r>
    <w:r w:rsidRPr="00314E3C">
      <w:rPr>
        <w:i/>
        <w:iCs/>
        <w:sz w:val="20"/>
        <w:szCs w:val="20"/>
      </w:rPr>
      <w:fldChar w:fldCharType="end"/>
    </w:r>
    <w:r w:rsidRPr="00314E3C">
      <w:rPr>
        <w:i/>
        <w:iCs/>
        <w:sz w:val="20"/>
        <w:szCs w:val="20"/>
      </w:rPr>
      <w:tab/>
      <w:t>Florence Nightingale Faculty of Nursing, Midwifery &amp; Palliative Care</w:t>
    </w:r>
    <w:r>
      <w:rPr>
        <w:i/>
        <w:iCs/>
        <w:sz w:val="20"/>
        <w:szCs w:val="20"/>
      </w:rPr>
      <w:t>, King’s College London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23AC1" w14:textId="77777777" w:rsidR="00EF63F7" w:rsidRDefault="00EF63F7" w:rsidP="00AD24E7">
      <w:pPr>
        <w:spacing w:after="0" w:line="240" w:lineRule="auto"/>
      </w:pPr>
      <w:r>
        <w:separator/>
      </w:r>
    </w:p>
  </w:footnote>
  <w:footnote w:type="continuationSeparator" w:id="0">
    <w:p w14:paraId="4146DFC5" w14:textId="77777777" w:rsidR="00EF63F7" w:rsidRDefault="00EF63F7" w:rsidP="00AD24E7">
      <w:pPr>
        <w:spacing w:after="0" w:line="240" w:lineRule="auto"/>
      </w:pPr>
      <w:r>
        <w:continuationSeparator/>
      </w:r>
    </w:p>
  </w:footnote>
  <w:footnote w:type="continuationNotice" w:id="1">
    <w:p w14:paraId="380E1F84" w14:textId="77777777" w:rsidR="00EF63F7" w:rsidRDefault="00EF63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BCF1F" w14:textId="4390F556" w:rsidR="00314E3C" w:rsidRPr="00314E3C" w:rsidRDefault="00314E3C">
    <w:pPr>
      <w:pStyle w:val="Header"/>
      <w:rPr>
        <w:i/>
        <w:iCs/>
      </w:rPr>
    </w:pPr>
    <w:r w:rsidRPr="00314E3C">
      <w:rPr>
        <w:i/>
        <w:iCs/>
        <w:noProof/>
      </w:rPr>
      <w:drawing>
        <wp:anchor distT="0" distB="0" distL="114300" distR="114300" simplePos="0" relativeHeight="251658240" behindDoc="1" locked="0" layoutInCell="1" allowOverlap="0" wp14:anchorId="5E285676" wp14:editId="1C1E3872">
          <wp:simplePos x="0" y="0"/>
          <wp:positionH relativeFrom="page">
            <wp:posOffset>6477930</wp:posOffset>
          </wp:positionH>
          <wp:positionV relativeFrom="page">
            <wp:posOffset>78282</wp:posOffset>
          </wp:positionV>
          <wp:extent cx="961517" cy="783351"/>
          <wp:effectExtent l="0" t="0" r="0" b="0"/>
          <wp:wrapTight wrapText="bothSides">
            <wp:wrapPolygon edited="0">
              <wp:start x="2996" y="3679"/>
              <wp:lineTo x="3424" y="18920"/>
              <wp:lineTo x="17548" y="18920"/>
              <wp:lineTo x="17976" y="17869"/>
              <wp:lineTo x="17976" y="3679"/>
              <wp:lineTo x="2996" y="3679"/>
            </wp:wrapPolygon>
          </wp:wrapTight>
          <wp:docPr id="554937853" name="Picture 554937853" descr="A red sign with white 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7" name="Picture 7" descr="A red sign with white text&#10;&#10;Description automatically generated with medium confidence"/>
                  <pic:cNvPicPr/>
                </pic:nvPicPr>
                <pic:blipFill>
                  <a:blip r:embed="rId1"/>
                  <a:stretch>
                    <a:fillRect/>
                  </a:stretch>
                </pic:blipFill>
                <pic:spPr>
                  <a:xfrm>
                    <a:off x="0" y="0"/>
                    <a:ext cx="961517" cy="78335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3008"/>
    <w:multiLevelType w:val="hybridMultilevel"/>
    <w:tmpl w:val="CE0A15EE"/>
    <w:lvl w:ilvl="0" w:tplc="08090001">
      <w:start w:val="1"/>
      <w:numFmt w:val="bullet"/>
      <w:lvlText w:val=""/>
      <w:lvlJc w:val="left"/>
      <w:pPr>
        <w:ind w:left="894" w:hanging="360"/>
      </w:pPr>
      <w:rPr>
        <w:rFonts w:ascii="Symbol" w:hAnsi="Symbol" w:hint="default"/>
      </w:rPr>
    </w:lvl>
    <w:lvl w:ilvl="1" w:tplc="08090003" w:tentative="1">
      <w:start w:val="1"/>
      <w:numFmt w:val="bullet"/>
      <w:lvlText w:val="o"/>
      <w:lvlJc w:val="left"/>
      <w:pPr>
        <w:ind w:left="1614" w:hanging="360"/>
      </w:pPr>
      <w:rPr>
        <w:rFonts w:ascii="Courier New" w:hAnsi="Courier New" w:cs="Courier New" w:hint="default"/>
      </w:rPr>
    </w:lvl>
    <w:lvl w:ilvl="2" w:tplc="08090005" w:tentative="1">
      <w:start w:val="1"/>
      <w:numFmt w:val="bullet"/>
      <w:lvlText w:val=""/>
      <w:lvlJc w:val="left"/>
      <w:pPr>
        <w:ind w:left="2334" w:hanging="360"/>
      </w:pPr>
      <w:rPr>
        <w:rFonts w:ascii="Wingdings" w:hAnsi="Wingdings" w:hint="default"/>
      </w:rPr>
    </w:lvl>
    <w:lvl w:ilvl="3" w:tplc="08090001" w:tentative="1">
      <w:start w:val="1"/>
      <w:numFmt w:val="bullet"/>
      <w:lvlText w:val=""/>
      <w:lvlJc w:val="left"/>
      <w:pPr>
        <w:ind w:left="3054" w:hanging="360"/>
      </w:pPr>
      <w:rPr>
        <w:rFonts w:ascii="Symbol" w:hAnsi="Symbol" w:hint="default"/>
      </w:rPr>
    </w:lvl>
    <w:lvl w:ilvl="4" w:tplc="08090003" w:tentative="1">
      <w:start w:val="1"/>
      <w:numFmt w:val="bullet"/>
      <w:lvlText w:val="o"/>
      <w:lvlJc w:val="left"/>
      <w:pPr>
        <w:ind w:left="3774" w:hanging="360"/>
      </w:pPr>
      <w:rPr>
        <w:rFonts w:ascii="Courier New" w:hAnsi="Courier New" w:cs="Courier New" w:hint="default"/>
      </w:rPr>
    </w:lvl>
    <w:lvl w:ilvl="5" w:tplc="08090005" w:tentative="1">
      <w:start w:val="1"/>
      <w:numFmt w:val="bullet"/>
      <w:lvlText w:val=""/>
      <w:lvlJc w:val="left"/>
      <w:pPr>
        <w:ind w:left="4494" w:hanging="360"/>
      </w:pPr>
      <w:rPr>
        <w:rFonts w:ascii="Wingdings" w:hAnsi="Wingdings" w:hint="default"/>
      </w:rPr>
    </w:lvl>
    <w:lvl w:ilvl="6" w:tplc="08090001" w:tentative="1">
      <w:start w:val="1"/>
      <w:numFmt w:val="bullet"/>
      <w:lvlText w:val=""/>
      <w:lvlJc w:val="left"/>
      <w:pPr>
        <w:ind w:left="5214" w:hanging="360"/>
      </w:pPr>
      <w:rPr>
        <w:rFonts w:ascii="Symbol" w:hAnsi="Symbol" w:hint="default"/>
      </w:rPr>
    </w:lvl>
    <w:lvl w:ilvl="7" w:tplc="08090003" w:tentative="1">
      <w:start w:val="1"/>
      <w:numFmt w:val="bullet"/>
      <w:lvlText w:val="o"/>
      <w:lvlJc w:val="left"/>
      <w:pPr>
        <w:ind w:left="5934" w:hanging="360"/>
      </w:pPr>
      <w:rPr>
        <w:rFonts w:ascii="Courier New" w:hAnsi="Courier New" w:cs="Courier New" w:hint="default"/>
      </w:rPr>
    </w:lvl>
    <w:lvl w:ilvl="8" w:tplc="08090005" w:tentative="1">
      <w:start w:val="1"/>
      <w:numFmt w:val="bullet"/>
      <w:lvlText w:val=""/>
      <w:lvlJc w:val="left"/>
      <w:pPr>
        <w:ind w:left="6654" w:hanging="360"/>
      </w:pPr>
      <w:rPr>
        <w:rFonts w:ascii="Wingdings" w:hAnsi="Wingdings" w:hint="default"/>
      </w:rPr>
    </w:lvl>
  </w:abstractNum>
  <w:abstractNum w:abstractNumId="1" w15:restartNumberingAfterBreak="0">
    <w:nsid w:val="073A5C04"/>
    <w:multiLevelType w:val="hybridMultilevel"/>
    <w:tmpl w:val="A48AC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F24CB3"/>
    <w:multiLevelType w:val="hybridMultilevel"/>
    <w:tmpl w:val="50AAF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D40104"/>
    <w:multiLevelType w:val="hybridMultilevel"/>
    <w:tmpl w:val="4D4CC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14021"/>
    <w:multiLevelType w:val="hybridMultilevel"/>
    <w:tmpl w:val="DEC4A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F2571D"/>
    <w:multiLevelType w:val="hybridMultilevel"/>
    <w:tmpl w:val="71D8C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4D7F27"/>
    <w:multiLevelType w:val="hybridMultilevel"/>
    <w:tmpl w:val="B01E06C4"/>
    <w:lvl w:ilvl="0" w:tplc="EE86529C">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7" w15:restartNumberingAfterBreak="0">
    <w:nsid w:val="3124652A"/>
    <w:multiLevelType w:val="hybridMultilevel"/>
    <w:tmpl w:val="014E8DA0"/>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0362D3"/>
    <w:multiLevelType w:val="hybridMultilevel"/>
    <w:tmpl w:val="F84C3F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09010A"/>
    <w:multiLevelType w:val="hybridMultilevel"/>
    <w:tmpl w:val="371EE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B41BA3"/>
    <w:multiLevelType w:val="hybridMultilevel"/>
    <w:tmpl w:val="C4769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E72A84"/>
    <w:multiLevelType w:val="hybridMultilevel"/>
    <w:tmpl w:val="7562A2F6"/>
    <w:lvl w:ilvl="0" w:tplc="08090001">
      <w:start w:val="1"/>
      <w:numFmt w:val="bullet"/>
      <w:lvlText w:val=""/>
      <w:lvlJc w:val="left"/>
      <w:pPr>
        <w:ind w:left="705" w:hanging="360"/>
      </w:pPr>
      <w:rPr>
        <w:rFonts w:ascii="Symbol" w:hAnsi="Symbol" w:hint="default"/>
      </w:rPr>
    </w:lvl>
    <w:lvl w:ilvl="1" w:tplc="08090003">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2" w15:restartNumberingAfterBreak="0">
    <w:nsid w:val="5B3F4785"/>
    <w:multiLevelType w:val="hybridMultilevel"/>
    <w:tmpl w:val="06707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2E2DCD"/>
    <w:multiLevelType w:val="hybridMultilevel"/>
    <w:tmpl w:val="5B24D63A"/>
    <w:lvl w:ilvl="0" w:tplc="EB549A28">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A02A12"/>
    <w:multiLevelType w:val="hybridMultilevel"/>
    <w:tmpl w:val="80DE2A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271916"/>
    <w:multiLevelType w:val="hybridMultilevel"/>
    <w:tmpl w:val="46CC7994"/>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6" w15:restartNumberingAfterBreak="0">
    <w:nsid w:val="77CF00EE"/>
    <w:multiLevelType w:val="hybridMultilevel"/>
    <w:tmpl w:val="9E1C20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3452261">
    <w:abstractNumId w:val="16"/>
  </w:num>
  <w:num w:numId="2" w16cid:durableId="726880508">
    <w:abstractNumId w:val="4"/>
  </w:num>
  <w:num w:numId="3" w16cid:durableId="1189441652">
    <w:abstractNumId w:val="14"/>
  </w:num>
  <w:num w:numId="4" w16cid:durableId="1412432580">
    <w:abstractNumId w:val="8"/>
  </w:num>
  <w:num w:numId="5" w16cid:durableId="504052764">
    <w:abstractNumId w:val="9"/>
  </w:num>
  <w:num w:numId="6" w16cid:durableId="763110252">
    <w:abstractNumId w:val="3"/>
  </w:num>
  <w:num w:numId="7" w16cid:durableId="946817268">
    <w:abstractNumId w:val="15"/>
  </w:num>
  <w:num w:numId="8" w16cid:durableId="595789931">
    <w:abstractNumId w:val="5"/>
  </w:num>
  <w:num w:numId="9" w16cid:durableId="1351031784">
    <w:abstractNumId w:val="11"/>
  </w:num>
  <w:num w:numId="10" w16cid:durableId="294718117">
    <w:abstractNumId w:val="0"/>
  </w:num>
  <w:num w:numId="11" w16cid:durableId="1544514184">
    <w:abstractNumId w:val="7"/>
  </w:num>
  <w:num w:numId="12" w16cid:durableId="1444499988">
    <w:abstractNumId w:val="1"/>
  </w:num>
  <w:num w:numId="13" w16cid:durableId="41635771">
    <w:abstractNumId w:val="13"/>
  </w:num>
  <w:num w:numId="14" w16cid:durableId="2011444587">
    <w:abstractNumId w:val="6"/>
  </w:num>
  <w:num w:numId="15" w16cid:durableId="703291128">
    <w:abstractNumId w:val="2"/>
  </w:num>
  <w:num w:numId="16" w16cid:durableId="96949021">
    <w:abstractNumId w:val="10"/>
  </w:num>
  <w:num w:numId="17" w16cid:durableId="4092341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4E7"/>
    <w:rsid w:val="00001C08"/>
    <w:rsid w:val="00002E69"/>
    <w:rsid w:val="00004905"/>
    <w:rsid w:val="00011F92"/>
    <w:rsid w:val="000139D5"/>
    <w:rsid w:val="000158B8"/>
    <w:rsid w:val="0001691C"/>
    <w:rsid w:val="00021C7B"/>
    <w:rsid w:val="00024CA9"/>
    <w:rsid w:val="00037CFC"/>
    <w:rsid w:val="000409FE"/>
    <w:rsid w:val="00041E01"/>
    <w:rsid w:val="000426D3"/>
    <w:rsid w:val="000459F7"/>
    <w:rsid w:val="00054BFE"/>
    <w:rsid w:val="00056489"/>
    <w:rsid w:val="00062C48"/>
    <w:rsid w:val="00070724"/>
    <w:rsid w:val="00075CC4"/>
    <w:rsid w:val="00075F95"/>
    <w:rsid w:val="00076559"/>
    <w:rsid w:val="00077C7B"/>
    <w:rsid w:val="00082EA8"/>
    <w:rsid w:val="00082FD9"/>
    <w:rsid w:val="000847E2"/>
    <w:rsid w:val="00086192"/>
    <w:rsid w:val="00090E00"/>
    <w:rsid w:val="000913D7"/>
    <w:rsid w:val="0009341D"/>
    <w:rsid w:val="00093C07"/>
    <w:rsid w:val="0009412C"/>
    <w:rsid w:val="00094A3F"/>
    <w:rsid w:val="0009762B"/>
    <w:rsid w:val="000A3433"/>
    <w:rsid w:val="000A5363"/>
    <w:rsid w:val="000B2A22"/>
    <w:rsid w:val="000B3252"/>
    <w:rsid w:val="000B52F0"/>
    <w:rsid w:val="000B7613"/>
    <w:rsid w:val="000C1525"/>
    <w:rsid w:val="000C1CAA"/>
    <w:rsid w:val="000C4AF1"/>
    <w:rsid w:val="000C5482"/>
    <w:rsid w:val="000C5B8B"/>
    <w:rsid w:val="000C76D9"/>
    <w:rsid w:val="000E15C3"/>
    <w:rsid w:val="000E6DC8"/>
    <w:rsid w:val="000E6E40"/>
    <w:rsid w:val="000E7DC4"/>
    <w:rsid w:val="000F1C31"/>
    <w:rsid w:val="000F2C5E"/>
    <w:rsid w:val="000F2FA2"/>
    <w:rsid w:val="000F4533"/>
    <w:rsid w:val="000F706D"/>
    <w:rsid w:val="001030A4"/>
    <w:rsid w:val="0010348D"/>
    <w:rsid w:val="001042F6"/>
    <w:rsid w:val="00104A78"/>
    <w:rsid w:val="00107421"/>
    <w:rsid w:val="00110A45"/>
    <w:rsid w:val="00113852"/>
    <w:rsid w:val="00114936"/>
    <w:rsid w:val="00115B73"/>
    <w:rsid w:val="00117B68"/>
    <w:rsid w:val="0012011E"/>
    <w:rsid w:val="00123A07"/>
    <w:rsid w:val="001252AD"/>
    <w:rsid w:val="00131911"/>
    <w:rsid w:val="0013350E"/>
    <w:rsid w:val="00134197"/>
    <w:rsid w:val="001379EF"/>
    <w:rsid w:val="001414C5"/>
    <w:rsid w:val="00143A42"/>
    <w:rsid w:val="00145FA1"/>
    <w:rsid w:val="00157791"/>
    <w:rsid w:val="00157C26"/>
    <w:rsid w:val="00160899"/>
    <w:rsid w:val="00167A69"/>
    <w:rsid w:val="00167B84"/>
    <w:rsid w:val="00173512"/>
    <w:rsid w:val="001764A8"/>
    <w:rsid w:val="001804EE"/>
    <w:rsid w:val="00181AB4"/>
    <w:rsid w:val="00182523"/>
    <w:rsid w:val="00187AAA"/>
    <w:rsid w:val="00187D7A"/>
    <w:rsid w:val="00190E16"/>
    <w:rsid w:val="00192F03"/>
    <w:rsid w:val="001953DE"/>
    <w:rsid w:val="00195DD1"/>
    <w:rsid w:val="00197005"/>
    <w:rsid w:val="001975D3"/>
    <w:rsid w:val="001A3755"/>
    <w:rsid w:val="001A7B64"/>
    <w:rsid w:val="001B039E"/>
    <w:rsid w:val="001B7D6D"/>
    <w:rsid w:val="001C2560"/>
    <w:rsid w:val="001C303C"/>
    <w:rsid w:val="001C50A9"/>
    <w:rsid w:val="001D40EE"/>
    <w:rsid w:val="001D4E1E"/>
    <w:rsid w:val="001D69CC"/>
    <w:rsid w:val="001D73F2"/>
    <w:rsid w:val="001D7830"/>
    <w:rsid w:val="001E0615"/>
    <w:rsid w:val="001E1442"/>
    <w:rsid w:val="001E5D24"/>
    <w:rsid w:val="001F4845"/>
    <w:rsid w:val="001F50BB"/>
    <w:rsid w:val="001F7817"/>
    <w:rsid w:val="0020069D"/>
    <w:rsid w:val="0020446C"/>
    <w:rsid w:val="00210761"/>
    <w:rsid w:val="002107F3"/>
    <w:rsid w:val="00212D77"/>
    <w:rsid w:val="00213544"/>
    <w:rsid w:val="00215BAC"/>
    <w:rsid w:val="00217DEB"/>
    <w:rsid w:val="00221EA5"/>
    <w:rsid w:val="00223AF3"/>
    <w:rsid w:val="00224A43"/>
    <w:rsid w:val="00225D1E"/>
    <w:rsid w:val="0022680B"/>
    <w:rsid w:val="00234AA5"/>
    <w:rsid w:val="00235B38"/>
    <w:rsid w:val="00235FBF"/>
    <w:rsid w:val="00240AD8"/>
    <w:rsid w:val="002424AD"/>
    <w:rsid w:val="00252BC2"/>
    <w:rsid w:val="00254387"/>
    <w:rsid w:val="0025464D"/>
    <w:rsid w:val="0025562C"/>
    <w:rsid w:val="002556EA"/>
    <w:rsid w:val="002621C8"/>
    <w:rsid w:val="002623B6"/>
    <w:rsid w:val="002633FA"/>
    <w:rsid w:val="002639D5"/>
    <w:rsid w:val="002722F9"/>
    <w:rsid w:val="00274CBD"/>
    <w:rsid w:val="00276A84"/>
    <w:rsid w:val="00280463"/>
    <w:rsid w:val="00283003"/>
    <w:rsid w:val="00290656"/>
    <w:rsid w:val="00290F82"/>
    <w:rsid w:val="002910D8"/>
    <w:rsid w:val="00291935"/>
    <w:rsid w:val="00291C72"/>
    <w:rsid w:val="00292102"/>
    <w:rsid w:val="0029267C"/>
    <w:rsid w:val="0029358A"/>
    <w:rsid w:val="002946D5"/>
    <w:rsid w:val="00297BC8"/>
    <w:rsid w:val="002B104A"/>
    <w:rsid w:val="002B221C"/>
    <w:rsid w:val="002D08D5"/>
    <w:rsid w:val="002D713D"/>
    <w:rsid w:val="002E13E9"/>
    <w:rsid w:val="002E2D3F"/>
    <w:rsid w:val="002E2FB2"/>
    <w:rsid w:val="002F270E"/>
    <w:rsid w:val="002F55CD"/>
    <w:rsid w:val="002F58BA"/>
    <w:rsid w:val="002F691A"/>
    <w:rsid w:val="002F74AD"/>
    <w:rsid w:val="00300C53"/>
    <w:rsid w:val="00301A84"/>
    <w:rsid w:val="00304AE6"/>
    <w:rsid w:val="0030527E"/>
    <w:rsid w:val="00306280"/>
    <w:rsid w:val="00307E55"/>
    <w:rsid w:val="0031022B"/>
    <w:rsid w:val="003103EE"/>
    <w:rsid w:val="00310CEB"/>
    <w:rsid w:val="00314E3C"/>
    <w:rsid w:val="00316F18"/>
    <w:rsid w:val="00320248"/>
    <w:rsid w:val="0032064F"/>
    <w:rsid w:val="00322160"/>
    <w:rsid w:val="00322445"/>
    <w:rsid w:val="00324941"/>
    <w:rsid w:val="003254B6"/>
    <w:rsid w:val="0032799C"/>
    <w:rsid w:val="00331EAA"/>
    <w:rsid w:val="003336FC"/>
    <w:rsid w:val="003414CC"/>
    <w:rsid w:val="0034581F"/>
    <w:rsid w:val="00347D17"/>
    <w:rsid w:val="00352E71"/>
    <w:rsid w:val="00354B87"/>
    <w:rsid w:val="00355118"/>
    <w:rsid w:val="00356806"/>
    <w:rsid w:val="00356CFE"/>
    <w:rsid w:val="0036061A"/>
    <w:rsid w:val="00360951"/>
    <w:rsid w:val="003618A5"/>
    <w:rsid w:val="00361CC0"/>
    <w:rsid w:val="00362021"/>
    <w:rsid w:val="00362DC5"/>
    <w:rsid w:val="003679FB"/>
    <w:rsid w:val="00372444"/>
    <w:rsid w:val="00372D95"/>
    <w:rsid w:val="00376755"/>
    <w:rsid w:val="00377279"/>
    <w:rsid w:val="003809E4"/>
    <w:rsid w:val="00383EE8"/>
    <w:rsid w:val="00390FE0"/>
    <w:rsid w:val="00392D14"/>
    <w:rsid w:val="003942C3"/>
    <w:rsid w:val="00395AC3"/>
    <w:rsid w:val="00395C7F"/>
    <w:rsid w:val="003A0546"/>
    <w:rsid w:val="003A1324"/>
    <w:rsid w:val="003A3571"/>
    <w:rsid w:val="003A37AB"/>
    <w:rsid w:val="003A4155"/>
    <w:rsid w:val="003A5463"/>
    <w:rsid w:val="003A78A9"/>
    <w:rsid w:val="003B1B19"/>
    <w:rsid w:val="003B2DDD"/>
    <w:rsid w:val="003B3EC4"/>
    <w:rsid w:val="003B40E9"/>
    <w:rsid w:val="003B4361"/>
    <w:rsid w:val="003B693F"/>
    <w:rsid w:val="003B6F8A"/>
    <w:rsid w:val="003B7180"/>
    <w:rsid w:val="003C001E"/>
    <w:rsid w:val="003C0706"/>
    <w:rsid w:val="003C39C4"/>
    <w:rsid w:val="003C493B"/>
    <w:rsid w:val="003C5108"/>
    <w:rsid w:val="003C7DB6"/>
    <w:rsid w:val="003D111C"/>
    <w:rsid w:val="003D7861"/>
    <w:rsid w:val="003E0E58"/>
    <w:rsid w:val="003E2F56"/>
    <w:rsid w:val="003E72D6"/>
    <w:rsid w:val="003E7774"/>
    <w:rsid w:val="003F392D"/>
    <w:rsid w:val="003F769A"/>
    <w:rsid w:val="00401E69"/>
    <w:rsid w:val="00402FF6"/>
    <w:rsid w:val="00406340"/>
    <w:rsid w:val="00413A55"/>
    <w:rsid w:val="00424624"/>
    <w:rsid w:val="00426744"/>
    <w:rsid w:val="00432957"/>
    <w:rsid w:val="00434F44"/>
    <w:rsid w:val="004362B3"/>
    <w:rsid w:val="00437606"/>
    <w:rsid w:val="00440A5C"/>
    <w:rsid w:val="00442017"/>
    <w:rsid w:val="00445CEB"/>
    <w:rsid w:val="00452E72"/>
    <w:rsid w:val="00454386"/>
    <w:rsid w:val="00460A25"/>
    <w:rsid w:val="00464675"/>
    <w:rsid w:val="00465A16"/>
    <w:rsid w:val="004660F5"/>
    <w:rsid w:val="00466F82"/>
    <w:rsid w:val="0047302F"/>
    <w:rsid w:val="00475695"/>
    <w:rsid w:val="00477F5E"/>
    <w:rsid w:val="004868FF"/>
    <w:rsid w:val="0048731A"/>
    <w:rsid w:val="004878B5"/>
    <w:rsid w:val="00491C54"/>
    <w:rsid w:val="00492467"/>
    <w:rsid w:val="00493761"/>
    <w:rsid w:val="00494758"/>
    <w:rsid w:val="004947AA"/>
    <w:rsid w:val="00494E1B"/>
    <w:rsid w:val="00494E3D"/>
    <w:rsid w:val="00495C33"/>
    <w:rsid w:val="0049788D"/>
    <w:rsid w:val="004A2737"/>
    <w:rsid w:val="004A4519"/>
    <w:rsid w:val="004A5787"/>
    <w:rsid w:val="004A6F74"/>
    <w:rsid w:val="004A7189"/>
    <w:rsid w:val="004B366C"/>
    <w:rsid w:val="004B43E5"/>
    <w:rsid w:val="004B44C5"/>
    <w:rsid w:val="004B4CFC"/>
    <w:rsid w:val="004B687F"/>
    <w:rsid w:val="004C0CEC"/>
    <w:rsid w:val="004C6817"/>
    <w:rsid w:val="004C7E4E"/>
    <w:rsid w:val="004E3682"/>
    <w:rsid w:val="004E5513"/>
    <w:rsid w:val="004F086C"/>
    <w:rsid w:val="004F092D"/>
    <w:rsid w:val="004F4B37"/>
    <w:rsid w:val="004F5B37"/>
    <w:rsid w:val="004F5CEB"/>
    <w:rsid w:val="004F6375"/>
    <w:rsid w:val="0050066C"/>
    <w:rsid w:val="00501BC9"/>
    <w:rsid w:val="00504F13"/>
    <w:rsid w:val="00507A0B"/>
    <w:rsid w:val="005109B6"/>
    <w:rsid w:val="00515254"/>
    <w:rsid w:val="00517863"/>
    <w:rsid w:val="0052236E"/>
    <w:rsid w:val="005255DE"/>
    <w:rsid w:val="00525ECA"/>
    <w:rsid w:val="005308BD"/>
    <w:rsid w:val="00530B28"/>
    <w:rsid w:val="00531C8F"/>
    <w:rsid w:val="00532CB4"/>
    <w:rsid w:val="00537068"/>
    <w:rsid w:val="00544011"/>
    <w:rsid w:val="00551841"/>
    <w:rsid w:val="00554647"/>
    <w:rsid w:val="00555025"/>
    <w:rsid w:val="0055645C"/>
    <w:rsid w:val="00560709"/>
    <w:rsid w:val="00563B6C"/>
    <w:rsid w:val="005745EA"/>
    <w:rsid w:val="0057524B"/>
    <w:rsid w:val="005761FD"/>
    <w:rsid w:val="00577120"/>
    <w:rsid w:val="00577E7D"/>
    <w:rsid w:val="00581073"/>
    <w:rsid w:val="005823DE"/>
    <w:rsid w:val="00592C0E"/>
    <w:rsid w:val="005930FC"/>
    <w:rsid w:val="005952FF"/>
    <w:rsid w:val="005A05E7"/>
    <w:rsid w:val="005A21D3"/>
    <w:rsid w:val="005A3487"/>
    <w:rsid w:val="005B115F"/>
    <w:rsid w:val="005B6CE3"/>
    <w:rsid w:val="005C033D"/>
    <w:rsid w:val="005C07AF"/>
    <w:rsid w:val="005C0E47"/>
    <w:rsid w:val="005C24F4"/>
    <w:rsid w:val="005C4304"/>
    <w:rsid w:val="005C575A"/>
    <w:rsid w:val="005C63E0"/>
    <w:rsid w:val="005D0A74"/>
    <w:rsid w:val="005D3EA4"/>
    <w:rsid w:val="005D6136"/>
    <w:rsid w:val="005E3230"/>
    <w:rsid w:val="005E7789"/>
    <w:rsid w:val="005F43DB"/>
    <w:rsid w:val="005F6D7A"/>
    <w:rsid w:val="006025CD"/>
    <w:rsid w:val="0061128C"/>
    <w:rsid w:val="00615A2A"/>
    <w:rsid w:val="0061639F"/>
    <w:rsid w:val="006175B6"/>
    <w:rsid w:val="00625ABA"/>
    <w:rsid w:val="006263EE"/>
    <w:rsid w:val="00631E75"/>
    <w:rsid w:val="00632095"/>
    <w:rsid w:val="00632304"/>
    <w:rsid w:val="00637A18"/>
    <w:rsid w:val="00637AE5"/>
    <w:rsid w:val="0064079A"/>
    <w:rsid w:val="006531F9"/>
    <w:rsid w:val="00653DEC"/>
    <w:rsid w:val="00654456"/>
    <w:rsid w:val="00657056"/>
    <w:rsid w:val="00661720"/>
    <w:rsid w:val="0066277B"/>
    <w:rsid w:val="006656DE"/>
    <w:rsid w:val="00665AAF"/>
    <w:rsid w:val="00665D8C"/>
    <w:rsid w:val="00671D9F"/>
    <w:rsid w:val="00672B97"/>
    <w:rsid w:val="00672FC7"/>
    <w:rsid w:val="00673920"/>
    <w:rsid w:val="00674C99"/>
    <w:rsid w:val="00675230"/>
    <w:rsid w:val="00675F7E"/>
    <w:rsid w:val="00677794"/>
    <w:rsid w:val="006808A7"/>
    <w:rsid w:val="00680D6D"/>
    <w:rsid w:val="00682E44"/>
    <w:rsid w:val="006831FF"/>
    <w:rsid w:val="00684014"/>
    <w:rsid w:val="00685CFC"/>
    <w:rsid w:val="00687C7E"/>
    <w:rsid w:val="00687D4B"/>
    <w:rsid w:val="00690462"/>
    <w:rsid w:val="0069192E"/>
    <w:rsid w:val="00692DEB"/>
    <w:rsid w:val="006A4472"/>
    <w:rsid w:val="006A5F9D"/>
    <w:rsid w:val="006B121A"/>
    <w:rsid w:val="006B1225"/>
    <w:rsid w:val="006B1E87"/>
    <w:rsid w:val="006B2D7A"/>
    <w:rsid w:val="006B4DD0"/>
    <w:rsid w:val="006B5595"/>
    <w:rsid w:val="006B5885"/>
    <w:rsid w:val="006B60D5"/>
    <w:rsid w:val="006B64B5"/>
    <w:rsid w:val="006B7C4D"/>
    <w:rsid w:val="006C1EA0"/>
    <w:rsid w:val="006D03F8"/>
    <w:rsid w:val="006D1873"/>
    <w:rsid w:val="006D563E"/>
    <w:rsid w:val="006D5E45"/>
    <w:rsid w:val="006D7907"/>
    <w:rsid w:val="006E2A80"/>
    <w:rsid w:val="006E2D6D"/>
    <w:rsid w:val="006E2DA0"/>
    <w:rsid w:val="006E65BE"/>
    <w:rsid w:val="006F03F2"/>
    <w:rsid w:val="006F3799"/>
    <w:rsid w:val="006F3A56"/>
    <w:rsid w:val="006F3C8B"/>
    <w:rsid w:val="006F5B1B"/>
    <w:rsid w:val="007010F8"/>
    <w:rsid w:val="0070133C"/>
    <w:rsid w:val="00704FB9"/>
    <w:rsid w:val="00705916"/>
    <w:rsid w:val="00706624"/>
    <w:rsid w:val="00710EA1"/>
    <w:rsid w:val="00712E1B"/>
    <w:rsid w:val="00713741"/>
    <w:rsid w:val="007147B1"/>
    <w:rsid w:val="0071682C"/>
    <w:rsid w:val="00720198"/>
    <w:rsid w:val="00722FA5"/>
    <w:rsid w:val="00723116"/>
    <w:rsid w:val="0072564E"/>
    <w:rsid w:val="0072720B"/>
    <w:rsid w:val="00727CD7"/>
    <w:rsid w:val="00731478"/>
    <w:rsid w:val="00731C4B"/>
    <w:rsid w:val="00732B61"/>
    <w:rsid w:val="00733FFA"/>
    <w:rsid w:val="00734140"/>
    <w:rsid w:val="00734F1E"/>
    <w:rsid w:val="00742ED6"/>
    <w:rsid w:val="007515B6"/>
    <w:rsid w:val="007524AF"/>
    <w:rsid w:val="0075714F"/>
    <w:rsid w:val="00757D33"/>
    <w:rsid w:val="00764212"/>
    <w:rsid w:val="00765A5B"/>
    <w:rsid w:val="00765B7A"/>
    <w:rsid w:val="00772CA2"/>
    <w:rsid w:val="00774AFB"/>
    <w:rsid w:val="00776C6E"/>
    <w:rsid w:val="00783474"/>
    <w:rsid w:val="0078470D"/>
    <w:rsid w:val="00784CD1"/>
    <w:rsid w:val="00785592"/>
    <w:rsid w:val="0079248E"/>
    <w:rsid w:val="0079405E"/>
    <w:rsid w:val="0079444C"/>
    <w:rsid w:val="00794BCD"/>
    <w:rsid w:val="007951D8"/>
    <w:rsid w:val="00797933"/>
    <w:rsid w:val="00797DCD"/>
    <w:rsid w:val="007A0F9F"/>
    <w:rsid w:val="007A4292"/>
    <w:rsid w:val="007A48F1"/>
    <w:rsid w:val="007A4EF1"/>
    <w:rsid w:val="007A520C"/>
    <w:rsid w:val="007A5957"/>
    <w:rsid w:val="007B0FBF"/>
    <w:rsid w:val="007B205D"/>
    <w:rsid w:val="007C0A38"/>
    <w:rsid w:val="007C0A5F"/>
    <w:rsid w:val="007D2723"/>
    <w:rsid w:val="007D2746"/>
    <w:rsid w:val="007D3EC1"/>
    <w:rsid w:val="007E0D73"/>
    <w:rsid w:val="007E29FB"/>
    <w:rsid w:val="007E36C9"/>
    <w:rsid w:val="007E458B"/>
    <w:rsid w:val="007F0F93"/>
    <w:rsid w:val="007F1FF3"/>
    <w:rsid w:val="007F24F1"/>
    <w:rsid w:val="007F5B3F"/>
    <w:rsid w:val="007F6185"/>
    <w:rsid w:val="007F7982"/>
    <w:rsid w:val="008002D5"/>
    <w:rsid w:val="00800A29"/>
    <w:rsid w:val="0080351E"/>
    <w:rsid w:val="00805B22"/>
    <w:rsid w:val="00806A75"/>
    <w:rsid w:val="0080715F"/>
    <w:rsid w:val="00807721"/>
    <w:rsid w:val="008107FB"/>
    <w:rsid w:val="008133B6"/>
    <w:rsid w:val="00813A6C"/>
    <w:rsid w:val="00814663"/>
    <w:rsid w:val="0081647C"/>
    <w:rsid w:val="00816CCB"/>
    <w:rsid w:val="008178DA"/>
    <w:rsid w:val="00817A7B"/>
    <w:rsid w:val="0082338A"/>
    <w:rsid w:val="0082604E"/>
    <w:rsid w:val="00827182"/>
    <w:rsid w:val="0084055F"/>
    <w:rsid w:val="00842E20"/>
    <w:rsid w:val="008444B5"/>
    <w:rsid w:val="00844AC0"/>
    <w:rsid w:val="0084619F"/>
    <w:rsid w:val="00846921"/>
    <w:rsid w:val="008507B1"/>
    <w:rsid w:val="00853CFD"/>
    <w:rsid w:val="008543A1"/>
    <w:rsid w:val="00856637"/>
    <w:rsid w:val="00856EF4"/>
    <w:rsid w:val="008615E1"/>
    <w:rsid w:val="008629D0"/>
    <w:rsid w:val="00870650"/>
    <w:rsid w:val="00871F6B"/>
    <w:rsid w:val="008745B8"/>
    <w:rsid w:val="008769D6"/>
    <w:rsid w:val="008810BA"/>
    <w:rsid w:val="008858DD"/>
    <w:rsid w:val="00886A2F"/>
    <w:rsid w:val="00891603"/>
    <w:rsid w:val="00892DAE"/>
    <w:rsid w:val="00894705"/>
    <w:rsid w:val="008A15B9"/>
    <w:rsid w:val="008A3598"/>
    <w:rsid w:val="008A35EE"/>
    <w:rsid w:val="008A639E"/>
    <w:rsid w:val="008A67A0"/>
    <w:rsid w:val="008B0C0D"/>
    <w:rsid w:val="008B1A9B"/>
    <w:rsid w:val="008B2C93"/>
    <w:rsid w:val="008B3243"/>
    <w:rsid w:val="008B3A95"/>
    <w:rsid w:val="008D4251"/>
    <w:rsid w:val="008D515D"/>
    <w:rsid w:val="008D5F76"/>
    <w:rsid w:val="008D63ED"/>
    <w:rsid w:val="008D7565"/>
    <w:rsid w:val="008E3DDD"/>
    <w:rsid w:val="008E4293"/>
    <w:rsid w:val="008E4501"/>
    <w:rsid w:val="008E5177"/>
    <w:rsid w:val="008E56AA"/>
    <w:rsid w:val="008E592D"/>
    <w:rsid w:val="008E62A1"/>
    <w:rsid w:val="008F035D"/>
    <w:rsid w:val="008F03E2"/>
    <w:rsid w:val="008F054E"/>
    <w:rsid w:val="008F1C7A"/>
    <w:rsid w:val="008F528F"/>
    <w:rsid w:val="00900674"/>
    <w:rsid w:val="009008E5"/>
    <w:rsid w:val="00900F4D"/>
    <w:rsid w:val="0090433C"/>
    <w:rsid w:val="00904360"/>
    <w:rsid w:val="009062BC"/>
    <w:rsid w:val="00906700"/>
    <w:rsid w:val="00906C33"/>
    <w:rsid w:val="00910C14"/>
    <w:rsid w:val="00912B64"/>
    <w:rsid w:val="009144E0"/>
    <w:rsid w:val="0091560B"/>
    <w:rsid w:val="009157C3"/>
    <w:rsid w:val="009160A3"/>
    <w:rsid w:val="00924886"/>
    <w:rsid w:val="00924B3B"/>
    <w:rsid w:val="0093039A"/>
    <w:rsid w:val="00932F92"/>
    <w:rsid w:val="0094444A"/>
    <w:rsid w:val="009444D6"/>
    <w:rsid w:val="00944E34"/>
    <w:rsid w:val="00945C2B"/>
    <w:rsid w:val="00950503"/>
    <w:rsid w:val="00953630"/>
    <w:rsid w:val="00955779"/>
    <w:rsid w:val="00956AEE"/>
    <w:rsid w:val="00957F10"/>
    <w:rsid w:val="00961602"/>
    <w:rsid w:val="0096305E"/>
    <w:rsid w:val="00963193"/>
    <w:rsid w:val="0096627E"/>
    <w:rsid w:val="00973D71"/>
    <w:rsid w:val="00975118"/>
    <w:rsid w:val="00975A6F"/>
    <w:rsid w:val="00975C43"/>
    <w:rsid w:val="009843B1"/>
    <w:rsid w:val="009846CB"/>
    <w:rsid w:val="00984AD6"/>
    <w:rsid w:val="0098706E"/>
    <w:rsid w:val="00990A7D"/>
    <w:rsid w:val="00992D20"/>
    <w:rsid w:val="00993171"/>
    <w:rsid w:val="00993F2F"/>
    <w:rsid w:val="009A37AE"/>
    <w:rsid w:val="009A5F97"/>
    <w:rsid w:val="009A66EA"/>
    <w:rsid w:val="009A7771"/>
    <w:rsid w:val="009B6252"/>
    <w:rsid w:val="009C18C0"/>
    <w:rsid w:val="009E1531"/>
    <w:rsid w:val="009E3A68"/>
    <w:rsid w:val="009E3A92"/>
    <w:rsid w:val="009E7BA3"/>
    <w:rsid w:val="009F1121"/>
    <w:rsid w:val="009F21A0"/>
    <w:rsid w:val="009F220A"/>
    <w:rsid w:val="009F2306"/>
    <w:rsid w:val="009F27B7"/>
    <w:rsid w:val="009F56FF"/>
    <w:rsid w:val="009F66ED"/>
    <w:rsid w:val="00A016CC"/>
    <w:rsid w:val="00A04591"/>
    <w:rsid w:val="00A1345C"/>
    <w:rsid w:val="00A13AC1"/>
    <w:rsid w:val="00A143DE"/>
    <w:rsid w:val="00A155EB"/>
    <w:rsid w:val="00A224F7"/>
    <w:rsid w:val="00A27427"/>
    <w:rsid w:val="00A30DD4"/>
    <w:rsid w:val="00A36C55"/>
    <w:rsid w:val="00A41177"/>
    <w:rsid w:val="00A45E7F"/>
    <w:rsid w:val="00A4795F"/>
    <w:rsid w:val="00A55E0E"/>
    <w:rsid w:val="00A57697"/>
    <w:rsid w:val="00A57CA6"/>
    <w:rsid w:val="00A57D73"/>
    <w:rsid w:val="00A72D1C"/>
    <w:rsid w:val="00A73708"/>
    <w:rsid w:val="00A7391A"/>
    <w:rsid w:val="00A77006"/>
    <w:rsid w:val="00A80892"/>
    <w:rsid w:val="00A816AD"/>
    <w:rsid w:val="00A81EE4"/>
    <w:rsid w:val="00A83722"/>
    <w:rsid w:val="00A854D2"/>
    <w:rsid w:val="00A86A46"/>
    <w:rsid w:val="00A87AC6"/>
    <w:rsid w:val="00A87DFD"/>
    <w:rsid w:val="00A87F6F"/>
    <w:rsid w:val="00AA15A4"/>
    <w:rsid w:val="00AA2228"/>
    <w:rsid w:val="00AA52C7"/>
    <w:rsid w:val="00AA77B1"/>
    <w:rsid w:val="00AB1473"/>
    <w:rsid w:val="00AB3F3B"/>
    <w:rsid w:val="00AB6C19"/>
    <w:rsid w:val="00AB6E77"/>
    <w:rsid w:val="00AC0108"/>
    <w:rsid w:val="00AC0766"/>
    <w:rsid w:val="00AC09D4"/>
    <w:rsid w:val="00AC0EAB"/>
    <w:rsid w:val="00AC6536"/>
    <w:rsid w:val="00AD24E7"/>
    <w:rsid w:val="00AD2B41"/>
    <w:rsid w:val="00AD51DF"/>
    <w:rsid w:val="00AD677E"/>
    <w:rsid w:val="00AE0789"/>
    <w:rsid w:val="00AE1203"/>
    <w:rsid w:val="00AE39BE"/>
    <w:rsid w:val="00AE6626"/>
    <w:rsid w:val="00AE6FBB"/>
    <w:rsid w:val="00AF0EE2"/>
    <w:rsid w:val="00AF1129"/>
    <w:rsid w:val="00AF36A2"/>
    <w:rsid w:val="00AF4BDA"/>
    <w:rsid w:val="00AF73B5"/>
    <w:rsid w:val="00B034E4"/>
    <w:rsid w:val="00B07BF2"/>
    <w:rsid w:val="00B10218"/>
    <w:rsid w:val="00B10AD4"/>
    <w:rsid w:val="00B12632"/>
    <w:rsid w:val="00B153CF"/>
    <w:rsid w:val="00B1689A"/>
    <w:rsid w:val="00B23047"/>
    <w:rsid w:val="00B2326C"/>
    <w:rsid w:val="00B249B0"/>
    <w:rsid w:val="00B24AFA"/>
    <w:rsid w:val="00B25E4A"/>
    <w:rsid w:val="00B41676"/>
    <w:rsid w:val="00B419E9"/>
    <w:rsid w:val="00B42276"/>
    <w:rsid w:val="00B43B40"/>
    <w:rsid w:val="00B446AD"/>
    <w:rsid w:val="00B44C1E"/>
    <w:rsid w:val="00B464A4"/>
    <w:rsid w:val="00B55EA7"/>
    <w:rsid w:val="00B61486"/>
    <w:rsid w:val="00B64B81"/>
    <w:rsid w:val="00B6787E"/>
    <w:rsid w:val="00B756EC"/>
    <w:rsid w:val="00B806E4"/>
    <w:rsid w:val="00B81512"/>
    <w:rsid w:val="00B81703"/>
    <w:rsid w:val="00B8296D"/>
    <w:rsid w:val="00B82D2E"/>
    <w:rsid w:val="00B946A2"/>
    <w:rsid w:val="00B95A04"/>
    <w:rsid w:val="00B96A74"/>
    <w:rsid w:val="00BA0D9F"/>
    <w:rsid w:val="00BA25EC"/>
    <w:rsid w:val="00BA7A72"/>
    <w:rsid w:val="00BB78CA"/>
    <w:rsid w:val="00BC086A"/>
    <w:rsid w:val="00BC139E"/>
    <w:rsid w:val="00BC26A5"/>
    <w:rsid w:val="00BC5689"/>
    <w:rsid w:val="00BC5FF4"/>
    <w:rsid w:val="00BD0A41"/>
    <w:rsid w:val="00BD1985"/>
    <w:rsid w:val="00BD4F34"/>
    <w:rsid w:val="00BD516B"/>
    <w:rsid w:val="00BD71A1"/>
    <w:rsid w:val="00BE01ED"/>
    <w:rsid w:val="00BE31EB"/>
    <w:rsid w:val="00BF284B"/>
    <w:rsid w:val="00BF5AFD"/>
    <w:rsid w:val="00C00463"/>
    <w:rsid w:val="00C04844"/>
    <w:rsid w:val="00C05298"/>
    <w:rsid w:val="00C0540A"/>
    <w:rsid w:val="00C10AEC"/>
    <w:rsid w:val="00C10BCE"/>
    <w:rsid w:val="00C141E5"/>
    <w:rsid w:val="00C14234"/>
    <w:rsid w:val="00C170E5"/>
    <w:rsid w:val="00C17986"/>
    <w:rsid w:val="00C17E2D"/>
    <w:rsid w:val="00C22B9C"/>
    <w:rsid w:val="00C24AD0"/>
    <w:rsid w:val="00C24CC3"/>
    <w:rsid w:val="00C25150"/>
    <w:rsid w:val="00C254A1"/>
    <w:rsid w:val="00C255A5"/>
    <w:rsid w:val="00C26028"/>
    <w:rsid w:val="00C27C35"/>
    <w:rsid w:val="00C27CD9"/>
    <w:rsid w:val="00C303BA"/>
    <w:rsid w:val="00C30D21"/>
    <w:rsid w:val="00C30DE9"/>
    <w:rsid w:val="00C333EC"/>
    <w:rsid w:val="00C33B4E"/>
    <w:rsid w:val="00C33F86"/>
    <w:rsid w:val="00C346B3"/>
    <w:rsid w:val="00C36A64"/>
    <w:rsid w:val="00C406A5"/>
    <w:rsid w:val="00C407F7"/>
    <w:rsid w:val="00C43B42"/>
    <w:rsid w:val="00C46C19"/>
    <w:rsid w:val="00C47DBC"/>
    <w:rsid w:val="00C51D45"/>
    <w:rsid w:val="00C5277F"/>
    <w:rsid w:val="00C53C26"/>
    <w:rsid w:val="00C640EA"/>
    <w:rsid w:val="00C65D2F"/>
    <w:rsid w:val="00C71C8D"/>
    <w:rsid w:val="00C73B0B"/>
    <w:rsid w:val="00C76ABB"/>
    <w:rsid w:val="00C8151C"/>
    <w:rsid w:val="00C82248"/>
    <w:rsid w:val="00C8255E"/>
    <w:rsid w:val="00C84126"/>
    <w:rsid w:val="00C8566E"/>
    <w:rsid w:val="00C85B5D"/>
    <w:rsid w:val="00C86158"/>
    <w:rsid w:val="00C9102F"/>
    <w:rsid w:val="00C92913"/>
    <w:rsid w:val="00C93515"/>
    <w:rsid w:val="00C93F16"/>
    <w:rsid w:val="00C96C38"/>
    <w:rsid w:val="00C9772D"/>
    <w:rsid w:val="00CA1F3B"/>
    <w:rsid w:val="00CA664B"/>
    <w:rsid w:val="00CA679B"/>
    <w:rsid w:val="00CA780F"/>
    <w:rsid w:val="00CB2A3D"/>
    <w:rsid w:val="00CB2DC0"/>
    <w:rsid w:val="00CB3060"/>
    <w:rsid w:val="00CC0362"/>
    <w:rsid w:val="00CC1AB0"/>
    <w:rsid w:val="00CC2421"/>
    <w:rsid w:val="00CD0028"/>
    <w:rsid w:val="00CD2CCC"/>
    <w:rsid w:val="00CD5273"/>
    <w:rsid w:val="00CE2963"/>
    <w:rsid w:val="00CE51EB"/>
    <w:rsid w:val="00CF328F"/>
    <w:rsid w:val="00CF7700"/>
    <w:rsid w:val="00D01E54"/>
    <w:rsid w:val="00D031A9"/>
    <w:rsid w:val="00D03C57"/>
    <w:rsid w:val="00D04C75"/>
    <w:rsid w:val="00D05D0D"/>
    <w:rsid w:val="00D060B8"/>
    <w:rsid w:val="00D14AB7"/>
    <w:rsid w:val="00D23917"/>
    <w:rsid w:val="00D26117"/>
    <w:rsid w:val="00D26458"/>
    <w:rsid w:val="00D27C80"/>
    <w:rsid w:val="00D30B07"/>
    <w:rsid w:val="00D30C97"/>
    <w:rsid w:val="00D316B9"/>
    <w:rsid w:val="00D33E67"/>
    <w:rsid w:val="00D348E6"/>
    <w:rsid w:val="00D34ED4"/>
    <w:rsid w:val="00D35678"/>
    <w:rsid w:val="00D36F8C"/>
    <w:rsid w:val="00D37D56"/>
    <w:rsid w:val="00D40F87"/>
    <w:rsid w:val="00D41560"/>
    <w:rsid w:val="00D4466C"/>
    <w:rsid w:val="00D45B9E"/>
    <w:rsid w:val="00D46B1A"/>
    <w:rsid w:val="00D518C7"/>
    <w:rsid w:val="00D520D1"/>
    <w:rsid w:val="00D523EF"/>
    <w:rsid w:val="00D5348D"/>
    <w:rsid w:val="00D54735"/>
    <w:rsid w:val="00D56FDD"/>
    <w:rsid w:val="00D57E77"/>
    <w:rsid w:val="00D65977"/>
    <w:rsid w:val="00D667B2"/>
    <w:rsid w:val="00D66E8E"/>
    <w:rsid w:val="00D70D40"/>
    <w:rsid w:val="00D70D5B"/>
    <w:rsid w:val="00D71AE1"/>
    <w:rsid w:val="00D73920"/>
    <w:rsid w:val="00D8057E"/>
    <w:rsid w:val="00D828E5"/>
    <w:rsid w:val="00D974EE"/>
    <w:rsid w:val="00DA0BB0"/>
    <w:rsid w:val="00DA552D"/>
    <w:rsid w:val="00DB22B6"/>
    <w:rsid w:val="00DB22CB"/>
    <w:rsid w:val="00DB3503"/>
    <w:rsid w:val="00DB6800"/>
    <w:rsid w:val="00DB6E5A"/>
    <w:rsid w:val="00DC0A07"/>
    <w:rsid w:val="00DC0E58"/>
    <w:rsid w:val="00DC71C5"/>
    <w:rsid w:val="00DD4D34"/>
    <w:rsid w:val="00DD5ADE"/>
    <w:rsid w:val="00DD7EFF"/>
    <w:rsid w:val="00DE6166"/>
    <w:rsid w:val="00DE72C3"/>
    <w:rsid w:val="00DF20C1"/>
    <w:rsid w:val="00DF230D"/>
    <w:rsid w:val="00DF2E3B"/>
    <w:rsid w:val="00DF501E"/>
    <w:rsid w:val="00DF5D7E"/>
    <w:rsid w:val="00E01358"/>
    <w:rsid w:val="00E10D19"/>
    <w:rsid w:val="00E127FD"/>
    <w:rsid w:val="00E15FCB"/>
    <w:rsid w:val="00E168BF"/>
    <w:rsid w:val="00E2171C"/>
    <w:rsid w:val="00E23A42"/>
    <w:rsid w:val="00E23F60"/>
    <w:rsid w:val="00E341D9"/>
    <w:rsid w:val="00E40852"/>
    <w:rsid w:val="00E41366"/>
    <w:rsid w:val="00E4200C"/>
    <w:rsid w:val="00E42317"/>
    <w:rsid w:val="00E44E7B"/>
    <w:rsid w:val="00E46BB2"/>
    <w:rsid w:val="00E50014"/>
    <w:rsid w:val="00E51AB3"/>
    <w:rsid w:val="00E548D8"/>
    <w:rsid w:val="00E552D6"/>
    <w:rsid w:val="00E553D0"/>
    <w:rsid w:val="00E56839"/>
    <w:rsid w:val="00E60F13"/>
    <w:rsid w:val="00E62CA3"/>
    <w:rsid w:val="00E6428E"/>
    <w:rsid w:val="00E6551E"/>
    <w:rsid w:val="00E662B6"/>
    <w:rsid w:val="00E67FAC"/>
    <w:rsid w:val="00E705C6"/>
    <w:rsid w:val="00E71406"/>
    <w:rsid w:val="00E717B9"/>
    <w:rsid w:val="00E71E48"/>
    <w:rsid w:val="00E76DAB"/>
    <w:rsid w:val="00E81C44"/>
    <w:rsid w:val="00E8201F"/>
    <w:rsid w:val="00E83685"/>
    <w:rsid w:val="00E92876"/>
    <w:rsid w:val="00E95844"/>
    <w:rsid w:val="00E95D7C"/>
    <w:rsid w:val="00E966F8"/>
    <w:rsid w:val="00E973BC"/>
    <w:rsid w:val="00EA52BB"/>
    <w:rsid w:val="00EA57B6"/>
    <w:rsid w:val="00EA6967"/>
    <w:rsid w:val="00EA6EE8"/>
    <w:rsid w:val="00EA7820"/>
    <w:rsid w:val="00EA7FDC"/>
    <w:rsid w:val="00EB4335"/>
    <w:rsid w:val="00EB5A37"/>
    <w:rsid w:val="00EC313D"/>
    <w:rsid w:val="00EC3158"/>
    <w:rsid w:val="00EC3433"/>
    <w:rsid w:val="00EE08C3"/>
    <w:rsid w:val="00EE4318"/>
    <w:rsid w:val="00EE5B87"/>
    <w:rsid w:val="00EE7DE4"/>
    <w:rsid w:val="00EE7EBD"/>
    <w:rsid w:val="00EF167B"/>
    <w:rsid w:val="00EF52B1"/>
    <w:rsid w:val="00EF5D3D"/>
    <w:rsid w:val="00EF63F7"/>
    <w:rsid w:val="00F00021"/>
    <w:rsid w:val="00F00063"/>
    <w:rsid w:val="00F02002"/>
    <w:rsid w:val="00F04935"/>
    <w:rsid w:val="00F078C3"/>
    <w:rsid w:val="00F10406"/>
    <w:rsid w:val="00F15D4C"/>
    <w:rsid w:val="00F17173"/>
    <w:rsid w:val="00F21CF1"/>
    <w:rsid w:val="00F23F2B"/>
    <w:rsid w:val="00F30A68"/>
    <w:rsid w:val="00F30A84"/>
    <w:rsid w:val="00F33855"/>
    <w:rsid w:val="00F37C26"/>
    <w:rsid w:val="00F43880"/>
    <w:rsid w:val="00F4682A"/>
    <w:rsid w:val="00F51CC2"/>
    <w:rsid w:val="00F545F5"/>
    <w:rsid w:val="00F57589"/>
    <w:rsid w:val="00F618B7"/>
    <w:rsid w:val="00F6425D"/>
    <w:rsid w:val="00F703C6"/>
    <w:rsid w:val="00F72926"/>
    <w:rsid w:val="00F74878"/>
    <w:rsid w:val="00F75514"/>
    <w:rsid w:val="00F80AB8"/>
    <w:rsid w:val="00F87B72"/>
    <w:rsid w:val="00F95428"/>
    <w:rsid w:val="00FA14C3"/>
    <w:rsid w:val="00FA2277"/>
    <w:rsid w:val="00FA438D"/>
    <w:rsid w:val="00FB329E"/>
    <w:rsid w:val="00FB3CA2"/>
    <w:rsid w:val="00FC1263"/>
    <w:rsid w:val="00FC2947"/>
    <w:rsid w:val="00FC3E92"/>
    <w:rsid w:val="00FC5735"/>
    <w:rsid w:val="00FC7676"/>
    <w:rsid w:val="00FD50F2"/>
    <w:rsid w:val="00FE391E"/>
    <w:rsid w:val="00FE50D1"/>
    <w:rsid w:val="00FF2AE1"/>
    <w:rsid w:val="00FF5563"/>
    <w:rsid w:val="0692CD0E"/>
    <w:rsid w:val="3C03DE1B"/>
    <w:rsid w:val="3E02ECDD"/>
    <w:rsid w:val="3F3B7EDD"/>
    <w:rsid w:val="5B992142"/>
    <w:rsid w:val="61D1E427"/>
    <w:rsid w:val="6B8D0134"/>
    <w:rsid w:val="73531C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3C366"/>
  <w15:chartTrackingRefBased/>
  <w15:docId w15:val="{198CFF4F-6C88-434C-AD83-B95875C65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3E2"/>
    <w:rPr>
      <w:rFonts w:ascii="Calibri" w:eastAsia="Calibri" w:hAnsi="Calibri" w:cs="Calibri"/>
      <w:color w:val="000000"/>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4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4E7"/>
  </w:style>
  <w:style w:type="paragraph" w:styleId="Footer">
    <w:name w:val="footer"/>
    <w:basedOn w:val="Normal"/>
    <w:link w:val="FooterChar"/>
    <w:uiPriority w:val="99"/>
    <w:unhideWhenUsed/>
    <w:rsid w:val="00AD24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4E7"/>
  </w:style>
  <w:style w:type="character" w:styleId="Hyperlink">
    <w:name w:val="Hyperlink"/>
    <w:basedOn w:val="DefaultParagraphFont"/>
    <w:uiPriority w:val="99"/>
    <w:unhideWhenUsed/>
    <w:rsid w:val="00AD24E7"/>
    <w:rPr>
      <w:color w:val="0563C1" w:themeColor="hyperlink"/>
      <w:u w:val="single"/>
    </w:rPr>
  </w:style>
  <w:style w:type="character" w:styleId="UnresolvedMention">
    <w:name w:val="Unresolved Mention"/>
    <w:basedOn w:val="DefaultParagraphFont"/>
    <w:uiPriority w:val="99"/>
    <w:semiHidden/>
    <w:unhideWhenUsed/>
    <w:rsid w:val="00AD24E7"/>
    <w:rPr>
      <w:color w:val="605E5C"/>
      <w:shd w:val="clear" w:color="auto" w:fill="E1DFDD"/>
    </w:rPr>
  </w:style>
  <w:style w:type="table" w:styleId="TableGrid">
    <w:name w:val="Table Grid"/>
    <w:basedOn w:val="TableNormal"/>
    <w:uiPriority w:val="39"/>
    <w:rsid w:val="00AD24E7"/>
    <w:pPr>
      <w:spacing w:after="0" w:line="240" w:lineRule="auto"/>
    </w:pPr>
    <w:rPr>
      <w:rFonts w:eastAsiaTheme="minorEastAsia"/>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24E7"/>
    <w:pPr>
      <w:ind w:left="720"/>
      <w:contextualSpacing/>
    </w:pPr>
  </w:style>
  <w:style w:type="character" w:styleId="CommentReference">
    <w:name w:val="annotation reference"/>
    <w:basedOn w:val="DefaultParagraphFont"/>
    <w:uiPriority w:val="99"/>
    <w:semiHidden/>
    <w:unhideWhenUsed/>
    <w:rsid w:val="004A7189"/>
    <w:rPr>
      <w:sz w:val="16"/>
      <w:szCs w:val="16"/>
    </w:rPr>
  </w:style>
  <w:style w:type="paragraph" w:styleId="CommentText">
    <w:name w:val="annotation text"/>
    <w:basedOn w:val="Normal"/>
    <w:link w:val="CommentTextChar"/>
    <w:uiPriority w:val="99"/>
    <w:unhideWhenUsed/>
    <w:rsid w:val="004A7189"/>
    <w:pPr>
      <w:spacing w:line="240" w:lineRule="auto"/>
    </w:pPr>
    <w:rPr>
      <w:sz w:val="20"/>
      <w:szCs w:val="20"/>
    </w:rPr>
  </w:style>
  <w:style w:type="character" w:customStyle="1" w:styleId="CommentTextChar">
    <w:name w:val="Comment Text Char"/>
    <w:basedOn w:val="DefaultParagraphFont"/>
    <w:link w:val="CommentText"/>
    <w:uiPriority w:val="99"/>
    <w:rsid w:val="004A7189"/>
    <w:rPr>
      <w:rFonts w:ascii="Calibri" w:eastAsia="Calibri" w:hAnsi="Calibri" w:cs="Calibri"/>
      <w:color w:val="000000"/>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4A7189"/>
    <w:rPr>
      <w:b/>
      <w:bCs/>
    </w:rPr>
  </w:style>
  <w:style w:type="character" w:customStyle="1" w:styleId="CommentSubjectChar">
    <w:name w:val="Comment Subject Char"/>
    <w:basedOn w:val="CommentTextChar"/>
    <w:link w:val="CommentSubject"/>
    <w:uiPriority w:val="99"/>
    <w:semiHidden/>
    <w:rsid w:val="004A7189"/>
    <w:rPr>
      <w:rFonts w:ascii="Calibri" w:eastAsia="Calibri" w:hAnsi="Calibri" w:cs="Calibri"/>
      <w:b/>
      <w:bCs/>
      <w:color w:val="000000"/>
      <w:kern w:val="0"/>
      <w:sz w:val="20"/>
      <w:szCs w:val="20"/>
      <w:lang w:eastAsia="en-GB"/>
      <w14:ligatures w14:val="none"/>
    </w:rPr>
  </w:style>
  <w:style w:type="paragraph" w:styleId="Revision">
    <w:name w:val="Revision"/>
    <w:hidden/>
    <w:uiPriority w:val="99"/>
    <w:semiHidden/>
    <w:rsid w:val="008858DD"/>
    <w:pPr>
      <w:spacing w:after="0" w:line="240" w:lineRule="auto"/>
    </w:pPr>
    <w:rPr>
      <w:rFonts w:ascii="Calibri" w:eastAsia="Calibri" w:hAnsi="Calibri" w:cs="Calibri"/>
      <w:color w:val="000000"/>
      <w:kern w:val="0"/>
      <w:lang w:eastAsia="en-GB"/>
      <w14:ligatures w14:val="none"/>
    </w:rPr>
  </w:style>
  <w:style w:type="character" w:styleId="FollowedHyperlink">
    <w:name w:val="FollowedHyperlink"/>
    <w:basedOn w:val="DefaultParagraphFont"/>
    <w:uiPriority w:val="99"/>
    <w:semiHidden/>
    <w:unhideWhenUsed/>
    <w:rsid w:val="009E7BA3"/>
    <w:rPr>
      <w:color w:val="954F72" w:themeColor="followedHyperlink"/>
      <w:u w:val="single"/>
    </w:rPr>
  </w:style>
  <w:style w:type="paragraph" w:styleId="FootnoteText">
    <w:name w:val="footnote text"/>
    <w:basedOn w:val="Normal"/>
    <w:link w:val="FootnoteTextChar"/>
    <w:uiPriority w:val="99"/>
    <w:semiHidden/>
    <w:unhideWhenUsed/>
    <w:rsid w:val="003202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0248"/>
    <w:rPr>
      <w:rFonts w:ascii="Calibri" w:eastAsia="Calibri" w:hAnsi="Calibri" w:cs="Calibri"/>
      <w:color w:val="000000"/>
      <w:kern w:val="0"/>
      <w:sz w:val="20"/>
      <w:szCs w:val="20"/>
      <w:lang w:eastAsia="en-GB"/>
      <w14:ligatures w14:val="none"/>
    </w:rPr>
  </w:style>
  <w:style w:type="character" w:styleId="FootnoteReference">
    <w:name w:val="footnote reference"/>
    <w:basedOn w:val="DefaultParagraphFont"/>
    <w:uiPriority w:val="99"/>
    <w:semiHidden/>
    <w:unhideWhenUsed/>
    <w:rsid w:val="003202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8003">
      <w:bodyDiv w:val="1"/>
      <w:marLeft w:val="0"/>
      <w:marRight w:val="0"/>
      <w:marTop w:val="0"/>
      <w:marBottom w:val="0"/>
      <w:divBdr>
        <w:top w:val="none" w:sz="0" w:space="0" w:color="auto"/>
        <w:left w:val="none" w:sz="0" w:space="0" w:color="auto"/>
        <w:bottom w:val="none" w:sz="0" w:space="0" w:color="auto"/>
        <w:right w:val="none" w:sz="0" w:space="0" w:color="auto"/>
      </w:divBdr>
    </w:div>
    <w:div w:id="21788419">
      <w:bodyDiv w:val="1"/>
      <w:marLeft w:val="0"/>
      <w:marRight w:val="0"/>
      <w:marTop w:val="0"/>
      <w:marBottom w:val="0"/>
      <w:divBdr>
        <w:top w:val="none" w:sz="0" w:space="0" w:color="auto"/>
        <w:left w:val="none" w:sz="0" w:space="0" w:color="auto"/>
        <w:bottom w:val="none" w:sz="0" w:space="0" w:color="auto"/>
        <w:right w:val="none" w:sz="0" w:space="0" w:color="auto"/>
      </w:divBdr>
      <w:divsChild>
        <w:div w:id="1557860366">
          <w:marLeft w:val="0"/>
          <w:marRight w:val="0"/>
          <w:marTop w:val="0"/>
          <w:marBottom w:val="0"/>
          <w:divBdr>
            <w:top w:val="none" w:sz="0" w:space="0" w:color="auto"/>
            <w:left w:val="none" w:sz="0" w:space="0" w:color="auto"/>
            <w:bottom w:val="none" w:sz="0" w:space="0" w:color="auto"/>
            <w:right w:val="none" w:sz="0" w:space="0" w:color="auto"/>
          </w:divBdr>
          <w:divsChild>
            <w:div w:id="41559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0227">
      <w:bodyDiv w:val="1"/>
      <w:marLeft w:val="0"/>
      <w:marRight w:val="0"/>
      <w:marTop w:val="0"/>
      <w:marBottom w:val="0"/>
      <w:divBdr>
        <w:top w:val="none" w:sz="0" w:space="0" w:color="auto"/>
        <w:left w:val="none" w:sz="0" w:space="0" w:color="auto"/>
        <w:bottom w:val="none" w:sz="0" w:space="0" w:color="auto"/>
        <w:right w:val="none" w:sz="0" w:space="0" w:color="auto"/>
      </w:divBdr>
    </w:div>
    <w:div w:id="254477772">
      <w:bodyDiv w:val="1"/>
      <w:marLeft w:val="0"/>
      <w:marRight w:val="0"/>
      <w:marTop w:val="0"/>
      <w:marBottom w:val="0"/>
      <w:divBdr>
        <w:top w:val="none" w:sz="0" w:space="0" w:color="auto"/>
        <w:left w:val="none" w:sz="0" w:space="0" w:color="auto"/>
        <w:bottom w:val="none" w:sz="0" w:space="0" w:color="auto"/>
        <w:right w:val="none" w:sz="0" w:space="0" w:color="auto"/>
      </w:divBdr>
    </w:div>
    <w:div w:id="654527844">
      <w:bodyDiv w:val="1"/>
      <w:marLeft w:val="0"/>
      <w:marRight w:val="0"/>
      <w:marTop w:val="0"/>
      <w:marBottom w:val="0"/>
      <w:divBdr>
        <w:top w:val="none" w:sz="0" w:space="0" w:color="auto"/>
        <w:left w:val="none" w:sz="0" w:space="0" w:color="auto"/>
        <w:bottom w:val="none" w:sz="0" w:space="0" w:color="auto"/>
        <w:right w:val="none" w:sz="0" w:space="0" w:color="auto"/>
      </w:divBdr>
    </w:div>
    <w:div w:id="947393814">
      <w:bodyDiv w:val="1"/>
      <w:marLeft w:val="0"/>
      <w:marRight w:val="0"/>
      <w:marTop w:val="0"/>
      <w:marBottom w:val="0"/>
      <w:divBdr>
        <w:top w:val="none" w:sz="0" w:space="0" w:color="auto"/>
        <w:left w:val="none" w:sz="0" w:space="0" w:color="auto"/>
        <w:bottom w:val="none" w:sz="0" w:space="0" w:color="auto"/>
        <w:right w:val="none" w:sz="0" w:space="0" w:color="auto"/>
      </w:divBdr>
    </w:div>
    <w:div w:id="1002704034">
      <w:bodyDiv w:val="1"/>
      <w:marLeft w:val="0"/>
      <w:marRight w:val="0"/>
      <w:marTop w:val="0"/>
      <w:marBottom w:val="0"/>
      <w:divBdr>
        <w:top w:val="none" w:sz="0" w:space="0" w:color="auto"/>
        <w:left w:val="none" w:sz="0" w:space="0" w:color="auto"/>
        <w:bottom w:val="none" w:sz="0" w:space="0" w:color="auto"/>
        <w:right w:val="none" w:sz="0" w:space="0" w:color="auto"/>
      </w:divBdr>
    </w:div>
    <w:div w:id="1030645223">
      <w:bodyDiv w:val="1"/>
      <w:marLeft w:val="0"/>
      <w:marRight w:val="0"/>
      <w:marTop w:val="0"/>
      <w:marBottom w:val="0"/>
      <w:divBdr>
        <w:top w:val="none" w:sz="0" w:space="0" w:color="auto"/>
        <w:left w:val="none" w:sz="0" w:space="0" w:color="auto"/>
        <w:bottom w:val="none" w:sz="0" w:space="0" w:color="auto"/>
        <w:right w:val="none" w:sz="0" w:space="0" w:color="auto"/>
      </w:divBdr>
    </w:div>
    <w:div w:id="1070693258">
      <w:bodyDiv w:val="1"/>
      <w:marLeft w:val="0"/>
      <w:marRight w:val="0"/>
      <w:marTop w:val="0"/>
      <w:marBottom w:val="0"/>
      <w:divBdr>
        <w:top w:val="none" w:sz="0" w:space="0" w:color="auto"/>
        <w:left w:val="none" w:sz="0" w:space="0" w:color="auto"/>
        <w:bottom w:val="none" w:sz="0" w:space="0" w:color="auto"/>
        <w:right w:val="none" w:sz="0" w:space="0" w:color="auto"/>
      </w:divBdr>
    </w:div>
    <w:div w:id="1182279103">
      <w:bodyDiv w:val="1"/>
      <w:marLeft w:val="0"/>
      <w:marRight w:val="0"/>
      <w:marTop w:val="0"/>
      <w:marBottom w:val="0"/>
      <w:divBdr>
        <w:top w:val="none" w:sz="0" w:space="0" w:color="auto"/>
        <w:left w:val="none" w:sz="0" w:space="0" w:color="auto"/>
        <w:bottom w:val="none" w:sz="0" w:space="0" w:color="auto"/>
        <w:right w:val="none" w:sz="0" w:space="0" w:color="auto"/>
      </w:divBdr>
    </w:div>
    <w:div w:id="1208102109">
      <w:bodyDiv w:val="1"/>
      <w:marLeft w:val="0"/>
      <w:marRight w:val="0"/>
      <w:marTop w:val="0"/>
      <w:marBottom w:val="0"/>
      <w:divBdr>
        <w:top w:val="none" w:sz="0" w:space="0" w:color="auto"/>
        <w:left w:val="none" w:sz="0" w:space="0" w:color="auto"/>
        <w:bottom w:val="none" w:sz="0" w:space="0" w:color="auto"/>
        <w:right w:val="none" w:sz="0" w:space="0" w:color="auto"/>
      </w:divBdr>
    </w:div>
    <w:div w:id="1321888356">
      <w:bodyDiv w:val="1"/>
      <w:marLeft w:val="0"/>
      <w:marRight w:val="0"/>
      <w:marTop w:val="0"/>
      <w:marBottom w:val="0"/>
      <w:divBdr>
        <w:top w:val="none" w:sz="0" w:space="0" w:color="auto"/>
        <w:left w:val="none" w:sz="0" w:space="0" w:color="auto"/>
        <w:bottom w:val="none" w:sz="0" w:space="0" w:color="auto"/>
        <w:right w:val="none" w:sz="0" w:space="0" w:color="auto"/>
      </w:divBdr>
    </w:div>
    <w:div w:id="1535969529">
      <w:bodyDiv w:val="1"/>
      <w:marLeft w:val="0"/>
      <w:marRight w:val="0"/>
      <w:marTop w:val="0"/>
      <w:marBottom w:val="0"/>
      <w:divBdr>
        <w:top w:val="none" w:sz="0" w:space="0" w:color="auto"/>
        <w:left w:val="none" w:sz="0" w:space="0" w:color="auto"/>
        <w:bottom w:val="none" w:sz="0" w:space="0" w:color="auto"/>
        <w:right w:val="none" w:sz="0" w:space="0" w:color="auto"/>
      </w:divBdr>
    </w:div>
    <w:div w:id="1569461440">
      <w:bodyDiv w:val="1"/>
      <w:marLeft w:val="0"/>
      <w:marRight w:val="0"/>
      <w:marTop w:val="0"/>
      <w:marBottom w:val="0"/>
      <w:divBdr>
        <w:top w:val="none" w:sz="0" w:space="0" w:color="auto"/>
        <w:left w:val="none" w:sz="0" w:space="0" w:color="auto"/>
        <w:bottom w:val="none" w:sz="0" w:space="0" w:color="auto"/>
        <w:right w:val="none" w:sz="0" w:space="0" w:color="auto"/>
      </w:divBdr>
    </w:div>
    <w:div w:id="1689524038">
      <w:bodyDiv w:val="1"/>
      <w:marLeft w:val="0"/>
      <w:marRight w:val="0"/>
      <w:marTop w:val="0"/>
      <w:marBottom w:val="0"/>
      <w:divBdr>
        <w:top w:val="none" w:sz="0" w:space="0" w:color="auto"/>
        <w:left w:val="none" w:sz="0" w:space="0" w:color="auto"/>
        <w:bottom w:val="none" w:sz="0" w:space="0" w:color="auto"/>
        <w:right w:val="none" w:sz="0" w:space="0" w:color="auto"/>
      </w:divBdr>
    </w:div>
    <w:div w:id="1821531609">
      <w:bodyDiv w:val="1"/>
      <w:marLeft w:val="0"/>
      <w:marRight w:val="0"/>
      <w:marTop w:val="0"/>
      <w:marBottom w:val="0"/>
      <w:divBdr>
        <w:top w:val="none" w:sz="0" w:space="0" w:color="auto"/>
        <w:left w:val="none" w:sz="0" w:space="0" w:color="auto"/>
        <w:bottom w:val="none" w:sz="0" w:space="0" w:color="auto"/>
        <w:right w:val="none" w:sz="0" w:space="0" w:color="auto"/>
      </w:divBdr>
    </w:div>
    <w:div w:id="193674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cl.ac.uk/study/postgraduate-taught/fees-and-funding" TargetMode="External"/><Relationship Id="rId18" Type="http://schemas.openxmlformats.org/officeDocument/2006/relationships/hyperlink" Target="https://www.kcl.ac.uk/study/postgraduate-taught/courses/specialist-community-nursing-pg-dip" TargetMode="External"/><Relationship Id="rId26" Type="http://schemas.openxmlformats.org/officeDocument/2006/relationships/hyperlink" Target="mailto:cameron.cox@kcl.ac.uk" TargetMode="External"/><Relationship Id="rId39" Type="http://schemas.openxmlformats.org/officeDocument/2006/relationships/hyperlink" Target="https://www.nmc.org.uk/exceptional-reporting/" TargetMode="External"/><Relationship Id="rId21" Type="http://schemas.openxmlformats.org/officeDocument/2006/relationships/hyperlink" Target="https://www.nmc.org.uk/exceptional-reporting/" TargetMode="External"/><Relationship Id="rId34" Type="http://schemas.openxmlformats.org/officeDocument/2006/relationships/hyperlink" Target="https://www.nmc.org.uk/globalassets/sitedocuments/standards/post-reg-standards/nmc_standards_of_proficiency_for_specialist_community_public_health_nurses_scphn.pdf" TargetMode="External"/><Relationship Id="rId42" Type="http://schemas.openxmlformats.org/officeDocument/2006/relationships/hyperlink" Target="https://www.nmc.org.uk/standards/standards-for-post-registration/standards-for-post-registration-programmes/" TargetMode="External"/><Relationship Id="rId47" Type="http://schemas.openxmlformats.org/officeDocument/2006/relationships/hyperlink" Target="mailto:cameron.cox@kcl.ac.uk" TargetMode="External"/><Relationship Id="rId50" Type="http://schemas.openxmlformats.org/officeDocument/2006/relationships/hyperlink" Target="https://www.nmc.org.uk/standards/guidance/preceptorship/" TargetMode="External"/><Relationship Id="rId55" Type="http://schemas.openxmlformats.org/officeDocument/2006/relationships/hyperlink" Target="https://www.kcl.ac.uk/student-fees/tuition/sponsored-student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kcl.ac.uk/study/postgraduate-taught/courses/specialist-community-nursing-pg-dip" TargetMode="External"/><Relationship Id="rId29" Type="http://schemas.openxmlformats.org/officeDocument/2006/relationships/hyperlink" Target="https://www.nmc.org.uk/supporting-information-on-standards-for-student-supervision-and-assessment/practice-and-academic-assessment/practice-and-academic-assessors/preparation-for-the-assessor-role/" TargetMode="External"/><Relationship Id="rId11" Type="http://schemas.openxmlformats.org/officeDocument/2006/relationships/hyperlink" Target="https://apply.kcl.ac.uk/" TargetMode="External"/><Relationship Id="rId24" Type="http://schemas.openxmlformats.org/officeDocument/2006/relationships/hyperlink" Target="https://www.nmc.org.uk/supporting-information-on-standards-for-student-supervision-and-assessment/practice-supervision/who-are-practice-supervisors-and-how-are-they-prepared/what-is-current-knowledge-and-experience/" TargetMode="External"/><Relationship Id="rId32" Type="http://schemas.openxmlformats.org/officeDocument/2006/relationships/hyperlink" Target="https://www.nmc.org.uk/standards/standards-for-post-registration/" TargetMode="External"/><Relationship Id="rId37" Type="http://schemas.openxmlformats.org/officeDocument/2006/relationships/hyperlink" Target="https://www.nmc.org.uk/standards-for-education-and-training/standards-for-student-supervision-and-assessment/" TargetMode="External"/><Relationship Id="rId40" Type="http://schemas.openxmlformats.org/officeDocument/2006/relationships/hyperlink" Target="https://www.kcl.ac.uk/study/postgraduate-taught/courses/specialist-community-nursing-pg-dip" TargetMode="External"/><Relationship Id="rId45" Type="http://schemas.openxmlformats.org/officeDocument/2006/relationships/hyperlink" Target="https://www.nmc.org.uk/globalassets/sitedocuments/standards/post-reg-standards/nmc_standards_of_proficiency_for_specialist_community_public_health_nurses_scphn.pdf" TargetMode="External"/><Relationship Id="rId53" Type="http://schemas.openxmlformats.org/officeDocument/2006/relationships/hyperlink" Target="https://www.kcl.ac.uk/study/postgraduate-taught/fees-and-funding" TargetMode="External"/><Relationship Id="rId58"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www.nmc.org.uk/globalassets/sitedocuments/standards/post-reg-standards/nmc_standards_of_proficiency_for_specialist_community_public_health_nurses_scphn.pdf" TargetMode="External"/><Relationship Id="rId14" Type="http://schemas.openxmlformats.org/officeDocument/2006/relationships/hyperlink" Target="mailto:nmpc-contracts@kcl.ac.uk" TargetMode="External"/><Relationship Id="rId22" Type="http://schemas.openxmlformats.org/officeDocument/2006/relationships/hyperlink" Target="https://www.nmc.org.uk/globalassets/sitedocuments/standards/post-reg-standards/nmc_standards_of_proficiency_for_specialist_community_public_health_nurses_scphn.pdf" TargetMode="External"/><Relationship Id="rId27" Type="http://schemas.openxmlformats.org/officeDocument/2006/relationships/hyperlink" Target="https://www.nmc.org.uk/supporting-information-on-standards-for-student-supervision-and-assessment/practice-and-academic-assessment/practice-and-academic-assessors/preparation-for-the-assessor-role/" TargetMode="External"/><Relationship Id="rId30" Type="http://schemas.openxmlformats.org/officeDocument/2006/relationships/hyperlink" Target="https://www.nmc.org.uk/globalassets/sitedocuments/standards/2023-pre-reg-standards/new-vi/standards-for-student-supervision-and-assessment.pdf" TargetMode="External"/><Relationship Id="rId35" Type="http://schemas.openxmlformats.org/officeDocument/2006/relationships/hyperlink" Target="https://www.nmc.org.uk/supporting-information-on-standards-for-student-supervision-and-assessment/student-empowerment/what-to-expect/supernumerary-protected-learning-time/" TargetMode="External"/><Relationship Id="rId43" Type="http://schemas.openxmlformats.org/officeDocument/2006/relationships/hyperlink" Target="https://www.nmc.org.uk/globalassets/sitedocuments/standards/post-reg-standards/nmc_standards_of_proficiency_for_specialist_community_public_health_nurses_scphn.pdf" TargetMode="External"/><Relationship Id="rId48" Type="http://schemas.openxmlformats.org/officeDocument/2006/relationships/hyperlink" Target="https://www.england.nhs.uk/terms-and-conditions-2/new-nhs-education-contract/the-nhs-education-funding-agreement-2024-2027/" TargetMode="External"/><Relationship Id="rId56" Type="http://schemas.openxmlformats.org/officeDocument/2006/relationships/hyperlink" Target="https://www.kcl.ac.uk/student-fees" TargetMode="External"/><Relationship Id="rId8" Type="http://schemas.openxmlformats.org/officeDocument/2006/relationships/webSettings" Target="webSettings.xml"/><Relationship Id="rId51" Type="http://schemas.openxmlformats.org/officeDocument/2006/relationships/hyperlink" Target="https://www.kcl.ac.uk/study/postgraduate-taught/courses/specialist-community-nursing-pg-dip" TargetMode="External"/><Relationship Id="rId3" Type="http://schemas.openxmlformats.org/officeDocument/2006/relationships/customXml" Target="../customXml/item3.xml"/><Relationship Id="rId12" Type="http://schemas.openxmlformats.org/officeDocument/2006/relationships/hyperlink" Target="https://www.kcl.ac.uk/student-fees/when-to-pay-my-fees" TargetMode="External"/><Relationship Id="rId17" Type="http://schemas.openxmlformats.org/officeDocument/2006/relationships/hyperlink" Target="mailto:cameron.cox@kcl.ac.uk" TargetMode="External"/><Relationship Id="rId25" Type="http://schemas.openxmlformats.org/officeDocument/2006/relationships/hyperlink" Target="https://www.nmc.org.uk/globalassets/sitedocuments/standards/2023-pre-reg-standards/new-vi/standards-for-student-supervision-and-assessment.pdf" TargetMode="External"/><Relationship Id="rId33" Type="http://schemas.openxmlformats.org/officeDocument/2006/relationships/hyperlink" Target="https://www.kcl.ac.uk/study/postgraduate-taught/courses/specialist-community-nursing-pg-dip" TargetMode="External"/><Relationship Id="rId38" Type="http://schemas.openxmlformats.org/officeDocument/2006/relationships/hyperlink" Target="https://www.nmc.org.uk/supporting-information-on-standards-for-student-supervision-and-assessment/practice-supervision/supported-time-and-resources-for-those-supporting-students-in-practice/" TargetMode="External"/><Relationship Id="rId46" Type="http://schemas.openxmlformats.org/officeDocument/2006/relationships/hyperlink" Target="https://www.kcl.ac.uk/study/postgraduate-taught/courses/specialist-community-nursing-pg-dip" TargetMode="External"/><Relationship Id="rId59" Type="http://schemas.openxmlformats.org/officeDocument/2006/relationships/header" Target="header1.xml"/><Relationship Id="rId20" Type="http://schemas.openxmlformats.org/officeDocument/2006/relationships/hyperlink" Target="https://www.nmc.org.uk/globalassets/sitedocuments/standards/post-reg-standards/nmc_standards_of_proficiency_for_specialist_community_public_health_nurses_scphn.pdf" TargetMode="External"/><Relationship Id="rId41" Type="http://schemas.openxmlformats.org/officeDocument/2006/relationships/hyperlink" Target="https://www.nmc.org.uk/standards/standards-for-post-registration/standards-for-post-registration-programmes/" TargetMode="External"/><Relationship Id="rId54" Type="http://schemas.openxmlformats.org/officeDocument/2006/relationships/hyperlink" Target="mailto:nmpc-contracts@kcl.ac.uk"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nmc.org.uk/globalassets/sitedocuments/standards/post-reg-standards/nmc_standards_of_proficiency_for_specialist_community_public_health_nurses_scphn.pdf" TargetMode="External"/><Relationship Id="rId23" Type="http://schemas.openxmlformats.org/officeDocument/2006/relationships/hyperlink" Target="https://www.nmc.org.uk/supporting-information-on-standards-for-student-supervision-and-assessment/practice-supervision/who-are-practice-supervisors-and-how-are-they-prepared/practice-supervisor-preparation/" TargetMode="External"/><Relationship Id="rId28" Type="http://schemas.openxmlformats.org/officeDocument/2006/relationships/hyperlink" Target="https://www.nmc.org.uk/supporting-information-on-standards-for-student-supervision-and-assessment/practice-and-academic-assessment/practice-and-academic-assessors/who-can-be-a-practice-assessor-and-who-can-be-an-academic-assessor/" TargetMode="External"/><Relationship Id="rId36" Type="http://schemas.openxmlformats.org/officeDocument/2006/relationships/hyperlink" Target="https://plplg.uk/specialist-community-public-health-nurse-programmes/" TargetMode="External"/><Relationship Id="rId49" Type="http://schemas.openxmlformats.org/officeDocument/2006/relationships/hyperlink" Target="https://www.nmc.org.uk/standards/standards-for-post-registration/standards-of-proficiency-for-specialist-community-public-health-nurses2/" TargetMode="External"/><Relationship Id="rId57" Type="http://schemas.openxmlformats.org/officeDocument/2006/relationships/hyperlink" Target="mailto:nmpc-contracts@kcl.ac.uk" TargetMode="External"/><Relationship Id="rId10" Type="http://schemas.openxmlformats.org/officeDocument/2006/relationships/endnotes" Target="endnotes.xml"/><Relationship Id="rId31" Type="http://schemas.openxmlformats.org/officeDocument/2006/relationships/hyperlink" Target="mailto:cameron.cox@kcl.ac.uk" TargetMode="External"/><Relationship Id="rId44" Type="http://schemas.openxmlformats.org/officeDocument/2006/relationships/hyperlink" Target="https://www.kcl.ac.uk/study/postgraduate-taught/courses/specialist-community-nursing-pg-dip" TargetMode="External"/><Relationship Id="rId52" Type="http://schemas.openxmlformats.org/officeDocument/2006/relationships/hyperlink" Target="https://www.kcl.ac.uk/student-fees/when-to-pay-my-fees" TargetMode="External"/><Relationship Id="rId60"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32566e-de26-43a3-ba72-bfe123e7a3cb">
      <Terms xmlns="http://schemas.microsoft.com/office/infopath/2007/PartnerControls"/>
    </lcf76f155ced4ddcb4097134ff3c332f>
    <TaxCatchAll xmlns="4aaf35b1-80a8-48e7-9d03-c612add1997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3E77B4B2EA6E48A98466C6A6381A07" ma:contentTypeVersion="14" ma:contentTypeDescription="Create a new document." ma:contentTypeScope="" ma:versionID="7d519e08343a4cb2751abdf599280933">
  <xsd:schema xmlns:xsd="http://www.w3.org/2001/XMLSchema" xmlns:xs="http://www.w3.org/2001/XMLSchema" xmlns:p="http://schemas.microsoft.com/office/2006/metadata/properties" xmlns:ns2="4f32566e-de26-43a3-ba72-bfe123e7a3cb" xmlns:ns3="451d4f87-21ed-471f-939b-8f47c32a294b" xmlns:ns4="4aaf35b1-80a8-48e7-9d03-c612add1997b" targetNamespace="http://schemas.microsoft.com/office/2006/metadata/properties" ma:root="true" ma:fieldsID="f9fe225dbb87a11a106c105f71c3ad43" ns2:_="" ns3:_="" ns4:_="">
    <xsd:import namespace="4f32566e-de26-43a3-ba72-bfe123e7a3cb"/>
    <xsd:import namespace="451d4f87-21ed-471f-939b-8f47c32a294b"/>
    <xsd:import namespace="4aaf35b1-80a8-48e7-9d03-c612add199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32566e-de26-43a3-ba72-bfe123e7a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31d7151-b795-48f9-9207-6285658e27a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1d4f87-21ed-471f-939b-8f47c32a29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af35b1-80a8-48e7-9d03-c612add1997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f1ed206-96e7-4955-89cc-9993a58fd6aa}" ma:internalName="TaxCatchAll" ma:showField="CatchAllData" ma:web="451d4f87-21ed-471f-939b-8f47c32a29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998C4-5B4C-48FC-BF3D-62D7944B028F}">
  <ds:schemaRefs>
    <ds:schemaRef ds:uri="http://schemas.microsoft.com/office/2006/metadata/properties"/>
    <ds:schemaRef ds:uri="http://schemas.microsoft.com/office/infopath/2007/PartnerControls"/>
    <ds:schemaRef ds:uri="4f32566e-de26-43a3-ba72-bfe123e7a3cb"/>
    <ds:schemaRef ds:uri="4aaf35b1-80a8-48e7-9d03-c612add1997b"/>
  </ds:schemaRefs>
</ds:datastoreItem>
</file>

<file path=customXml/itemProps2.xml><?xml version="1.0" encoding="utf-8"?>
<ds:datastoreItem xmlns:ds="http://schemas.openxmlformats.org/officeDocument/2006/customXml" ds:itemID="{89F9FDC8-C8A5-468F-8A2D-55F3A6381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32566e-de26-43a3-ba72-bfe123e7a3cb"/>
    <ds:schemaRef ds:uri="451d4f87-21ed-471f-939b-8f47c32a294b"/>
    <ds:schemaRef ds:uri="4aaf35b1-80a8-48e7-9d03-c612add19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C87DE4-D398-42E3-87B2-B0EA37A4C7A0}">
  <ds:schemaRefs>
    <ds:schemaRef ds:uri="http://schemas.microsoft.com/sharepoint/v3/contenttype/forms"/>
  </ds:schemaRefs>
</ds:datastoreItem>
</file>

<file path=customXml/itemProps4.xml><?xml version="1.0" encoding="utf-8"?>
<ds:datastoreItem xmlns:ds="http://schemas.openxmlformats.org/officeDocument/2006/customXml" ds:itemID="{44ADC31D-2A00-4A5B-862A-D43D5016C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6185</Words>
  <Characters>35258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Pearce</dc:creator>
  <cp:keywords/>
  <dc:description/>
  <cp:lastModifiedBy>Andrew Pearce</cp:lastModifiedBy>
  <cp:revision>2</cp:revision>
  <dcterms:created xsi:type="dcterms:W3CDTF">2025-11-04T15:18:00Z</dcterms:created>
  <dcterms:modified xsi:type="dcterms:W3CDTF">2025-11-04T15:18:00Z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0x0101002F3E77B4B2EA6E48A98466C6A6381A07</vt:lpwstr>
  </property>
  <property fmtid="{D5CDD505-2E9C-101B-9397-08002B2CF9AE}" pid="3" name="MediaServiceImageTags">
    <vt:lpwstr/>
  </property>
</Properties>
</file>