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E3" w:rsidRDefault="00C97DE3" w:rsidP="00C97DE3">
      <w:pPr>
        <w:rPr>
          <w:rFonts w:ascii="Arial" w:eastAsia="Arial" w:hAnsi="Arial" w:cs="Arial"/>
          <w:b/>
          <w:sz w:val="28"/>
          <w:szCs w:val="28"/>
        </w:rPr>
      </w:pPr>
      <w:bookmarkStart w:id="0" w:name="_GoBack"/>
      <w:bookmarkEnd w:id="0"/>
      <w:r>
        <w:rPr>
          <w:rFonts w:ascii="Arial" w:eastAsia="Arial" w:hAnsi="Arial" w:cs="Arial"/>
          <w:b/>
          <w:sz w:val="28"/>
          <w:szCs w:val="28"/>
        </w:rPr>
        <w:t>Site visit checklist form – international and UK non HEI partners</w:t>
      </w:r>
    </w:p>
    <w:p w:rsidR="00C97DE3" w:rsidRDefault="00C97DE3" w:rsidP="00C97DE3">
      <w:pPr>
        <w:rPr>
          <w:rFonts w:ascii="Arial" w:eastAsia="Arial" w:hAnsi="Arial" w:cs="Arial"/>
        </w:rPr>
      </w:pPr>
    </w:p>
    <w:p w:rsidR="00C97DE3" w:rsidRDefault="00C97DE3" w:rsidP="00C97DE3">
      <w:pPr>
        <w:rPr>
          <w:rFonts w:ascii="Arial" w:eastAsia="Arial" w:hAnsi="Arial" w:cs="Arial"/>
          <w:sz w:val="22"/>
          <w:szCs w:val="22"/>
        </w:rPr>
      </w:pPr>
      <w:r>
        <w:rPr>
          <w:rFonts w:ascii="Arial" w:eastAsia="Arial" w:hAnsi="Arial" w:cs="Arial"/>
          <w:sz w:val="22"/>
          <w:szCs w:val="22"/>
        </w:rPr>
        <w:t xml:space="preserve">This form should be used in conjunction with the College’s Procedures for the approval and monitoring of collaborative provision available at: </w:t>
      </w:r>
      <w:hyperlink r:id="rId8" w:history="1">
        <w:r>
          <w:rPr>
            <w:rStyle w:val="Hyperlink"/>
            <w:rFonts w:ascii="Arial" w:eastAsia="Arial" w:hAnsi="Arial" w:cs="Arial"/>
            <w:sz w:val="22"/>
            <w:szCs w:val="22"/>
          </w:rPr>
          <w:t>http://www.kcl.ac.uk/aboutkings/quality/academic/Collaborative-Provision/collabprov.aspx</w:t>
        </w:r>
      </w:hyperlink>
    </w:p>
    <w:p w:rsidR="00C97DE3" w:rsidRDefault="00C97DE3" w:rsidP="00C97DE3">
      <w:pPr>
        <w:rPr>
          <w:rFonts w:ascii="Arial" w:eastAsia="Arial" w:hAnsi="Arial" w:cs="Arial"/>
          <w:sz w:val="22"/>
          <w:szCs w:val="22"/>
        </w:rPr>
      </w:pPr>
    </w:p>
    <w:p w:rsidR="00C97DE3" w:rsidRDefault="00C97DE3" w:rsidP="00C97DE3">
      <w:pPr>
        <w:rPr>
          <w:rFonts w:ascii="Arial" w:eastAsia="Arial" w:hAnsi="Arial" w:cs="Arial"/>
          <w:sz w:val="22"/>
          <w:szCs w:val="22"/>
        </w:rPr>
      </w:pPr>
      <w:r>
        <w:rPr>
          <w:rFonts w:ascii="Arial" w:eastAsia="Arial" w:hAnsi="Arial" w:cs="Arial"/>
          <w:sz w:val="22"/>
          <w:szCs w:val="22"/>
        </w:rPr>
        <w:t>The purpose of the form is to provide King’s with the assurance that the premises of the proposed partner, where this is not another UK HEI, are suitable for those elements of the collaborative programme delivered away from the main College campuses. The information provided forms part of the due diligence process undertaken at the initial approval stage and as part of the review process undertaken at the monitoring and management stage.</w:t>
      </w:r>
    </w:p>
    <w:p w:rsidR="00C97DE3" w:rsidRDefault="00C97DE3" w:rsidP="00C97DE3">
      <w:pPr>
        <w:rPr>
          <w:rFonts w:ascii="Arial" w:eastAsia="Arial" w:hAnsi="Arial" w:cs="Arial"/>
          <w:sz w:val="22"/>
          <w:szCs w:val="22"/>
        </w:rPr>
      </w:pPr>
    </w:p>
    <w:p w:rsidR="00C97DE3" w:rsidRDefault="00C97DE3" w:rsidP="00C97DE3">
      <w:pPr>
        <w:rPr>
          <w:rFonts w:ascii="Arial" w:eastAsia="Arial" w:hAnsi="Arial" w:cs="Arial"/>
          <w:sz w:val="22"/>
          <w:szCs w:val="22"/>
        </w:rPr>
      </w:pPr>
      <w:r>
        <w:rPr>
          <w:rFonts w:ascii="Arial" w:eastAsia="Arial" w:hAnsi="Arial" w:cs="Arial"/>
          <w:sz w:val="22"/>
          <w:szCs w:val="22"/>
        </w:rPr>
        <w:t>The form should be completed by the relevant King’s department or office proposing the activity with the partner.</w:t>
      </w:r>
    </w:p>
    <w:p w:rsidR="00C97DE3" w:rsidRDefault="00C97DE3" w:rsidP="00C97DE3">
      <w:pPr>
        <w:rPr>
          <w:rFonts w:ascii="Arial" w:eastAsia="Arial" w:hAnsi="Arial" w:cs="Arial"/>
          <w:sz w:val="22"/>
          <w:szCs w:val="22"/>
        </w:rPr>
      </w:pPr>
    </w:p>
    <w:p w:rsidR="00C97DE3" w:rsidRPr="00D7670F" w:rsidRDefault="00C97DE3" w:rsidP="00C97DE3">
      <w:pPr>
        <w:rPr>
          <w:rFonts w:ascii="Arial" w:eastAsia="Arial" w:hAnsi="Arial" w:cs="Arial"/>
          <w:sz w:val="22"/>
          <w:szCs w:val="22"/>
        </w:rPr>
      </w:pPr>
      <w:r w:rsidRPr="00D7670F">
        <w:rPr>
          <w:rFonts w:ascii="Arial" w:eastAsia="Arial" w:hAnsi="Arial" w:cs="Arial"/>
          <w:b/>
          <w:sz w:val="22"/>
          <w:szCs w:val="22"/>
        </w:rPr>
        <w:t>Section one: Proposed partner premises</w:t>
      </w:r>
    </w:p>
    <w:p w:rsidR="00C97DE3" w:rsidRDefault="00C97DE3" w:rsidP="00C97DE3">
      <w:pPr>
        <w:rPr>
          <w:rFonts w:ascii="Arial" w:eastAsia="Arial" w:hAnsi="Arial" w:cs="Arial"/>
          <w:sz w:val="22"/>
          <w:szCs w:val="22"/>
        </w:rPr>
      </w:pPr>
    </w:p>
    <w:tbl>
      <w:tblPr>
        <w:tblStyle w:val="TableGrid"/>
        <w:tblW w:w="0" w:type="auto"/>
        <w:tblLook w:val="04A0" w:firstRow="1" w:lastRow="0" w:firstColumn="1" w:lastColumn="0" w:noHBand="0" w:noVBand="1"/>
      </w:tblPr>
      <w:tblGrid>
        <w:gridCol w:w="4077"/>
        <w:gridCol w:w="5553"/>
      </w:tblGrid>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rPr>
              <w:t>Date of visit:</w:t>
            </w:r>
          </w:p>
          <w:p w:rsidR="00C97DE3" w:rsidRPr="00D7670F" w:rsidRDefault="00C97DE3" w:rsidP="00F13556">
            <w:pPr>
              <w:rPr>
                <w:rFonts w:ascii="Arial" w:eastAsia="Arial" w:hAnsi="Arial" w:cs="Arial"/>
              </w:rPr>
            </w:pP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rPr>
              <w:t>Name of the King’s representative undertaking the visit:</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D7670F">
            <w:pPr>
              <w:rPr>
                <w:rFonts w:ascii="Arial" w:eastAsia="Arial" w:hAnsi="Arial" w:cs="Arial"/>
              </w:rPr>
            </w:pPr>
            <w:r w:rsidRPr="00D7670F">
              <w:rPr>
                <w:rFonts w:ascii="Arial" w:eastAsia="Arial" w:hAnsi="Arial" w:cs="Arial"/>
                <w:sz w:val="22"/>
                <w:szCs w:val="22"/>
              </w:rPr>
              <w:t>Name of partner institution and location:</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D7670F">
            <w:pPr>
              <w:rPr>
                <w:rFonts w:ascii="Arial" w:eastAsia="Arial" w:hAnsi="Arial" w:cs="Arial"/>
              </w:rPr>
            </w:pPr>
            <w:r w:rsidRPr="00D7670F">
              <w:rPr>
                <w:rFonts w:ascii="Arial" w:eastAsia="Arial" w:hAnsi="Arial" w:cs="Arial"/>
                <w:sz w:val="22"/>
                <w:szCs w:val="22"/>
              </w:rPr>
              <w:t>Please comment on opening hours and building accessibility including accessibility for students with impaired physical mobility or impaired vision:</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D7670F">
            <w:pPr>
              <w:rPr>
                <w:rFonts w:ascii="Arial" w:eastAsia="Arial" w:hAnsi="Arial" w:cs="Arial"/>
              </w:rPr>
            </w:pPr>
            <w:r w:rsidRPr="00D7670F">
              <w:rPr>
                <w:rFonts w:ascii="Arial" w:eastAsia="Arial" w:hAnsi="Arial" w:cs="Arial"/>
                <w:sz w:val="22"/>
                <w:szCs w:val="22"/>
              </w:rPr>
              <w:t>Please advise whether emergency procedures at the partner’s premises are clearly signposted, e.g. fire exit instructions/signs, fire alarms tested regularly, first aid contacts</w:t>
            </w:r>
            <w:r w:rsidR="00D7670F" w:rsidRPr="00D7670F">
              <w:rPr>
                <w:rFonts w:ascii="Arial" w:eastAsia="Arial" w:hAnsi="Arial" w:cs="Arial"/>
                <w:sz w:val="22"/>
                <w:szCs w:val="22"/>
              </w:rPr>
              <w:t>:</w:t>
            </w:r>
          </w:p>
        </w:tc>
        <w:tc>
          <w:tcPr>
            <w:tcW w:w="5553" w:type="dxa"/>
          </w:tcPr>
          <w:p w:rsidR="00C97DE3" w:rsidRPr="00D7670F" w:rsidRDefault="00C97DE3" w:rsidP="00F13556">
            <w:pPr>
              <w:rPr>
                <w:rFonts w:ascii="Arial" w:eastAsia="Arial" w:hAnsi="Arial" w:cs="Arial"/>
              </w:rPr>
            </w:pPr>
          </w:p>
        </w:tc>
      </w:tr>
    </w:tbl>
    <w:p w:rsidR="00C97DE3" w:rsidRPr="00D7670F" w:rsidRDefault="00C97DE3" w:rsidP="00C97DE3">
      <w:pPr>
        <w:rPr>
          <w:rFonts w:ascii="Arial" w:eastAsia="Arial" w:hAnsi="Arial" w:cs="Arial"/>
          <w:sz w:val="22"/>
          <w:szCs w:val="22"/>
        </w:rPr>
      </w:pPr>
    </w:p>
    <w:p w:rsidR="00C97DE3" w:rsidRPr="00D7670F" w:rsidRDefault="00C97DE3" w:rsidP="00C97DE3">
      <w:pPr>
        <w:rPr>
          <w:rFonts w:ascii="Arial" w:eastAsia="Arial" w:hAnsi="Arial" w:cs="Arial"/>
          <w:b/>
          <w:sz w:val="22"/>
          <w:szCs w:val="22"/>
        </w:rPr>
      </w:pPr>
      <w:r w:rsidRPr="00D7670F">
        <w:rPr>
          <w:rFonts w:ascii="Arial" w:eastAsia="Arial" w:hAnsi="Arial" w:cs="Arial"/>
          <w:b/>
          <w:sz w:val="22"/>
          <w:szCs w:val="22"/>
        </w:rPr>
        <w:t>Section two: Teaching and learning opportunities and student support</w:t>
      </w:r>
    </w:p>
    <w:p w:rsidR="00C97DE3" w:rsidRPr="00D7670F" w:rsidRDefault="00C97DE3" w:rsidP="00C97DE3">
      <w:pPr>
        <w:rPr>
          <w:rFonts w:ascii="Arial" w:eastAsia="Arial" w:hAnsi="Arial" w:cs="Arial"/>
          <w:sz w:val="22"/>
          <w:szCs w:val="22"/>
        </w:rPr>
      </w:pPr>
    </w:p>
    <w:tbl>
      <w:tblPr>
        <w:tblStyle w:val="TableGrid"/>
        <w:tblW w:w="0" w:type="auto"/>
        <w:tblLook w:val="04A0" w:firstRow="1" w:lastRow="0" w:firstColumn="1" w:lastColumn="0" w:noHBand="0" w:noVBand="1"/>
      </w:tblPr>
      <w:tblGrid>
        <w:gridCol w:w="4077"/>
        <w:gridCol w:w="5553"/>
      </w:tblGrid>
      <w:tr w:rsidR="00C97DE3" w:rsidRPr="00D7670F" w:rsidTr="00D7670F">
        <w:tc>
          <w:tcPr>
            <w:tcW w:w="4077" w:type="dxa"/>
          </w:tcPr>
          <w:p w:rsidR="00C97DE3" w:rsidRPr="00D7670F" w:rsidRDefault="00C97DE3" w:rsidP="00D7670F">
            <w:pPr>
              <w:rPr>
                <w:rFonts w:ascii="Arial" w:eastAsia="Arial" w:hAnsi="Arial" w:cs="Arial"/>
              </w:rPr>
            </w:pPr>
            <w:r w:rsidRPr="00D7670F">
              <w:rPr>
                <w:rFonts w:ascii="Arial" w:eastAsia="Arial" w:hAnsi="Arial" w:cs="Arial"/>
                <w:sz w:val="22"/>
                <w:szCs w:val="22"/>
              </w:rPr>
              <w:t>Proposed activity to be delivered by the partner:</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rPr>
              <w:t>Programme(s):</w:t>
            </w:r>
          </w:p>
          <w:p w:rsidR="00C97DE3" w:rsidRPr="00D7670F" w:rsidRDefault="00C97DE3" w:rsidP="00F13556">
            <w:pPr>
              <w:rPr>
                <w:rFonts w:ascii="Arial" w:eastAsia="Arial" w:hAnsi="Arial" w:cs="Arial"/>
              </w:rPr>
            </w:pP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D7670F">
            <w:pPr>
              <w:rPr>
                <w:rFonts w:ascii="Arial" w:eastAsia="Arial" w:hAnsi="Arial" w:cs="Arial"/>
              </w:rPr>
            </w:pPr>
            <w:r w:rsidRPr="00D7670F">
              <w:rPr>
                <w:rFonts w:ascii="Arial" w:eastAsia="Arial" w:hAnsi="Arial" w:cs="Arial"/>
                <w:sz w:val="22"/>
                <w:szCs w:val="22"/>
              </w:rPr>
              <w:t>Details of visit, including the campuses/departments visited to check on resources being provided:</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D7670F">
            <w:pPr>
              <w:rPr>
                <w:rFonts w:ascii="Arial" w:eastAsia="Arial" w:hAnsi="Arial" w:cs="Arial"/>
              </w:rPr>
            </w:pPr>
            <w:r w:rsidRPr="00D7670F">
              <w:rPr>
                <w:rFonts w:ascii="Arial" w:eastAsia="Arial" w:hAnsi="Arial" w:cs="Arial"/>
                <w:sz w:val="22"/>
                <w:szCs w:val="22"/>
              </w:rPr>
              <w:t>Where it was not possible/practical to undertake a site visit please provide an explanation for this and advise how resources were checked?</w:t>
            </w:r>
          </w:p>
        </w:tc>
        <w:tc>
          <w:tcPr>
            <w:tcW w:w="5553" w:type="dxa"/>
          </w:tcPr>
          <w:p w:rsidR="00C97DE3" w:rsidRPr="00D7670F" w:rsidRDefault="00C97DE3" w:rsidP="00F13556">
            <w:pPr>
              <w:rPr>
                <w:rFonts w:ascii="Arial" w:eastAsia="Arial" w:hAnsi="Arial" w:cs="Arial"/>
              </w:rPr>
            </w:pPr>
          </w:p>
        </w:tc>
      </w:tr>
    </w:tbl>
    <w:p w:rsidR="00D7670F" w:rsidRPr="00D7670F" w:rsidRDefault="00D7670F">
      <w:pPr>
        <w:rPr>
          <w:sz w:val="22"/>
          <w:szCs w:val="22"/>
        </w:rPr>
      </w:pPr>
    </w:p>
    <w:p w:rsidR="00D7670F" w:rsidRPr="00D7670F" w:rsidRDefault="00D7670F">
      <w:pPr>
        <w:rPr>
          <w:sz w:val="22"/>
          <w:szCs w:val="22"/>
        </w:rPr>
      </w:pPr>
      <w:r w:rsidRPr="00D7670F">
        <w:rPr>
          <w:sz w:val="22"/>
          <w:szCs w:val="22"/>
        </w:rPr>
        <w:br w:type="page"/>
      </w:r>
    </w:p>
    <w:tbl>
      <w:tblPr>
        <w:tblStyle w:val="TableGrid"/>
        <w:tblW w:w="0" w:type="auto"/>
        <w:tblLook w:val="04A0" w:firstRow="1" w:lastRow="0" w:firstColumn="1" w:lastColumn="0" w:noHBand="0" w:noVBand="1"/>
      </w:tblPr>
      <w:tblGrid>
        <w:gridCol w:w="4077"/>
        <w:gridCol w:w="5553"/>
      </w:tblGrid>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rPr>
              <w:lastRenderedPageBreak/>
              <w:t>Indicate which of these resources will be provided by the partner and complete the relevant section(s) below:</w:t>
            </w:r>
          </w:p>
          <w:p w:rsidR="00C97DE3" w:rsidRPr="00D7670F" w:rsidRDefault="00C97DE3" w:rsidP="00F13556">
            <w:pPr>
              <w:rPr>
                <w:rFonts w:ascii="Arial" w:eastAsia="Arial" w:hAnsi="Arial" w:cs="Arial"/>
              </w:rPr>
            </w:pPr>
          </w:p>
        </w:tc>
        <w:tc>
          <w:tcPr>
            <w:tcW w:w="5553" w:type="dxa"/>
          </w:tcPr>
          <w:p w:rsidR="00C97DE3" w:rsidRPr="00D7670F" w:rsidRDefault="008F7FE2" w:rsidP="00F13556">
            <w:pPr>
              <w:ind w:left="522"/>
              <w:rPr>
                <w:rFonts w:ascii="Arial" w:eastAsia="Arial" w:hAnsi="Arial" w:cs="Arial"/>
              </w:rPr>
            </w:pPr>
            <w:r>
              <w:rPr>
                <w:noProof/>
                <w:sz w:val="22"/>
                <w:szCs w:val="22"/>
                <w:lang w:val="en-GB" w:eastAsia="en-GB"/>
              </w:rPr>
              <mc:AlternateContent>
                <mc:Choice Requires="wps">
                  <w:drawing>
                    <wp:anchor distT="0" distB="0" distL="114300" distR="114300" simplePos="0" relativeHeight="251702784" behindDoc="0" locked="0" layoutInCell="1" allowOverlap="1">
                      <wp:simplePos x="0" y="0"/>
                      <wp:positionH relativeFrom="margin">
                        <wp:posOffset>-7620</wp:posOffset>
                      </wp:positionH>
                      <wp:positionV relativeFrom="line">
                        <wp:posOffset>12700</wp:posOffset>
                      </wp:positionV>
                      <wp:extent cx="107950" cy="10795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1pt;width:8.5pt;height:8.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">
                      <v:textbox inset="2.50014mm,1.3mm,2.50014mm,1.3mm">
                        <w:txbxContent>
                          <w:p w:rsidR="00F13556" w:rsidRDefault="00F13556" w:rsidP="00C97DE3"/>
                        </w:txbxContent>
                      </v:textbox>
                      <w10:wrap anchorx="margin" anchory="line"/>
                    </v:shape>
                  </w:pict>
                </mc:Fallback>
              </mc:AlternateContent>
            </w:r>
            <w:r w:rsidR="00C97DE3" w:rsidRPr="00D7670F">
              <w:rPr>
                <w:rFonts w:ascii="Arial" w:eastAsia="Arial" w:hAnsi="Arial" w:cs="Arial"/>
                <w:sz w:val="22"/>
                <w:szCs w:val="22"/>
              </w:rPr>
              <w:t>IT resources</w:t>
            </w:r>
          </w:p>
          <w:p w:rsidR="00C97DE3" w:rsidRPr="00D7670F" w:rsidRDefault="00C97DE3" w:rsidP="00F13556">
            <w:pPr>
              <w:ind w:left="522"/>
              <w:rPr>
                <w:rFonts w:ascii="Arial" w:eastAsia="Arial" w:hAnsi="Arial" w:cs="Arial"/>
              </w:rPr>
            </w:pPr>
          </w:p>
          <w:p w:rsidR="00C97DE3" w:rsidRPr="00D7670F" w:rsidRDefault="008F7FE2" w:rsidP="00F13556">
            <w:pPr>
              <w:ind w:left="522"/>
              <w:rPr>
                <w:rFonts w:ascii="Arial" w:eastAsia="Arial" w:hAnsi="Arial" w:cs="Arial"/>
              </w:rPr>
            </w:pPr>
            <w:r>
              <w:rPr>
                <w:noProof/>
                <w:sz w:val="22"/>
                <w:szCs w:val="22"/>
                <w:lang w:val="en-GB" w:eastAsia="en-GB"/>
              </w:rPr>
              <mc:AlternateContent>
                <mc:Choice Requires="wps">
                  <w:drawing>
                    <wp:anchor distT="0" distB="0" distL="114300" distR="114300" simplePos="0" relativeHeight="251701760" behindDoc="0" locked="0" layoutInCell="1" allowOverlap="1">
                      <wp:simplePos x="0" y="0"/>
                      <wp:positionH relativeFrom="margin">
                        <wp:posOffset>-3810</wp:posOffset>
                      </wp:positionH>
                      <wp:positionV relativeFrom="line">
                        <wp:posOffset>12700</wp:posOffset>
                      </wp:positionV>
                      <wp:extent cx="107950" cy="10795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pt;margin-top:1pt;width:8.5pt;height:8.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">
                      <v:textbox inset="2.50014mm,1.3mm,2.50014mm,1.3mm">
                        <w:txbxContent>
                          <w:p w:rsidR="00F13556" w:rsidRDefault="00F13556" w:rsidP="00C97DE3"/>
                        </w:txbxContent>
                      </v:textbox>
                      <w10:wrap anchorx="margin" anchory="line"/>
                    </v:shape>
                  </w:pict>
                </mc:Fallback>
              </mc:AlternateContent>
            </w:r>
            <w:r w:rsidR="00C97DE3" w:rsidRPr="00D7670F">
              <w:rPr>
                <w:rFonts w:ascii="Arial" w:eastAsia="Arial" w:hAnsi="Arial" w:cs="Arial"/>
                <w:sz w:val="22"/>
                <w:szCs w:val="22"/>
              </w:rPr>
              <w:t>Library resources</w:t>
            </w:r>
          </w:p>
          <w:p w:rsidR="00C97DE3" w:rsidRPr="00D7670F" w:rsidRDefault="00C97DE3" w:rsidP="00F13556">
            <w:pPr>
              <w:ind w:left="522"/>
              <w:rPr>
                <w:rFonts w:ascii="Arial" w:eastAsia="Arial" w:hAnsi="Arial" w:cs="Arial"/>
              </w:rPr>
            </w:pPr>
          </w:p>
          <w:p w:rsidR="00C97DE3" w:rsidRPr="00D7670F" w:rsidRDefault="008F7FE2" w:rsidP="00F13556">
            <w:pPr>
              <w:ind w:left="522"/>
              <w:rPr>
                <w:rFonts w:ascii="Arial" w:eastAsia="Arial" w:hAnsi="Arial" w:cs="Arial"/>
              </w:rPr>
            </w:pPr>
            <w:r>
              <w:rPr>
                <w:noProof/>
                <w:sz w:val="22"/>
                <w:szCs w:val="22"/>
                <w:lang w:val="en-GB" w:eastAsia="en-GB"/>
              </w:rPr>
              <mc:AlternateContent>
                <mc:Choice Requires="wps">
                  <w:drawing>
                    <wp:anchor distT="0" distB="0" distL="114300" distR="114300" simplePos="0" relativeHeight="251703808" behindDoc="0" locked="0" layoutInCell="1" allowOverlap="1">
                      <wp:simplePos x="0" y="0"/>
                      <wp:positionH relativeFrom="margin">
                        <wp:posOffset>-7620</wp:posOffset>
                      </wp:positionH>
                      <wp:positionV relativeFrom="line">
                        <wp:posOffset>12065</wp:posOffset>
                      </wp:positionV>
                      <wp:extent cx="107950" cy="10795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6pt;margin-top:.95pt;width:8.5pt;height:8.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">
                      <v:textbox inset="2.50014mm,1.3mm,2.50014mm,1.3mm">
                        <w:txbxContent>
                          <w:p w:rsidR="00F13556" w:rsidRDefault="00F13556" w:rsidP="00C97DE3"/>
                        </w:txbxContent>
                      </v:textbox>
                      <w10:wrap anchorx="margin" anchory="line"/>
                    </v:shape>
                  </w:pict>
                </mc:Fallback>
              </mc:AlternateContent>
            </w:r>
            <w:r w:rsidR="00C97DE3" w:rsidRPr="00D7670F">
              <w:rPr>
                <w:rFonts w:ascii="Arial" w:eastAsia="Arial" w:hAnsi="Arial" w:cs="Arial"/>
                <w:sz w:val="22"/>
                <w:szCs w:val="22"/>
              </w:rPr>
              <w:t>Specialist resources</w:t>
            </w:r>
          </w:p>
          <w:p w:rsidR="00C97DE3" w:rsidRPr="00D7670F" w:rsidRDefault="00C97DE3" w:rsidP="00F13556">
            <w:pPr>
              <w:ind w:left="522"/>
              <w:rPr>
                <w:rFonts w:ascii="Arial" w:eastAsia="Arial" w:hAnsi="Arial" w:cs="Arial"/>
              </w:rPr>
            </w:pPr>
          </w:p>
          <w:p w:rsidR="00C97DE3" w:rsidRPr="00D7670F" w:rsidRDefault="008F7FE2" w:rsidP="00F13556">
            <w:pPr>
              <w:ind w:left="522"/>
              <w:rPr>
                <w:rFonts w:ascii="Arial" w:eastAsia="Arial" w:hAnsi="Arial" w:cs="Arial"/>
              </w:rPr>
            </w:pPr>
            <w:r>
              <w:rPr>
                <w:noProof/>
                <w:sz w:val="22"/>
                <w:szCs w:val="22"/>
                <w:lang w:val="en-GB" w:eastAsia="en-GB"/>
              </w:rPr>
              <mc:AlternateContent>
                <mc:Choice Requires="wps">
                  <w:drawing>
                    <wp:anchor distT="0" distB="0" distL="114300" distR="114300" simplePos="0" relativeHeight="251704832" behindDoc="0" locked="0" layoutInCell="1" allowOverlap="1">
                      <wp:simplePos x="0" y="0"/>
                      <wp:positionH relativeFrom="margin">
                        <wp:posOffset>-7620</wp:posOffset>
                      </wp:positionH>
                      <wp:positionV relativeFrom="line">
                        <wp:posOffset>12065</wp:posOffset>
                      </wp:positionV>
                      <wp:extent cx="107950" cy="10795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6pt;margin-top:.95pt;width:8.5pt;height:8.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sidRPr="00D7670F">
              <w:rPr>
                <w:rFonts w:ascii="Arial" w:eastAsia="Arial" w:hAnsi="Arial" w:cs="Arial"/>
                <w:sz w:val="22"/>
                <w:szCs w:val="22"/>
              </w:rPr>
              <w:t>Staff resources</w:t>
            </w:r>
          </w:p>
          <w:p w:rsidR="00C97DE3" w:rsidRPr="00D7670F" w:rsidRDefault="00C97DE3" w:rsidP="00F13556">
            <w:pPr>
              <w:ind w:left="522"/>
              <w:rPr>
                <w:rFonts w:ascii="Arial" w:eastAsia="Arial" w:hAnsi="Arial" w:cs="Arial"/>
              </w:rPr>
            </w:pPr>
          </w:p>
          <w:p w:rsidR="00C97DE3" w:rsidRPr="00D7670F" w:rsidRDefault="008F7FE2" w:rsidP="00F13556">
            <w:pPr>
              <w:ind w:left="522"/>
              <w:rPr>
                <w:rFonts w:ascii="Arial" w:eastAsia="Arial" w:hAnsi="Arial" w:cs="Arial"/>
              </w:rPr>
            </w:pPr>
            <w:r>
              <w:rPr>
                <w:noProof/>
                <w:sz w:val="22"/>
                <w:szCs w:val="22"/>
                <w:lang w:val="en-GB" w:eastAsia="en-GB"/>
              </w:rPr>
              <mc:AlternateContent>
                <mc:Choice Requires="wps">
                  <w:drawing>
                    <wp:anchor distT="0" distB="0" distL="114300" distR="114300" simplePos="0" relativeHeight="251705856" behindDoc="0" locked="0" layoutInCell="1" allowOverlap="1">
                      <wp:simplePos x="0" y="0"/>
                      <wp:positionH relativeFrom="margin">
                        <wp:posOffset>-6985</wp:posOffset>
                      </wp:positionH>
                      <wp:positionV relativeFrom="line">
                        <wp:posOffset>34290</wp:posOffset>
                      </wp:positionV>
                      <wp:extent cx="107950" cy="10795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55pt;margin-top:2.7pt;width:8.5pt;height: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sidRPr="00D7670F">
              <w:rPr>
                <w:rFonts w:ascii="Arial" w:eastAsia="Arial" w:hAnsi="Arial" w:cs="Arial"/>
                <w:sz w:val="22"/>
                <w:szCs w:val="22"/>
              </w:rPr>
              <w:t>Teaching space</w:t>
            </w:r>
          </w:p>
          <w:p w:rsidR="00C97DE3" w:rsidRPr="00D7670F" w:rsidRDefault="00C97DE3" w:rsidP="00F13556">
            <w:pPr>
              <w:ind w:left="522"/>
              <w:rPr>
                <w:rFonts w:ascii="Arial" w:eastAsia="Arial" w:hAnsi="Arial" w:cs="Arial"/>
              </w:rPr>
            </w:pPr>
          </w:p>
          <w:p w:rsidR="00C97DE3" w:rsidRPr="00D7670F" w:rsidRDefault="008F7FE2" w:rsidP="00D7670F">
            <w:pPr>
              <w:ind w:left="522"/>
              <w:rPr>
                <w:rFonts w:ascii="Arial" w:eastAsia="Arial" w:hAnsi="Arial" w:cs="Arial"/>
              </w:rPr>
            </w:pPr>
            <w:r>
              <w:rPr>
                <w:noProof/>
                <w:sz w:val="22"/>
                <w:szCs w:val="22"/>
                <w:lang w:val="en-GB" w:eastAsia="en-GB"/>
              </w:rPr>
              <mc:AlternateContent>
                <mc:Choice Requires="wps">
                  <w:drawing>
                    <wp:anchor distT="0" distB="0" distL="114300" distR="114300" simplePos="0" relativeHeight="251706880" behindDoc="0" locked="0" layoutInCell="1" allowOverlap="1">
                      <wp:simplePos x="0" y="0"/>
                      <wp:positionH relativeFrom="margin">
                        <wp:posOffset>-6985</wp:posOffset>
                      </wp:positionH>
                      <wp:positionV relativeFrom="line">
                        <wp:posOffset>10795</wp:posOffset>
                      </wp:positionV>
                      <wp:extent cx="107950" cy="10795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pt;margin-top:.85pt;width:8.5pt;height:8.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">
                      <v:textbox inset="2.50014mm,1.3mm,2.50014mm,1.3mm">
                        <w:txbxContent>
                          <w:p w:rsidR="00F13556" w:rsidRDefault="00F13556" w:rsidP="00C97DE3"/>
                        </w:txbxContent>
                      </v:textbox>
                      <w10:wrap anchorx="margin" anchory="line"/>
                    </v:shape>
                  </w:pict>
                </mc:Fallback>
              </mc:AlternateContent>
            </w:r>
            <w:r w:rsidR="00C97DE3" w:rsidRPr="00D7670F">
              <w:rPr>
                <w:rFonts w:ascii="Arial" w:eastAsia="Arial" w:hAnsi="Arial" w:cs="Arial"/>
                <w:sz w:val="22"/>
                <w:szCs w:val="22"/>
              </w:rPr>
              <w:t>Student support services</w:t>
            </w: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u w:val="single"/>
              </w:rPr>
              <w:t>IT resources</w:t>
            </w:r>
            <w:r w:rsidRPr="00D7670F">
              <w:rPr>
                <w:rFonts w:ascii="Arial" w:eastAsia="Arial" w:hAnsi="Arial" w:cs="Arial"/>
                <w:sz w:val="22"/>
                <w:szCs w:val="22"/>
              </w:rPr>
              <w:t xml:space="preserve"> – does the partner have appropriate hardware and software in place, including technical support, please provide details of resources?</w:t>
            </w:r>
          </w:p>
        </w:tc>
        <w:tc>
          <w:tcPr>
            <w:tcW w:w="5553" w:type="dxa"/>
          </w:tcPr>
          <w:p w:rsidR="00C97DE3" w:rsidRPr="00D7670F" w:rsidRDefault="00C97DE3" w:rsidP="00F13556">
            <w:pPr>
              <w:spacing w:before="200"/>
              <w:ind w:left="522"/>
              <w:rPr>
                <w:rFonts w:ascii="Arial" w:eastAsia="Arial" w:hAnsi="Arial" w:cs="Arial"/>
                <w:noProof/>
              </w:rPr>
            </w:pP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u w:val="single"/>
              </w:rPr>
              <w:t>Library resources</w:t>
            </w:r>
            <w:r w:rsidRPr="00D7670F">
              <w:rPr>
                <w:rFonts w:ascii="Arial" w:eastAsia="Arial" w:hAnsi="Arial" w:cs="Arial"/>
                <w:sz w:val="22"/>
                <w:szCs w:val="22"/>
              </w:rPr>
              <w:t xml:space="preserve"> – does the partner have the appropriate library resources needed to support the delivery of the programme and are these easily available to students, please provide details of resources?</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u w:val="single"/>
              </w:rPr>
              <w:t>Specialist resources</w:t>
            </w:r>
            <w:r w:rsidRPr="00D7670F">
              <w:rPr>
                <w:rFonts w:ascii="Arial" w:eastAsia="Arial" w:hAnsi="Arial" w:cs="Arial"/>
                <w:sz w:val="22"/>
                <w:szCs w:val="22"/>
              </w:rPr>
              <w:t xml:space="preserve"> – what are the specialist resources being provided by the partner and are these appropriate for the delivery of the programme?</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u w:val="single"/>
              </w:rPr>
              <w:t>Staff resources</w:t>
            </w:r>
            <w:r w:rsidRPr="00D7670F">
              <w:rPr>
                <w:rFonts w:ascii="Arial" w:eastAsia="Arial" w:hAnsi="Arial" w:cs="Arial"/>
                <w:sz w:val="22"/>
                <w:szCs w:val="22"/>
              </w:rPr>
              <w:t xml:space="preserve"> – does the partner have sufficient staffing resources in place, with appropriate expertise, to deliver the programme, please provide details of resources?</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u w:val="single"/>
              </w:rPr>
              <w:t>Teaching space</w:t>
            </w:r>
            <w:r w:rsidRPr="00D7670F">
              <w:rPr>
                <w:rFonts w:ascii="Arial" w:eastAsia="Arial" w:hAnsi="Arial" w:cs="Arial"/>
                <w:sz w:val="22"/>
                <w:szCs w:val="22"/>
              </w:rPr>
              <w:t xml:space="preserve"> - does the partner have suitable teaching space for the delivery of the activity, including necessary technical equipment, please provide details of resources?</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F13556">
            <w:pPr>
              <w:rPr>
                <w:rFonts w:ascii="Arial" w:eastAsia="Arial" w:hAnsi="Arial" w:cs="Arial"/>
                <w:u w:val="single"/>
              </w:rPr>
            </w:pPr>
            <w:r w:rsidRPr="00D7670F">
              <w:rPr>
                <w:rFonts w:ascii="Arial" w:eastAsia="Arial" w:hAnsi="Arial" w:cs="Arial"/>
                <w:sz w:val="22"/>
                <w:szCs w:val="22"/>
                <w:u w:val="single"/>
              </w:rPr>
              <w:t>Student support</w:t>
            </w:r>
            <w:r w:rsidRPr="00D7670F">
              <w:rPr>
                <w:rFonts w:ascii="Arial" w:eastAsia="Arial" w:hAnsi="Arial" w:cs="Arial"/>
                <w:sz w:val="22"/>
                <w:szCs w:val="22"/>
              </w:rPr>
              <w:t xml:space="preserve"> – does the partner have suitable resources to support the student through the programme, including providing academic and pastoral support, orientation, language classes, please provide details of resources?</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F13556">
            <w:pPr>
              <w:rPr>
                <w:rFonts w:ascii="Arial" w:eastAsia="Arial" w:hAnsi="Arial" w:cs="Arial"/>
              </w:rPr>
            </w:pPr>
            <w:r w:rsidRPr="00D7670F">
              <w:rPr>
                <w:rFonts w:ascii="Arial" w:eastAsia="Arial" w:hAnsi="Arial" w:cs="Arial"/>
                <w:sz w:val="22"/>
                <w:szCs w:val="22"/>
              </w:rPr>
              <w:t>Has the partner or partner’s staff been fully briefed on King’s expectations for the resources they are delivering?</w:t>
            </w:r>
          </w:p>
        </w:tc>
        <w:tc>
          <w:tcPr>
            <w:tcW w:w="5553" w:type="dxa"/>
          </w:tcPr>
          <w:p w:rsidR="00C97DE3" w:rsidRPr="00D7670F" w:rsidRDefault="00C97DE3" w:rsidP="00F13556">
            <w:pPr>
              <w:rPr>
                <w:rFonts w:ascii="Arial" w:eastAsia="Arial" w:hAnsi="Arial" w:cs="Arial"/>
              </w:rPr>
            </w:pPr>
          </w:p>
        </w:tc>
      </w:tr>
      <w:tr w:rsidR="00C97DE3" w:rsidRPr="00D7670F" w:rsidTr="00D7670F">
        <w:tc>
          <w:tcPr>
            <w:tcW w:w="4077" w:type="dxa"/>
          </w:tcPr>
          <w:p w:rsidR="00C97DE3" w:rsidRPr="00D7670F" w:rsidRDefault="00C97DE3" w:rsidP="00D7670F">
            <w:pPr>
              <w:rPr>
                <w:rFonts w:ascii="Arial" w:eastAsia="Arial" w:hAnsi="Arial" w:cs="Arial"/>
              </w:rPr>
            </w:pPr>
            <w:r w:rsidRPr="00D7670F">
              <w:rPr>
                <w:rFonts w:ascii="Arial" w:eastAsia="Arial" w:hAnsi="Arial" w:cs="Arial"/>
                <w:sz w:val="22"/>
                <w:szCs w:val="22"/>
              </w:rPr>
              <w:t>Please provide any additional information, useful to the proposal, not covered above.</w:t>
            </w:r>
          </w:p>
        </w:tc>
        <w:tc>
          <w:tcPr>
            <w:tcW w:w="5553" w:type="dxa"/>
          </w:tcPr>
          <w:p w:rsidR="00C97DE3" w:rsidRPr="00D7670F" w:rsidRDefault="00C97DE3" w:rsidP="00F13556">
            <w:pPr>
              <w:rPr>
                <w:rFonts w:ascii="Arial" w:eastAsia="Arial" w:hAnsi="Arial" w:cs="Arial"/>
              </w:rPr>
            </w:pPr>
          </w:p>
        </w:tc>
      </w:tr>
    </w:tbl>
    <w:p w:rsidR="00C97DE3" w:rsidRDefault="00C97DE3" w:rsidP="00C97DE3">
      <w:pPr>
        <w:rPr>
          <w:rFonts w:ascii="Arial" w:eastAsia="Arial" w:hAnsi="Arial" w:cs="Arial"/>
          <w:sz w:val="22"/>
          <w:szCs w:val="22"/>
        </w:rPr>
      </w:pPr>
    </w:p>
    <w:p w:rsidR="00C97DE3" w:rsidRDefault="00C97DE3" w:rsidP="00C97DE3">
      <w:pPr>
        <w:rPr>
          <w:rFonts w:ascii="Arial" w:eastAsia="Arial" w:hAnsi="Arial" w:cs="Arial"/>
          <w:sz w:val="22"/>
          <w:szCs w:val="22"/>
        </w:rPr>
      </w:pPr>
      <w:r>
        <w:rPr>
          <w:rFonts w:ascii="Arial" w:eastAsia="Arial" w:hAnsi="Arial" w:cs="Arial"/>
          <w:sz w:val="22"/>
          <w:szCs w:val="22"/>
        </w:rPr>
        <w:t>Please return completed form to:</w:t>
      </w:r>
    </w:p>
    <w:p w:rsidR="00C97DE3" w:rsidRDefault="00C97DE3" w:rsidP="00C97DE3">
      <w:pPr>
        <w:rPr>
          <w:rFonts w:ascii="Arial" w:eastAsia="Arial" w:hAnsi="Arial" w:cs="Arial"/>
          <w:sz w:val="22"/>
          <w:szCs w:val="22"/>
        </w:rPr>
      </w:pPr>
      <w:r>
        <w:rPr>
          <w:rFonts w:ascii="Arial" w:eastAsia="Arial" w:hAnsi="Arial" w:cs="Arial"/>
          <w:sz w:val="22"/>
          <w:szCs w:val="22"/>
        </w:rPr>
        <w:t>Quality and Academic Support Office</w:t>
      </w:r>
    </w:p>
    <w:p w:rsidR="00C97DE3" w:rsidRDefault="00C97DE3" w:rsidP="00C97DE3">
      <w:pPr>
        <w:rPr>
          <w:rFonts w:ascii="Arial" w:eastAsia="Arial" w:hAnsi="Arial" w:cs="Arial"/>
          <w:sz w:val="22"/>
          <w:szCs w:val="22"/>
        </w:rPr>
      </w:pPr>
      <w:r>
        <w:rPr>
          <w:rFonts w:ascii="Arial" w:eastAsia="Arial" w:hAnsi="Arial" w:cs="Arial"/>
          <w:sz w:val="22"/>
          <w:szCs w:val="22"/>
        </w:rPr>
        <w:t>Room 8.14</w:t>
      </w:r>
    </w:p>
    <w:p w:rsidR="00C97DE3" w:rsidRDefault="00C97DE3" w:rsidP="00C97DE3">
      <w:pPr>
        <w:rPr>
          <w:rFonts w:ascii="Arial" w:eastAsia="Arial" w:hAnsi="Arial" w:cs="Arial"/>
          <w:sz w:val="22"/>
          <w:szCs w:val="22"/>
        </w:rPr>
      </w:pPr>
      <w:r>
        <w:rPr>
          <w:rFonts w:ascii="Arial" w:eastAsia="Arial" w:hAnsi="Arial" w:cs="Arial"/>
          <w:sz w:val="22"/>
          <w:szCs w:val="22"/>
        </w:rPr>
        <w:t>James Clerk Maxwell Building</w:t>
      </w:r>
    </w:p>
    <w:p w:rsidR="00C97DE3" w:rsidRDefault="00C97DE3" w:rsidP="00C97DE3">
      <w:pPr>
        <w:rPr>
          <w:rFonts w:ascii="Arial" w:eastAsia="Arial" w:hAnsi="Arial" w:cs="Arial"/>
          <w:sz w:val="22"/>
          <w:szCs w:val="22"/>
        </w:rPr>
      </w:pPr>
      <w:r>
        <w:rPr>
          <w:rFonts w:ascii="Arial" w:eastAsia="Arial" w:hAnsi="Arial" w:cs="Arial"/>
          <w:sz w:val="22"/>
          <w:szCs w:val="22"/>
        </w:rPr>
        <w:t>Waterloo campus</w:t>
      </w:r>
    </w:p>
    <w:p w:rsidR="00C97DE3" w:rsidRDefault="00C97DE3" w:rsidP="00C97DE3">
      <w:pPr>
        <w:rPr>
          <w:rFonts w:ascii="Arial" w:eastAsia="Arial" w:hAnsi="Arial" w:cs="Arial"/>
          <w:sz w:val="22"/>
          <w:szCs w:val="22"/>
        </w:rPr>
      </w:pPr>
      <w:r>
        <w:rPr>
          <w:rFonts w:ascii="Arial" w:eastAsia="Arial" w:hAnsi="Arial" w:cs="Arial"/>
          <w:sz w:val="22"/>
          <w:szCs w:val="22"/>
        </w:rPr>
        <w:t xml:space="preserve">Email: </w:t>
      </w:r>
      <w:hyperlink r:id="rId9" w:history="1">
        <w:r>
          <w:rPr>
            <w:rStyle w:val="Hyperlink"/>
            <w:rFonts w:ascii="Arial" w:eastAsia="Arial" w:hAnsi="Arial" w:cs="Arial"/>
            <w:sz w:val="22"/>
            <w:szCs w:val="22"/>
          </w:rPr>
          <w:t>asq@kcl.ac.uk</w:t>
        </w:r>
      </w:hyperlink>
    </w:p>
    <w:p w:rsidR="00C97DE3" w:rsidRDefault="00C97DE3">
      <w:pPr>
        <w:rPr>
          <w:rFonts w:ascii="Arial" w:hAnsi="Arial" w:cs="Arial"/>
          <w:sz w:val="22"/>
          <w:szCs w:val="22"/>
        </w:rPr>
      </w:pPr>
      <w:r>
        <w:rPr>
          <w:rFonts w:ascii="Arial" w:eastAsia="Arial" w:hAnsi="Arial" w:cs="Arial"/>
          <w:sz w:val="22"/>
          <w:szCs w:val="22"/>
        </w:rPr>
        <w:t>Tel: 020 7848 3397</w:t>
      </w:r>
    </w:p>
    <w:sectPr w:rsidR="00C97DE3" w:rsidSect="00D7670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56" w:rsidRDefault="00F13556" w:rsidP="0030097C">
      <w:r>
        <w:separator/>
      </w:r>
    </w:p>
  </w:endnote>
  <w:endnote w:type="continuationSeparator" w:id="0">
    <w:p w:rsidR="00F13556" w:rsidRDefault="00F13556" w:rsidP="0030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3419"/>
      <w:docPartObj>
        <w:docPartGallery w:val="Page Numbers (Bottom of Page)"/>
        <w:docPartUnique/>
      </w:docPartObj>
    </w:sdtPr>
    <w:sdtEndPr>
      <w:rPr>
        <w:noProof/>
      </w:rPr>
    </w:sdtEndPr>
    <w:sdtContent>
      <w:p w:rsidR="00DA7257" w:rsidRDefault="00DA7257">
        <w:pPr>
          <w:pStyle w:val="Footer"/>
          <w:jc w:val="right"/>
        </w:pPr>
        <w:r>
          <w:fldChar w:fldCharType="begin"/>
        </w:r>
        <w:r>
          <w:instrText xml:space="preserve"> PAGE   \* MERGEFORMAT </w:instrText>
        </w:r>
        <w:r>
          <w:fldChar w:fldCharType="separate"/>
        </w:r>
        <w:r w:rsidR="008F7FE2">
          <w:rPr>
            <w:noProof/>
          </w:rPr>
          <w:t>1</w:t>
        </w:r>
        <w:r>
          <w:rPr>
            <w:noProof/>
          </w:rPr>
          <w:fldChar w:fldCharType="end"/>
        </w:r>
      </w:p>
    </w:sdtContent>
  </w:sdt>
  <w:p w:rsidR="00DA7257" w:rsidRDefault="00DA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56" w:rsidRDefault="00F13556" w:rsidP="0030097C">
      <w:r>
        <w:separator/>
      </w:r>
    </w:p>
  </w:footnote>
  <w:footnote w:type="continuationSeparator" w:id="0">
    <w:p w:rsidR="00F13556" w:rsidRDefault="00F13556" w:rsidP="00300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9D0"/>
    <w:multiLevelType w:val="hybridMultilevel"/>
    <w:tmpl w:val="59AA26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1F32B3"/>
    <w:multiLevelType w:val="hybridMultilevel"/>
    <w:tmpl w:val="7166C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81BFD"/>
    <w:multiLevelType w:val="hybridMultilevel"/>
    <w:tmpl w:val="E092C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6C12BA"/>
    <w:multiLevelType w:val="hybridMultilevel"/>
    <w:tmpl w:val="4244BB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BB3583"/>
    <w:multiLevelType w:val="multilevel"/>
    <w:tmpl w:val="28EAEB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D5AFB"/>
    <w:multiLevelType w:val="hybridMultilevel"/>
    <w:tmpl w:val="1BC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636BE"/>
    <w:multiLevelType w:val="hybridMultilevel"/>
    <w:tmpl w:val="F210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F25FC"/>
    <w:multiLevelType w:val="hybridMultilevel"/>
    <w:tmpl w:val="9F867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D02EB"/>
    <w:multiLevelType w:val="hybridMultilevel"/>
    <w:tmpl w:val="357E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5393C"/>
    <w:multiLevelType w:val="hybridMultilevel"/>
    <w:tmpl w:val="C13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D66D9"/>
    <w:multiLevelType w:val="multilevel"/>
    <w:tmpl w:val="DB40A8F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014440C"/>
    <w:multiLevelType w:val="hybridMultilevel"/>
    <w:tmpl w:val="CF8A8F08"/>
    <w:lvl w:ilvl="0" w:tplc="509E22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8D70C69"/>
    <w:multiLevelType w:val="multilevel"/>
    <w:tmpl w:val="884430A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2790FCD"/>
    <w:multiLevelType w:val="hybridMultilevel"/>
    <w:tmpl w:val="9FFA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C191D"/>
    <w:multiLevelType w:val="hybridMultilevel"/>
    <w:tmpl w:val="542E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91281"/>
    <w:multiLevelType w:val="hybridMultilevel"/>
    <w:tmpl w:val="3ADC7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D5A0E"/>
    <w:multiLevelType w:val="hybridMultilevel"/>
    <w:tmpl w:val="41A0E156"/>
    <w:lvl w:ilvl="0" w:tplc="17126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15849"/>
    <w:multiLevelType w:val="hybridMultilevel"/>
    <w:tmpl w:val="564C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01D32"/>
    <w:multiLevelType w:val="hybridMultilevel"/>
    <w:tmpl w:val="9498FA4C"/>
    <w:lvl w:ilvl="0" w:tplc="4A9A8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D6880"/>
    <w:multiLevelType w:val="hybridMultilevel"/>
    <w:tmpl w:val="18AE3FAE"/>
    <w:lvl w:ilvl="0" w:tplc="364C8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22497"/>
    <w:multiLevelType w:val="multilevel"/>
    <w:tmpl w:val="0254CB0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4BE69C9"/>
    <w:multiLevelType w:val="hybridMultilevel"/>
    <w:tmpl w:val="06D8F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AC16C1"/>
    <w:multiLevelType w:val="hybridMultilevel"/>
    <w:tmpl w:val="4AE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E1637"/>
    <w:multiLevelType w:val="hybridMultilevel"/>
    <w:tmpl w:val="F2A8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F63A4"/>
    <w:multiLevelType w:val="hybridMultilevel"/>
    <w:tmpl w:val="9D5A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22BAE"/>
    <w:multiLevelType w:val="hybridMultilevel"/>
    <w:tmpl w:val="8FF2A1BC"/>
    <w:lvl w:ilvl="0" w:tplc="473C4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17EBD"/>
    <w:multiLevelType w:val="hybridMultilevel"/>
    <w:tmpl w:val="F25C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C2598"/>
    <w:multiLevelType w:val="hybridMultilevel"/>
    <w:tmpl w:val="BF662446"/>
    <w:lvl w:ilvl="0" w:tplc="8CC4E5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9347E"/>
    <w:multiLevelType w:val="hybridMultilevel"/>
    <w:tmpl w:val="8C40F570"/>
    <w:lvl w:ilvl="0" w:tplc="3A72828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562AA"/>
    <w:multiLevelType w:val="hybridMultilevel"/>
    <w:tmpl w:val="20D26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33030"/>
    <w:multiLevelType w:val="hybridMultilevel"/>
    <w:tmpl w:val="969EB2A6"/>
    <w:lvl w:ilvl="0" w:tplc="6226C6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6866C8C"/>
    <w:multiLevelType w:val="hybridMultilevel"/>
    <w:tmpl w:val="99799373"/>
    <w:lvl w:ilvl="0" w:tplc="FFFFFFFF">
      <w:start w:val="1"/>
      <w:numFmt w:val="bullet"/>
      <w:lvlText w:val=""/>
      <w:lvlJc w:val="left"/>
      <w:pPr>
        <w:tabs>
          <w:tab w:val="num" w:pos="1080"/>
        </w:tabs>
        <w:ind w:left="1080" w:hanging="360"/>
      </w:pPr>
      <w:rPr>
        <w:rFonts w:ascii="Symbol" w:eastAsia="Symbol" w:hAnsi="Symbol" w:hint="default"/>
      </w:rPr>
    </w:lvl>
    <w:lvl w:ilvl="1" w:tplc="FFFFFFFF">
      <w:start w:val="1"/>
      <w:numFmt w:val="bullet"/>
      <w:lvlText w:val="o"/>
      <w:lvlJc w:val="left"/>
      <w:pPr>
        <w:tabs>
          <w:tab w:val="num" w:pos="1800"/>
        </w:tabs>
        <w:ind w:left="1800" w:hanging="360"/>
      </w:pPr>
      <w:rPr>
        <w:rFonts w:ascii="Courier New" w:eastAsia="Courier New" w:hAnsi="Courier New" w:cs="Courier New" w:hint="default"/>
      </w:rPr>
    </w:lvl>
    <w:lvl w:ilvl="2" w:tplc="FFFFFFFF">
      <w:start w:val="1"/>
      <w:numFmt w:val="bullet"/>
      <w:lvlText w:val=""/>
      <w:lvlJc w:val="left"/>
      <w:pPr>
        <w:tabs>
          <w:tab w:val="num" w:pos="2520"/>
        </w:tabs>
        <w:ind w:left="2520" w:hanging="360"/>
      </w:pPr>
      <w:rPr>
        <w:rFonts w:ascii="Wingdings" w:eastAsia="Wingdings" w:hAnsi="Wingdings" w:hint="default"/>
      </w:rPr>
    </w:lvl>
    <w:lvl w:ilvl="3" w:tplc="FFFFFFFF">
      <w:start w:val="1"/>
      <w:numFmt w:val="bullet"/>
      <w:lvlText w:val=""/>
      <w:lvlJc w:val="left"/>
      <w:pPr>
        <w:tabs>
          <w:tab w:val="num" w:pos="3240"/>
        </w:tabs>
        <w:ind w:left="3240" w:hanging="360"/>
      </w:pPr>
      <w:rPr>
        <w:rFonts w:ascii="Symbol" w:eastAsia="Symbol" w:hAnsi="Symbol" w:hint="default"/>
      </w:rPr>
    </w:lvl>
    <w:lvl w:ilvl="4" w:tplc="FFFFFFFF">
      <w:start w:val="1"/>
      <w:numFmt w:val="bullet"/>
      <w:lvlText w:val="o"/>
      <w:lvlJc w:val="left"/>
      <w:pPr>
        <w:tabs>
          <w:tab w:val="num" w:pos="3960"/>
        </w:tabs>
        <w:ind w:left="3960" w:hanging="360"/>
      </w:pPr>
      <w:rPr>
        <w:rFonts w:ascii="Courier New" w:eastAsia="Courier New" w:hAnsi="Courier New" w:cs="Courier New" w:hint="default"/>
      </w:rPr>
    </w:lvl>
    <w:lvl w:ilvl="5" w:tplc="FFFFFFFF">
      <w:start w:val="1"/>
      <w:numFmt w:val="bullet"/>
      <w:lvlText w:val=""/>
      <w:lvlJc w:val="left"/>
      <w:pPr>
        <w:tabs>
          <w:tab w:val="num" w:pos="4680"/>
        </w:tabs>
        <w:ind w:left="4680" w:hanging="360"/>
      </w:pPr>
      <w:rPr>
        <w:rFonts w:ascii="Wingdings" w:eastAsia="Wingdings" w:hAnsi="Wingdings" w:hint="default"/>
      </w:rPr>
    </w:lvl>
    <w:lvl w:ilvl="6" w:tplc="FFFFFFFF">
      <w:start w:val="1"/>
      <w:numFmt w:val="bullet"/>
      <w:lvlText w:val=""/>
      <w:lvlJc w:val="left"/>
      <w:pPr>
        <w:tabs>
          <w:tab w:val="num" w:pos="5400"/>
        </w:tabs>
        <w:ind w:left="5400" w:hanging="360"/>
      </w:pPr>
      <w:rPr>
        <w:rFonts w:ascii="Symbol" w:eastAsia="Symbol" w:hAnsi="Symbol" w:hint="default"/>
      </w:rPr>
    </w:lvl>
    <w:lvl w:ilvl="7" w:tplc="FFFFFFFF">
      <w:start w:val="1"/>
      <w:numFmt w:val="bullet"/>
      <w:lvlText w:val="o"/>
      <w:lvlJc w:val="left"/>
      <w:pPr>
        <w:tabs>
          <w:tab w:val="num" w:pos="6120"/>
        </w:tabs>
        <w:ind w:left="6120" w:hanging="360"/>
      </w:pPr>
      <w:rPr>
        <w:rFonts w:ascii="Courier New" w:eastAsia="Courier New" w:hAnsi="Courier New" w:cs="Courier New" w:hint="default"/>
      </w:rPr>
    </w:lvl>
    <w:lvl w:ilvl="8" w:tplc="FFFFFFFF">
      <w:start w:val="1"/>
      <w:numFmt w:val="bullet"/>
      <w:lvlText w:val=""/>
      <w:lvlJc w:val="left"/>
      <w:pPr>
        <w:tabs>
          <w:tab w:val="num" w:pos="6840"/>
        </w:tabs>
        <w:ind w:left="6840" w:hanging="360"/>
      </w:pPr>
      <w:rPr>
        <w:rFonts w:ascii="Wingdings" w:eastAsia="Wingdings" w:hAnsi="Wingdings" w:hint="default"/>
      </w:rPr>
    </w:lvl>
  </w:abstractNum>
  <w:abstractNum w:abstractNumId="32" w15:restartNumberingAfterBreak="0">
    <w:nsid w:val="6F3A47EE"/>
    <w:multiLevelType w:val="hybridMultilevel"/>
    <w:tmpl w:val="8F402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C0549"/>
    <w:multiLevelType w:val="hybridMultilevel"/>
    <w:tmpl w:val="D9925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07F66"/>
    <w:multiLevelType w:val="hybridMultilevel"/>
    <w:tmpl w:val="BEEAC0C8"/>
    <w:lvl w:ilvl="0" w:tplc="17126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7CF3"/>
    <w:multiLevelType w:val="hybridMultilevel"/>
    <w:tmpl w:val="9ADEAFA2"/>
    <w:lvl w:ilvl="0" w:tplc="6F3A8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D402F"/>
    <w:multiLevelType w:val="hybridMultilevel"/>
    <w:tmpl w:val="2CA29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74E474F"/>
    <w:multiLevelType w:val="hybridMultilevel"/>
    <w:tmpl w:val="CD0495CA"/>
    <w:lvl w:ilvl="0" w:tplc="C9CE8F34">
      <w:start w:val="1"/>
      <w:numFmt w:val="decimal"/>
      <w:lvlText w:val="(%1)"/>
      <w:lvlJc w:val="left"/>
      <w:pPr>
        <w:ind w:left="6031" w:hanging="360"/>
      </w:pPr>
      <w:rPr>
        <w:rFonts w:hint="default"/>
        <w:b w:val="0"/>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38" w15:restartNumberingAfterBreak="0">
    <w:nsid w:val="779D2236"/>
    <w:multiLevelType w:val="hybridMultilevel"/>
    <w:tmpl w:val="4C249034"/>
    <w:lvl w:ilvl="0" w:tplc="6226C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37B02"/>
    <w:multiLevelType w:val="multilevel"/>
    <w:tmpl w:val="B6D826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7B843CE8"/>
    <w:multiLevelType w:val="hybridMultilevel"/>
    <w:tmpl w:val="810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01544"/>
    <w:multiLevelType w:val="hybridMultilevel"/>
    <w:tmpl w:val="207C9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C93359"/>
    <w:multiLevelType w:val="hybridMultilevel"/>
    <w:tmpl w:val="271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10B12"/>
    <w:multiLevelType w:val="hybridMultilevel"/>
    <w:tmpl w:val="A032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4"/>
  </w:num>
  <w:num w:numId="4">
    <w:abstractNumId w:val="40"/>
  </w:num>
  <w:num w:numId="5">
    <w:abstractNumId w:val="15"/>
  </w:num>
  <w:num w:numId="6">
    <w:abstractNumId w:val="25"/>
  </w:num>
  <w:num w:numId="7">
    <w:abstractNumId w:val="19"/>
  </w:num>
  <w:num w:numId="8">
    <w:abstractNumId w:val="34"/>
  </w:num>
  <w:num w:numId="9">
    <w:abstractNumId w:val="37"/>
  </w:num>
  <w:num w:numId="10">
    <w:abstractNumId w:val="38"/>
  </w:num>
  <w:num w:numId="11">
    <w:abstractNumId w:val="16"/>
  </w:num>
  <w:num w:numId="12">
    <w:abstractNumId w:val="18"/>
  </w:num>
  <w:num w:numId="13">
    <w:abstractNumId w:val="35"/>
  </w:num>
  <w:num w:numId="14">
    <w:abstractNumId w:val="28"/>
  </w:num>
  <w:num w:numId="15">
    <w:abstractNumId w:val="0"/>
  </w:num>
  <w:num w:numId="16">
    <w:abstractNumId w:val="17"/>
  </w:num>
  <w:num w:numId="17">
    <w:abstractNumId w:val="2"/>
  </w:num>
  <w:num w:numId="18">
    <w:abstractNumId w:val="36"/>
  </w:num>
  <w:num w:numId="19">
    <w:abstractNumId w:val="43"/>
  </w:num>
  <w:num w:numId="20">
    <w:abstractNumId w:val="26"/>
  </w:num>
  <w:num w:numId="21">
    <w:abstractNumId w:val="21"/>
  </w:num>
  <w:num w:numId="22">
    <w:abstractNumId w:val="22"/>
  </w:num>
  <w:num w:numId="23">
    <w:abstractNumId w:val="42"/>
  </w:num>
  <w:num w:numId="24">
    <w:abstractNumId w:val="30"/>
  </w:num>
  <w:num w:numId="25">
    <w:abstractNumId w:val="3"/>
  </w:num>
  <w:num w:numId="26">
    <w:abstractNumId w:val="27"/>
  </w:num>
  <w:num w:numId="27">
    <w:abstractNumId w:val="7"/>
  </w:num>
  <w:num w:numId="28">
    <w:abstractNumId w:val="11"/>
  </w:num>
  <w:num w:numId="29">
    <w:abstractNumId w:val="29"/>
  </w:num>
  <w:num w:numId="30">
    <w:abstractNumId w:val="6"/>
  </w:num>
  <w:num w:numId="31">
    <w:abstractNumId w:val="33"/>
  </w:num>
  <w:num w:numId="32">
    <w:abstractNumId w:val="1"/>
  </w:num>
  <w:num w:numId="33">
    <w:abstractNumId w:val="32"/>
  </w:num>
  <w:num w:numId="34">
    <w:abstractNumId w:val="14"/>
  </w:num>
  <w:num w:numId="35">
    <w:abstractNumId w:val="31"/>
  </w:num>
  <w:num w:numId="36">
    <w:abstractNumId w:val="20"/>
  </w:num>
  <w:num w:numId="37">
    <w:abstractNumId w:val="12"/>
  </w:num>
  <w:num w:numId="38">
    <w:abstractNumId w:val="10"/>
  </w:num>
  <w:num w:numId="39">
    <w:abstractNumId w:val="39"/>
  </w:num>
  <w:num w:numId="40">
    <w:abstractNumId w:val="4"/>
  </w:num>
  <w:num w:numId="41">
    <w:abstractNumId w:val="13"/>
  </w:num>
  <w:num w:numId="42">
    <w:abstractNumId w:val="9"/>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7C"/>
    <w:rsid w:val="00011586"/>
    <w:rsid w:val="00016902"/>
    <w:rsid w:val="00021EC1"/>
    <w:rsid w:val="000857DF"/>
    <w:rsid w:val="000935B5"/>
    <w:rsid w:val="000E0B7F"/>
    <w:rsid w:val="000F3571"/>
    <w:rsid w:val="000F39B5"/>
    <w:rsid w:val="001020F1"/>
    <w:rsid w:val="0013352E"/>
    <w:rsid w:val="00142857"/>
    <w:rsid w:val="00165E2F"/>
    <w:rsid w:val="001718DC"/>
    <w:rsid w:val="00187CB3"/>
    <w:rsid w:val="0019233A"/>
    <w:rsid w:val="001B12D6"/>
    <w:rsid w:val="001B4E0D"/>
    <w:rsid w:val="001F2F5D"/>
    <w:rsid w:val="00246768"/>
    <w:rsid w:val="00264FC2"/>
    <w:rsid w:val="00285A68"/>
    <w:rsid w:val="002C5881"/>
    <w:rsid w:val="002D2FB4"/>
    <w:rsid w:val="002E1947"/>
    <w:rsid w:val="002E5C3B"/>
    <w:rsid w:val="002F12DF"/>
    <w:rsid w:val="0030097C"/>
    <w:rsid w:val="00306D2D"/>
    <w:rsid w:val="00307232"/>
    <w:rsid w:val="00312F78"/>
    <w:rsid w:val="00325479"/>
    <w:rsid w:val="00327900"/>
    <w:rsid w:val="00363849"/>
    <w:rsid w:val="00376389"/>
    <w:rsid w:val="00376DF0"/>
    <w:rsid w:val="0039144C"/>
    <w:rsid w:val="003961C3"/>
    <w:rsid w:val="003A02F3"/>
    <w:rsid w:val="003B31AE"/>
    <w:rsid w:val="003D2FA6"/>
    <w:rsid w:val="003D42C1"/>
    <w:rsid w:val="003D48AB"/>
    <w:rsid w:val="003D68E2"/>
    <w:rsid w:val="00400236"/>
    <w:rsid w:val="00410959"/>
    <w:rsid w:val="00424A87"/>
    <w:rsid w:val="00445497"/>
    <w:rsid w:val="00475A9F"/>
    <w:rsid w:val="004A4D66"/>
    <w:rsid w:val="004C4EFD"/>
    <w:rsid w:val="004D2197"/>
    <w:rsid w:val="005073C3"/>
    <w:rsid w:val="00526292"/>
    <w:rsid w:val="00535568"/>
    <w:rsid w:val="00552E84"/>
    <w:rsid w:val="00557054"/>
    <w:rsid w:val="00561607"/>
    <w:rsid w:val="00575587"/>
    <w:rsid w:val="00582257"/>
    <w:rsid w:val="005C13A8"/>
    <w:rsid w:val="005C494C"/>
    <w:rsid w:val="005D28E3"/>
    <w:rsid w:val="005F5546"/>
    <w:rsid w:val="005F675B"/>
    <w:rsid w:val="006223AE"/>
    <w:rsid w:val="006478D6"/>
    <w:rsid w:val="00653C1D"/>
    <w:rsid w:val="0066018F"/>
    <w:rsid w:val="006712D7"/>
    <w:rsid w:val="006722A6"/>
    <w:rsid w:val="006815DF"/>
    <w:rsid w:val="0069471C"/>
    <w:rsid w:val="006A3B50"/>
    <w:rsid w:val="006D23D8"/>
    <w:rsid w:val="006F02D2"/>
    <w:rsid w:val="0070403D"/>
    <w:rsid w:val="0073721C"/>
    <w:rsid w:val="007422F6"/>
    <w:rsid w:val="00754061"/>
    <w:rsid w:val="00790D92"/>
    <w:rsid w:val="007A63C7"/>
    <w:rsid w:val="007A690C"/>
    <w:rsid w:val="007B113D"/>
    <w:rsid w:val="00807D7B"/>
    <w:rsid w:val="00815843"/>
    <w:rsid w:val="00834693"/>
    <w:rsid w:val="0085041D"/>
    <w:rsid w:val="008524D1"/>
    <w:rsid w:val="0085788C"/>
    <w:rsid w:val="00863FAE"/>
    <w:rsid w:val="008811B8"/>
    <w:rsid w:val="00887CAE"/>
    <w:rsid w:val="008A1B90"/>
    <w:rsid w:val="008C5911"/>
    <w:rsid w:val="008F11AF"/>
    <w:rsid w:val="008F7FE2"/>
    <w:rsid w:val="009027D0"/>
    <w:rsid w:val="00916269"/>
    <w:rsid w:val="00922FFE"/>
    <w:rsid w:val="009269F9"/>
    <w:rsid w:val="00926BC7"/>
    <w:rsid w:val="00937742"/>
    <w:rsid w:val="00943561"/>
    <w:rsid w:val="009520A6"/>
    <w:rsid w:val="00964DC2"/>
    <w:rsid w:val="00972213"/>
    <w:rsid w:val="00991952"/>
    <w:rsid w:val="0099685F"/>
    <w:rsid w:val="009C4868"/>
    <w:rsid w:val="009E67B5"/>
    <w:rsid w:val="00A01CF6"/>
    <w:rsid w:val="00A3020B"/>
    <w:rsid w:val="00A316A5"/>
    <w:rsid w:val="00A322DE"/>
    <w:rsid w:val="00A36F52"/>
    <w:rsid w:val="00A85D86"/>
    <w:rsid w:val="00AE3E10"/>
    <w:rsid w:val="00AF51A5"/>
    <w:rsid w:val="00AF74C7"/>
    <w:rsid w:val="00B05A8C"/>
    <w:rsid w:val="00B15DF5"/>
    <w:rsid w:val="00B16FC4"/>
    <w:rsid w:val="00B17EEA"/>
    <w:rsid w:val="00B211DA"/>
    <w:rsid w:val="00B33E2D"/>
    <w:rsid w:val="00B36EC1"/>
    <w:rsid w:val="00B57423"/>
    <w:rsid w:val="00B621E3"/>
    <w:rsid w:val="00B66CE6"/>
    <w:rsid w:val="00B824E5"/>
    <w:rsid w:val="00B92426"/>
    <w:rsid w:val="00BA19E6"/>
    <w:rsid w:val="00BD5536"/>
    <w:rsid w:val="00BE491B"/>
    <w:rsid w:val="00BF274D"/>
    <w:rsid w:val="00BF6B01"/>
    <w:rsid w:val="00C51444"/>
    <w:rsid w:val="00C54FF6"/>
    <w:rsid w:val="00C6365B"/>
    <w:rsid w:val="00C6407B"/>
    <w:rsid w:val="00C903B4"/>
    <w:rsid w:val="00C97DE3"/>
    <w:rsid w:val="00CA3550"/>
    <w:rsid w:val="00CB1B9B"/>
    <w:rsid w:val="00CB1FB8"/>
    <w:rsid w:val="00CC58FD"/>
    <w:rsid w:val="00CD5F2F"/>
    <w:rsid w:val="00D25E4E"/>
    <w:rsid w:val="00D33D10"/>
    <w:rsid w:val="00D41148"/>
    <w:rsid w:val="00D513DA"/>
    <w:rsid w:val="00D73AC7"/>
    <w:rsid w:val="00D7670F"/>
    <w:rsid w:val="00DA7257"/>
    <w:rsid w:val="00DB1145"/>
    <w:rsid w:val="00E178FC"/>
    <w:rsid w:val="00E251A4"/>
    <w:rsid w:val="00E42B6E"/>
    <w:rsid w:val="00E4764F"/>
    <w:rsid w:val="00E52D27"/>
    <w:rsid w:val="00E53347"/>
    <w:rsid w:val="00E6259F"/>
    <w:rsid w:val="00E9413F"/>
    <w:rsid w:val="00EA6B0D"/>
    <w:rsid w:val="00EB0E48"/>
    <w:rsid w:val="00EB3F2B"/>
    <w:rsid w:val="00EC697A"/>
    <w:rsid w:val="00ED16F8"/>
    <w:rsid w:val="00ED3FDF"/>
    <w:rsid w:val="00ED7C45"/>
    <w:rsid w:val="00EF50C3"/>
    <w:rsid w:val="00F01805"/>
    <w:rsid w:val="00F13556"/>
    <w:rsid w:val="00F2120E"/>
    <w:rsid w:val="00F3558D"/>
    <w:rsid w:val="00F86B6C"/>
    <w:rsid w:val="00F93F58"/>
    <w:rsid w:val="00FB26AC"/>
    <w:rsid w:val="00FD431A"/>
    <w:rsid w:val="00FF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CD11CFB7-73D8-46CF-BACB-010604D2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7C"/>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74C7"/>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7C"/>
    <w:pPr>
      <w:spacing w:after="200" w:line="276" w:lineRule="auto"/>
      <w:ind w:left="720"/>
      <w:contextualSpacing/>
    </w:pPr>
    <w:rPr>
      <w:rFonts w:ascii="Arial" w:eastAsia="Calibri" w:hAnsi="Arial"/>
      <w:sz w:val="22"/>
      <w:szCs w:val="22"/>
      <w:lang w:val="en-GB"/>
    </w:rPr>
  </w:style>
  <w:style w:type="paragraph" w:styleId="FootnoteText">
    <w:name w:val="footnote text"/>
    <w:basedOn w:val="Normal"/>
    <w:link w:val="FootnoteTextChar"/>
    <w:uiPriority w:val="99"/>
    <w:unhideWhenUsed/>
    <w:rsid w:val="0030097C"/>
    <w:pPr>
      <w:spacing w:after="200" w:line="276" w:lineRule="auto"/>
    </w:pPr>
    <w:rPr>
      <w:rFonts w:ascii="Arial" w:eastAsia="Calibri" w:hAnsi="Arial"/>
      <w:sz w:val="20"/>
      <w:szCs w:val="20"/>
      <w:lang w:val="en-GB"/>
    </w:rPr>
  </w:style>
  <w:style w:type="character" w:customStyle="1" w:styleId="FootnoteTextChar">
    <w:name w:val="Footnote Text Char"/>
    <w:basedOn w:val="DefaultParagraphFont"/>
    <w:link w:val="FootnoteText"/>
    <w:uiPriority w:val="99"/>
    <w:rsid w:val="0030097C"/>
    <w:rPr>
      <w:rFonts w:eastAsia="Calibri" w:cs="Times New Roman"/>
      <w:sz w:val="20"/>
      <w:szCs w:val="20"/>
    </w:rPr>
  </w:style>
  <w:style w:type="character" w:styleId="FootnoteReference">
    <w:name w:val="footnote reference"/>
    <w:basedOn w:val="DefaultParagraphFont"/>
    <w:uiPriority w:val="99"/>
    <w:unhideWhenUsed/>
    <w:rsid w:val="0030097C"/>
    <w:rPr>
      <w:vertAlign w:val="superscript"/>
    </w:rPr>
  </w:style>
  <w:style w:type="paragraph" w:styleId="Header">
    <w:name w:val="header"/>
    <w:basedOn w:val="Normal"/>
    <w:link w:val="HeaderChar"/>
    <w:uiPriority w:val="99"/>
    <w:unhideWhenUsed/>
    <w:rsid w:val="000E0B7F"/>
    <w:pPr>
      <w:tabs>
        <w:tab w:val="center" w:pos="4513"/>
        <w:tab w:val="right" w:pos="9026"/>
      </w:tabs>
    </w:pPr>
  </w:style>
  <w:style w:type="character" w:customStyle="1" w:styleId="HeaderChar">
    <w:name w:val="Header Char"/>
    <w:basedOn w:val="DefaultParagraphFont"/>
    <w:link w:val="Header"/>
    <w:uiPriority w:val="99"/>
    <w:rsid w:val="000E0B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E0B7F"/>
    <w:pPr>
      <w:tabs>
        <w:tab w:val="center" w:pos="4513"/>
        <w:tab w:val="right" w:pos="9026"/>
      </w:tabs>
    </w:pPr>
  </w:style>
  <w:style w:type="character" w:customStyle="1" w:styleId="FooterChar">
    <w:name w:val="Footer Char"/>
    <w:basedOn w:val="DefaultParagraphFont"/>
    <w:link w:val="Footer"/>
    <w:uiPriority w:val="99"/>
    <w:rsid w:val="000E0B7F"/>
    <w:rPr>
      <w:rFonts w:ascii="Times New Roman" w:eastAsia="Times New Roman" w:hAnsi="Times New Roman" w:cs="Times New Roman"/>
      <w:sz w:val="24"/>
      <w:szCs w:val="24"/>
      <w:lang w:val="en-US"/>
    </w:rPr>
  </w:style>
  <w:style w:type="table" w:styleId="TableGrid">
    <w:name w:val="Table Grid"/>
    <w:basedOn w:val="TableNormal"/>
    <w:rsid w:val="00BA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FF6"/>
    <w:rPr>
      <w:rFonts w:ascii="Tahoma" w:hAnsi="Tahoma" w:cs="Tahoma"/>
      <w:sz w:val="16"/>
      <w:szCs w:val="16"/>
    </w:rPr>
  </w:style>
  <w:style w:type="character" w:customStyle="1" w:styleId="BalloonTextChar">
    <w:name w:val="Balloon Text Char"/>
    <w:basedOn w:val="DefaultParagraphFont"/>
    <w:link w:val="BalloonText"/>
    <w:uiPriority w:val="99"/>
    <w:semiHidden/>
    <w:rsid w:val="00C54FF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21EC1"/>
    <w:rPr>
      <w:sz w:val="16"/>
      <w:szCs w:val="16"/>
    </w:rPr>
  </w:style>
  <w:style w:type="paragraph" w:styleId="CommentText">
    <w:name w:val="annotation text"/>
    <w:basedOn w:val="Normal"/>
    <w:link w:val="CommentTextChar"/>
    <w:uiPriority w:val="99"/>
    <w:semiHidden/>
    <w:unhideWhenUsed/>
    <w:rsid w:val="00021EC1"/>
    <w:rPr>
      <w:sz w:val="20"/>
      <w:szCs w:val="20"/>
    </w:rPr>
  </w:style>
  <w:style w:type="character" w:customStyle="1" w:styleId="CommentTextChar">
    <w:name w:val="Comment Text Char"/>
    <w:basedOn w:val="DefaultParagraphFont"/>
    <w:link w:val="CommentText"/>
    <w:uiPriority w:val="99"/>
    <w:semiHidden/>
    <w:rsid w:val="00021EC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1EC1"/>
    <w:rPr>
      <w:b/>
      <w:bCs/>
    </w:rPr>
  </w:style>
  <w:style w:type="character" w:customStyle="1" w:styleId="CommentSubjectChar">
    <w:name w:val="Comment Subject Char"/>
    <w:basedOn w:val="CommentTextChar"/>
    <w:link w:val="CommentSubject"/>
    <w:uiPriority w:val="99"/>
    <w:semiHidden/>
    <w:rsid w:val="00021EC1"/>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AF74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AF74C7"/>
    <w:rPr>
      <w:color w:val="0000FF"/>
      <w:u w:val="single"/>
    </w:rPr>
  </w:style>
  <w:style w:type="paragraph" w:styleId="BodyText">
    <w:name w:val="Body Text"/>
    <w:basedOn w:val="Normal"/>
    <w:link w:val="BodyTextChar"/>
    <w:semiHidden/>
    <w:rsid w:val="00C97DE3"/>
    <w:pPr>
      <w:jc w:val="both"/>
    </w:pPr>
    <w:rPr>
      <w:rFonts w:ascii="Arial" w:hAnsi="Arial"/>
      <w:sz w:val="22"/>
      <w:szCs w:val="22"/>
      <w:lang w:val="en-GB" w:eastAsia="en-GB"/>
    </w:rPr>
  </w:style>
  <w:style w:type="character" w:customStyle="1" w:styleId="BodyTextChar">
    <w:name w:val="Body Text Char"/>
    <w:basedOn w:val="DefaultParagraphFont"/>
    <w:link w:val="BodyText"/>
    <w:semiHidden/>
    <w:rsid w:val="00C97DE3"/>
    <w:rPr>
      <w:rFonts w:eastAsia="Times New Roman" w:cs="Times New Roman"/>
      <w:lang w:eastAsia="en-GB"/>
    </w:rPr>
  </w:style>
  <w:style w:type="paragraph" w:customStyle="1" w:styleId="ListParagraph1">
    <w:name w:val="List Paragraph1"/>
    <w:basedOn w:val="Normal"/>
    <w:qFormat/>
    <w:rsid w:val="00C97DE3"/>
    <w:pPr>
      <w:ind w:left="720"/>
      <w:contextualSpacing/>
    </w:pPr>
    <w:rPr>
      <w:rFonts w:ascii="Arial" w:eastAsia="Arial" w:hAnsi="Arial" w:cs="Arial"/>
      <w:sz w:val="22"/>
      <w:szCs w:val="22"/>
      <w:lang w:val="en-GB" w:eastAsia="ar-SA"/>
    </w:rPr>
  </w:style>
  <w:style w:type="paragraph" w:customStyle="1" w:styleId="FARBody">
    <w:name w:val="FAR Body"/>
    <w:basedOn w:val="Normal"/>
    <w:uiPriority w:val="1"/>
    <w:qFormat/>
    <w:rsid w:val="00C97DE3"/>
    <w:pPr>
      <w:spacing w:after="240"/>
      <w:jc w:val="both"/>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ac.uk/aboutkings/quality/academic/Collaborative-Provision/collabprov.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q@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A3F8-8DCF-452E-9041-B4A3B1F7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stpr4150</dc:creator>
  <cp:lastModifiedBy>Greene, Alison</cp:lastModifiedBy>
  <cp:revision>2</cp:revision>
  <cp:lastPrinted>2017-06-02T14:06:00Z</cp:lastPrinted>
  <dcterms:created xsi:type="dcterms:W3CDTF">2017-09-04T15:41:00Z</dcterms:created>
  <dcterms:modified xsi:type="dcterms:W3CDTF">2017-09-04T15:41:00Z</dcterms:modified>
</cp:coreProperties>
</file>