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674F1F9F" w14:textId="46759D0D" w:rsidR="0010088D" w:rsidRDefault="00607474">
      <w:r>
        <w:rPr>
          <w:noProof/>
        </w:rPr>
        <w:drawing>
          <wp:anchor distT="0" distB="0" distL="114300" distR="114300" simplePos="0" relativeHeight="251659264" behindDoc="0" locked="0" layoutInCell="1" allowOverlap="1" wp14:anchorId="7EC2D9D6" wp14:editId="3593D96A">
            <wp:simplePos x="0" y="0"/>
            <wp:positionH relativeFrom="column">
              <wp:posOffset>5139055</wp:posOffset>
            </wp:positionH>
            <wp:positionV relativeFrom="paragraph">
              <wp:posOffset>-810895</wp:posOffset>
            </wp:positionV>
            <wp:extent cx="1343025" cy="1019175"/>
            <wp:effectExtent l="0" t="0" r="9525" b="952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07474" w14:paraId="429B781B" w14:textId="77777777" w:rsidTr="00607474">
        <w:tc>
          <w:tcPr>
            <w:tcW w:w="9493" w:type="dxa"/>
            <w:shd w:val="clear" w:color="auto" w:fill="808080" w:themeFill="background1" w:themeFillShade="80"/>
          </w:tcPr>
          <w:p w14:paraId="4CFC1BC9" w14:textId="49F90B47" w:rsidR="00607474" w:rsidRPr="0010088D" w:rsidRDefault="00607474" w:rsidP="00607474">
            <w:pPr>
              <w:jc w:val="center"/>
              <w:rPr>
                <w:rFonts w:ascii="Segoe UI" w:eastAsia="Times New Roman" w:hAnsi="Segoe UI" w:cs="Segoe UI"/>
                <w:color w:val="FFFFFF"/>
                <w:sz w:val="57"/>
                <w:szCs w:val="57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51"/>
                <w:szCs w:val="51"/>
                <w:lang w:eastAsia="en-GB"/>
              </w:rPr>
              <w:t xml:space="preserve">Faculty Chief </w:t>
            </w:r>
            <w:r w:rsidRPr="0010088D">
              <w:rPr>
                <w:rFonts w:ascii="Segoe UI" w:eastAsia="Times New Roman" w:hAnsi="Segoe UI" w:cs="Segoe UI"/>
                <w:b/>
                <w:bCs/>
                <w:color w:val="FFFFFF"/>
                <w:sz w:val="51"/>
                <w:szCs w:val="51"/>
                <w:lang w:eastAsia="en-GB"/>
              </w:rPr>
              <w:t>External Examiner Report Form</w:t>
            </w:r>
          </w:p>
          <w:p w14:paraId="5976EE29" w14:textId="77777777" w:rsidR="00607474" w:rsidRPr="0010088D" w:rsidRDefault="00607474">
            <w:pPr>
              <w:rPr>
                <w:rFonts w:ascii="Segoe UI" w:eastAsia="Times New Roman" w:hAnsi="Segoe UI" w:cs="Segoe UI"/>
                <w:color w:val="FFFFFF"/>
                <w:sz w:val="23"/>
                <w:szCs w:val="23"/>
                <w:lang w:eastAsia="en-GB"/>
              </w:rPr>
            </w:pPr>
          </w:p>
        </w:tc>
      </w:tr>
      <w:tr w:rsidR="0010088D" w14:paraId="510AB902" w14:textId="77777777" w:rsidTr="005B079A">
        <w:tc>
          <w:tcPr>
            <w:tcW w:w="9493" w:type="dxa"/>
            <w:shd w:val="clear" w:color="auto" w:fill="D9D9D9" w:themeFill="background1" w:themeFillShade="D9"/>
          </w:tcPr>
          <w:p w14:paraId="1F4C66A6" w14:textId="14F9D0F8" w:rsidR="0010088D" w:rsidRPr="00C10BDE" w:rsidRDefault="0010088D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</w:pPr>
            <w:r w:rsidRPr="0010088D">
              <w:rPr>
                <w:rFonts w:ascii="Segoe UI" w:eastAsia="Times New Roman" w:hAnsi="Segoe UI" w:cs="Segoe UI"/>
                <w:color w:val="FFFFFF"/>
                <w:sz w:val="23"/>
                <w:szCs w:val="23"/>
                <w:lang w:eastAsia="en-GB"/>
              </w:rPr>
              <w:br/>
            </w:r>
            <w:r w:rsidRPr="0010088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 xml:space="preserve">Please complete a report form for </w:t>
            </w: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>after the Spring Faculty Assessment Board meeting</w:t>
            </w:r>
            <w:r w:rsidR="000A702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 xml:space="preserve">; reports should be submitted electronically within </w:t>
            </w:r>
            <w:r w:rsidRPr="0010088D">
              <w:rPr>
                <w:rFonts w:ascii="Segoe UI" w:eastAsia="Times New Roman" w:hAnsi="Segoe UI" w:cs="Segoe UI"/>
                <w:b/>
                <w:bCs/>
                <w:color w:val="000000" w:themeColor="text1"/>
                <w:sz w:val="23"/>
                <w:szCs w:val="23"/>
                <w:lang w:eastAsia="en-GB"/>
              </w:rPr>
              <w:t>1 month</w:t>
            </w:r>
            <w:r w:rsidRPr="0010088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 xml:space="preserve"> of the </w:t>
            </w:r>
            <w:r w:rsidR="000A702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>m</w:t>
            </w:r>
            <w:r w:rsidRPr="0010088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>eeting</w:t>
            </w:r>
            <w:r w:rsidR="000A702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 xml:space="preserve"> taking place</w:t>
            </w:r>
            <w:r w:rsidR="00C10BD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 xml:space="preserve"> to </w:t>
            </w:r>
            <w:hyperlink r:id="rId8" w:history="1">
              <w:r w:rsidR="00C10BDE">
                <w:rPr>
                  <w:rStyle w:val="Hyperlink"/>
                  <w:rFonts w:ascii="Segoe UI" w:eastAsia="Times New Roman" w:hAnsi="Segoe UI" w:cs="Segoe UI"/>
                  <w:sz w:val="23"/>
                  <w:szCs w:val="23"/>
                  <w:lang w:eastAsia="en-GB"/>
                </w:rPr>
                <w:t>ARQS</w:t>
              </w:r>
            </w:hyperlink>
            <w:r w:rsidRPr="0010088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br/>
            </w:r>
            <w:r w:rsidRPr="0010088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br/>
              <w:t xml:space="preserve">Arrangements for the payment of your fee will be made upon receipt of this completed report and a signed One-Off Fee Payment </w:t>
            </w:r>
            <w:hyperlink r:id="rId9" w:history="1">
              <w:r w:rsidRPr="0010088D">
                <w:rPr>
                  <w:rStyle w:val="Hyperlink"/>
                  <w:rFonts w:ascii="Segoe UI" w:eastAsia="Times New Roman" w:hAnsi="Segoe UI" w:cs="Segoe UI"/>
                  <w:sz w:val="23"/>
                  <w:szCs w:val="23"/>
                  <w:lang w:eastAsia="en-GB"/>
                </w:rPr>
                <w:t>form</w:t>
              </w:r>
            </w:hyperlink>
            <w:r w:rsidRPr="0010088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 xml:space="preserve">. Further details on fee payments and expenses, including relevant form downloads, can be found </w:t>
            </w:r>
            <w:hyperlink r:id="rId10" w:history="1">
              <w:r w:rsidR="00C10BDE" w:rsidRPr="00C10BDE">
                <w:rPr>
                  <w:rStyle w:val="Hyperlink"/>
                  <w:rFonts w:ascii="Segoe UI" w:eastAsia="Times New Roman" w:hAnsi="Segoe UI" w:cs="Segoe UI"/>
                  <w:sz w:val="23"/>
                  <w:szCs w:val="23"/>
                  <w:lang w:eastAsia="en-GB"/>
                </w:rPr>
                <w:t>here</w:t>
              </w:r>
            </w:hyperlink>
            <w:r w:rsidR="00C10BD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t>.</w:t>
            </w:r>
            <w:r w:rsidRPr="0010088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GB"/>
              </w:rPr>
              <w:br/>
            </w:r>
          </w:p>
        </w:tc>
      </w:tr>
    </w:tbl>
    <w:p w14:paraId="1DECC857" w14:textId="473F1CA2" w:rsidR="009A60F0" w:rsidRDefault="004B7F5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7"/>
        <w:gridCol w:w="5816"/>
      </w:tblGrid>
      <w:tr w:rsidR="00C10BDE" w14:paraId="532B0B4B" w14:textId="77777777" w:rsidTr="00ED672B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11CEFB" w14:textId="03D484CA" w:rsidR="00C10BDE" w:rsidRPr="005B079A" w:rsidRDefault="00C10BDE" w:rsidP="00193A50">
            <w:pPr>
              <w:spacing w:before="60" w:after="60" w:line="240" w:lineRule="auto"/>
              <w:rPr>
                <w:rFonts w:ascii="Segoe UI Black" w:eastAsia="Times New Roman" w:hAnsi="Segoe UI Black" w:cs="Arial"/>
                <w:snapToGrid w:val="0"/>
                <w:color w:val="000000"/>
              </w:rPr>
            </w:pPr>
            <w:r w:rsidRPr="005B079A">
              <w:rPr>
                <w:rFonts w:ascii="Segoe UI Black" w:eastAsia="Times New Roman" w:hAnsi="Segoe UI Black" w:cs="Arial"/>
                <w:b/>
                <w:snapToGrid w:val="0"/>
                <w:color w:val="000000"/>
              </w:rPr>
              <w:t>Name of Faculty Chief External Examiner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756A" w14:textId="77777777" w:rsidR="00C10BDE" w:rsidRDefault="00C10BDE" w:rsidP="00193A50">
            <w:pPr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</w:tc>
      </w:tr>
      <w:tr w:rsidR="00C10BDE" w14:paraId="5F2CAEE4" w14:textId="77777777" w:rsidTr="00ED672B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hideMark/>
          </w:tcPr>
          <w:p w14:paraId="355D2765" w14:textId="77777777" w:rsidR="00C10BDE" w:rsidRPr="005B079A" w:rsidRDefault="00C10BDE" w:rsidP="00193A50">
            <w:pPr>
              <w:spacing w:before="60" w:after="60" w:line="240" w:lineRule="auto"/>
              <w:rPr>
                <w:rFonts w:ascii="Segoe UI Black" w:eastAsia="Times New Roman" w:hAnsi="Segoe UI Black" w:cs="Arial"/>
                <w:snapToGrid w:val="0"/>
                <w:color w:val="000000"/>
              </w:rPr>
            </w:pPr>
            <w:r w:rsidRPr="005B079A">
              <w:rPr>
                <w:rFonts w:ascii="Segoe UI Black" w:eastAsia="Times New Roman" w:hAnsi="Segoe UI Black" w:cs="Arial"/>
                <w:b/>
                <w:snapToGrid w:val="0"/>
                <w:color w:val="000000"/>
              </w:rPr>
              <w:t xml:space="preserve">Home Institution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1BD1DCA" w14:textId="77777777" w:rsidR="00C10BDE" w:rsidRDefault="00C10BDE" w:rsidP="00193A50">
            <w:pPr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</w:tc>
      </w:tr>
      <w:tr w:rsidR="00C10BDE" w14:paraId="0DFBEEC3" w14:textId="77777777" w:rsidTr="00ED672B">
        <w:tc>
          <w:tcPr>
            <w:tcW w:w="3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3E38DE" w14:textId="77777777" w:rsidR="00C10BDE" w:rsidRPr="005B079A" w:rsidRDefault="00C10BDE" w:rsidP="00193A50">
            <w:pPr>
              <w:spacing w:before="60" w:after="60" w:line="240" w:lineRule="auto"/>
              <w:rPr>
                <w:rFonts w:ascii="Segoe UI Black" w:eastAsia="Times New Roman" w:hAnsi="Segoe UI Black" w:cs="Arial"/>
                <w:b/>
                <w:snapToGrid w:val="0"/>
                <w:color w:val="000000"/>
              </w:rPr>
            </w:pPr>
            <w:r w:rsidRPr="005B079A">
              <w:rPr>
                <w:rFonts w:ascii="Segoe UI Black" w:eastAsia="Times New Roman" w:hAnsi="Segoe UI Black" w:cs="Arial"/>
                <w:b/>
                <w:snapToGrid w:val="0"/>
                <w:color w:val="000000"/>
              </w:rPr>
              <w:t>Faculty</w:t>
            </w:r>
          </w:p>
        </w:tc>
        <w:tc>
          <w:tcPr>
            <w:tcW w:w="5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86E5" w14:textId="77777777" w:rsidR="00C10BDE" w:rsidRDefault="00C10BDE" w:rsidP="00193A50">
            <w:pPr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</w:tc>
      </w:tr>
      <w:tr w:rsidR="00C10BDE" w14:paraId="49F7FD73" w14:textId="77777777" w:rsidTr="00ED672B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037427" w14:textId="0F488CF1" w:rsidR="00C10BDE" w:rsidRPr="005B079A" w:rsidRDefault="00C10BDE" w:rsidP="00193A50">
            <w:pPr>
              <w:spacing w:before="60" w:after="60" w:line="240" w:lineRule="auto"/>
              <w:rPr>
                <w:rFonts w:ascii="Segoe UI Black" w:eastAsia="Times New Roman" w:hAnsi="Segoe UI Black" w:cs="Arial"/>
                <w:b/>
                <w:snapToGrid w:val="0"/>
                <w:color w:val="000000"/>
              </w:rPr>
            </w:pPr>
            <w:r w:rsidRPr="005B079A">
              <w:rPr>
                <w:rFonts w:ascii="Segoe UI Black" w:eastAsia="Times New Roman" w:hAnsi="Segoe UI Black" w:cs="Arial"/>
                <w:b/>
                <w:snapToGrid w:val="0"/>
                <w:color w:val="000000"/>
              </w:rPr>
              <w:t>Undergraduate or Postgraduate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BB051" w14:textId="77777777" w:rsidR="00C10BDE" w:rsidRDefault="00C10BDE" w:rsidP="00193A50">
            <w:pPr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</w:tc>
      </w:tr>
      <w:tr w:rsidR="00C10BDE" w14:paraId="7358B476" w14:textId="77777777" w:rsidTr="00ED672B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5A792E" w14:textId="4BD49358" w:rsidR="00C10BDE" w:rsidRPr="005B079A" w:rsidRDefault="00C10BDE" w:rsidP="00193A50">
            <w:pPr>
              <w:spacing w:before="60" w:after="60" w:line="240" w:lineRule="auto"/>
              <w:rPr>
                <w:rFonts w:ascii="Segoe UI Black" w:eastAsia="Times New Roman" w:hAnsi="Segoe UI Black" w:cs="Arial"/>
                <w:b/>
                <w:snapToGrid w:val="0"/>
                <w:color w:val="000000"/>
              </w:rPr>
            </w:pPr>
            <w:r w:rsidRPr="005B079A">
              <w:rPr>
                <w:rFonts w:ascii="Segoe UI Black" w:eastAsia="Times New Roman" w:hAnsi="Segoe UI Black" w:cs="Arial"/>
                <w:b/>
                <w:snapToGrid w:val="0"/>
                <w:color w:val="000000"/>
              </w:rPr>
              <w:t xml:space="preserve">Date of </w:t>
            </w:r>
            <w:r w:rsidR="005B079A" w:rsidRPr="005B079A">
              <w:rPr>
                <w:rFonts w:ascii="Segoe UI Black" w:eastAsia="Times New Roman" w:hAnsi="Segoe UI Black" w:cs="Arial"/>
                <w:b/>
                <w:snapToGrid w:val="0"/>
                <w:color w:val="000000"/>
              </w:rPr>
              <w:t xml:space="preserve">Faculty Assessment Board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7B6B3" w14:textId="77777777" w:rsidR="00C10BDE" w:rsidRDefault="00C10BDE" w:rsidP="00193A50">
            <w:pPr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</w:tc>
      </w:tr>
    </w:tbl>
    <w:p w14:paraId="5B3A4413" w14:textId="655262D8" w:rsidR="00C10BDE" w:rsidRDefault="00C10BDE"/>
    <w:tbl>
      <w:tblPr>
        <w:tblStyle w:val="TableGrid1"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5B079A" w14:paraId="5E1E94B3" w14:textId="77777777" w:rsidTr="000C0AA7">
        <w:trPr>
          <w:trHeight w:val="300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228B117" w14:textId="54AA04F3" w:rsidR="005B079A" w:rsidRPr="005B079A" w:rsidRDefault="005B079A" w:rsidP="005B079A">
            <w:pPr>
              <w:rPr>
                <w:rFonts w:ascii="Segoe UI Black" w:eastAsia="Times New Roman" w:hAnsi="Segoe UI Black" w:cs="Times New Roman"/>
                <w:lang w:val="en-GB"/>
              </w:rPr>
            </w:pPr>
            <w:r w:rsidRPr="005B079A">
              <w:rPr>
                <w:rFonts w:ascii="Segoe UI Black" w:eastAsia="Times New Roman" w:hAnsi="Segoe UI Black" w:cs="Times New Roman"/>
              </w:rPr>
              <w:t>Standard of Awards</w:t>
            </w:r>
          </w:p>
        </w:tc>
      </w:tr>
      <w:tr w:rsidR="000C0AA7" w14:paraId="5234D1FB" w14:textId="77777777" w:rsidTr="000463B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461" w14:textId="202820A3" w:rsidR="000C0AA7" w:rsidRPr="000C0AA7" w:rsidRDefault="000C0AA7" w:rsidP="00193A50">
            <w:pPr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</w:pPr>
            <w:r w:rsidRPr="000C0AA7"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  <w:t>Is there a consistency of standards across programmes?</w:t>
            </w:r>
          </w:p>
        </w:tc>
      </w:tr>
      <w:tr w:rsidR="000C0AA7" w14:paraId="23E994EF" w14:textId="77777777" w:rsidTr="00590546">
        <w:trPr>
          <w:trHeight w:val="697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98959" w14:textId="77777777" w:rsidR="000C0AA7" w:rsidRDefault="000C0AA7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2DEF39DD" w14:textId="77777777" w:rsidR="00607474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14:paraId="4235C594" w14:textId="4D8B8E54" w:rsidR="00607474" w:rsidRPr="000C0AA7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6F45DE" w14:paraId="35C833BD" w14:textId="77777777" w:rsidTr="00193A5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7A6D7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0C0AA7" w14:paraId="4EA7FCE2" w14:textId="77777777" w:rsidTr="000C0AA7">
        <w:trPr>
          <w:trHeight w:val="426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CF0" w14:textId="1B78D381" w:rsidR="000C0AA7" w:rsidRPr="000C0AA7" w:rsidRDefault="000C0AA7" w:rsidP="00193A50">
            <w:pPr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</w:pPr>
            <w:r w:rsidRPr="000C0AA7"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  <w:t>What strategies are being adopted to ensure consistency of standards?</w:t>
            </w:r>
          </w:p>
        </w:tc>
      </w:tr>
      <w:tr w:rsidR="000C0AA7" w14:paraId="38E89253" w14:textId="77777777" w:rsidTr="00590546">
        <w:trPr>
          <w:trHeight w:val="697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3FE59" w14:textId="77777777" w:rsidR="000C0AA7" w:rsidRDefault="000C0AA7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1E7667BB" w14:textId="0773A67E" w:rsidR="00763734" w:rsidRDefault="0076373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14:paraId="1646E5BF" w14:textId="64A16396" w:rsidR="00763734" w:rsidRPr="000C0AA7" w:rsidRDefault="0076373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6F45DE" w14:paraId="65E17FFB" w14:textId="77777777" w:rsidTr="00193A5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99D6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763734" w14:paraId="52B3D9C5" w14:textId="77777777" w:rsidTr="00E24C4D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91D" w14:textId="1A873529" w:rsidR="00763734" w:rsidRPr="00ED672B" w:rsidRDefault="00763734" w:rsidP="00193A50">
            <w:pPr>
              <w:rPr>
                <w:rFonts w:ascii="Segoe UI" w:hAnsi="Segoe UI" w:cs="Segoe UI"/>
              </w:rPr>
            </w:pPr>
            <w:r w:rsidRPr="000C0AA7">
              <w:rPr>
                <w:rFonts w:ascii="Segoe UI" w:hAnsi="Segoe UI" w:cs="Segoe UI"/>
              </w:rPr>
              <w:t>Where applicable, is there evidence that the standards of awards are compatible with the QAA subject benchmark statements or with professional competency standards?</w:t>
            </w:r>
          </w:p>
        </w:tc>
      </w:tr>
      <w:tr w:rsidR="00763734" w14:paraId="167A2C4A" w14:textId="77777777" w:rsidTr="00590546">
        <w:trPr>
          <w:trHeight w:val="697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B5FB6" w14:textId="77777777" w:rsidR="00763734" w:rsidRDefault="0076373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2E663C49" w14:textId="77777777" w:rsidR="00763734" w:rsidRDefault="0076373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14:paraId="59471193" w14:textId="72326F11" w:rsidR="00607474" w:rsidRPr="000C0AA7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6F45DE" w14:paraId="7C6C0E75" w14:textId="77777777" w:rsidTr="00193A5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F083E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</w:tbl>
    <w:p w14:paraId="22461AE5" w14:textId="77777777" w:rsidR="00ED672B" w:rsidRDefault="00ED672B">
      <w:r>
        <w:br w:type="page"/>
      </w:r>
    </w:p>
    <w:tbl>
      <w:tblPr>
        <w:tblStyle w:val="TableGrid1"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5B079A" w14:paraId="6477C3C0" w14:textId="77777777" w:rsidTr="005B079A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B64B68" w14:textId="45387750" w:rsidR="005B079A" w:rsidRPr="00ED672B" w:rsidRDefault="005B079A" w:rsidP="00193A50">
            <w:pPr>
              <w:rPr>
                <w:rFonts w:ascii="Segoe UI Black" w:eastAsia="Times New Roman" w:hAnsi="Segoe UI Black" w:cs="Times New Roman"/>
                <w:lang w:val="en-GB"/>
              </w:rPr>
            </w:pPr>
            <w:r w:rsidRPr="005B079A">
              <w:rPr>
                <w:rFonts w:ascii="Segoe UI Black" w:eastAsia="Times New Roman" w:hAnsi="Segoe UI Black" w:cs="Times New Roman"/>
              </w:rPr>
              <w:lastRenderedPageBreak/>
              <w:t>Students Performance and Achievements</w:t>
            </w:r>
          </w:p>
        </w:tc>
      </w:tr>
      <w:tr w:rsidR="00607474" w14:paraId="10A4464F" w14:textId="77777777" w:rsidTr="00A64A7F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E08" w14:textId="76828D11" w:rsidR="00607474" w:rsidRPr="00ED672B" w:rsidRDefault="00607474" w:rsidP="00193A50">
            <w:pPr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</w:pPr>
            <w:r w:rsidRPr="00607474">
              <w:rPr>
                <w:rFonts w:ascii="Segoe UI" w:eastAsia="Times New Roman" w:hAnsi="Segoe UI" w:cs="Segoe UI"/>
                <w:snapToGrid w:val="0"/>
                <w:color w:val="000000"/>
              </w:rPr>
              <w:t>Was the performance and achievements of students broadly consistent across programmes in the faculty as shown by the data?</w:t>
            </w:r>
          </w:p>
        </w:tc>
      </w:tr>
      <w:tr w:rsidR="00607474" w14:paraId="09FE4341" w14:textId="77777777" w:rsidTr="00C6417B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9E7E4" w14:textId="77777777" w:rsidR="00607474" w:rsidRDefault="00607474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65A20026" w14:textId="024FD650" w:rsidR="00607474" w:rsidRDefault="00607474" w:rsidP="00607474">
            <w:pPr>
              <w:rPr>
                <w:rFonts w:ascii="Segoe UI" w:eastAsia="Times New Roman" w:hAnsi="Segoe UI" w:cs="Segoe UI"/>
                <w:snapToGrid w:val="0"/>
                <w:color w:val="000000"/>
              </w:rPr>
            </w:pPr>
          </w:p>
          <w:p w14:paraId="0499592A" w14:textId="77777777" w:rsidR="00607474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14:paraId="28EDEB73" w14:textId="77777777" w:rsidTr="00193A5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0066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14:paraId="1422D591" w14:textId="77777777" w:rsidTr="0060495B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15B7" w14:textId="2A019A3F" w:rsidR="00607474" w:rsidRPr="00ED672B" w:rsidRDefault="00607474" w:rsidP="00193A50">
            <w:pPr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</w:pPr>
            <w:r w:rsidRPr="00607474">
              <w:rPr>
                <w:rFonts w:ascii="Segoe UI" w:eastAsia="Times New Roman" w:hAnsi="Segoe UI" w:cs="Segoe UI"/>
                <w:snapToGrid w:val="0"/>
                <w:color w:val="000000"/>
              </w:rPr>
              <w:t>Was the performance and achievements of students broadly comparable with similar programmes in other institutions you are familiar with in the sector?</w:t>
            </w:r>
          </w:p>
        </w:tc>
      </w:tr>
      <w:tr w:rsidR="00C6417B" w14:paraId="229C96F4" w14:textId="77777777" w:rsidTr="00193A50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C13BA" w14:textId="77777777" w:rsidR="00C6417B" w:rsidRDefault="00C6417B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340DC6A0" w14:textId="77777777" w:rsidR="00C6417B" w:rsidRDefault="00C6417B" w:rsidP="00193A50">
            <w:pPr>
              <w:rPr>
                <w:rFonts w:ascii="Segoe UI" w:eastAsia="Times New Roman" w:hAnsi="Segoe UI" w:cs="Segoe UI"/>
                <w:snapToGrid w:val="0"/>
                <w:color w:val="000000"/>
              </w:rPr>
            </w:pPr>
          </w:p>
          <w:p w14:paraId="2F95D86D" w14:textId="77777777" w:rsidR="00C6417B" w:rsidRDefault="00C6417B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14:paraId="73399AF1" w14:textId="77777777" w:rsidTr="00193A5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9C439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14:paraId="6DB27B54" w14:textId="77777777" w:rsidTr="004B45AC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1946" w14:textId="1B26E1AE" w:rsidR="00607474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07474">
              <w:rPr>
                <w:rFonts w:ascii="Segoe UI" w:eastAsia="Times New Roman" w:hAnsi="Segoe UI" w:cs="Segoe UI"/>
                <w:snapToGrid w:val="0"/>
                <w:color w:val="000000"/>
              </w:rPr>
              <w:t>Were there any issues</w:t>
            </w:r>
            <w:r w:rsidRPr="00607474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 xml:space="preserve"> highlighted in respect of the attainment gap that require further investigation?</w:t>
            </w:r>
          </w:p>
        </w:tc>
      </w:tr>
      <w:tr w:rsidR="00607474" w14:paraId="65DAA8E3" w14:textId="77777777" w:rsidTr="00C6417B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38064" w14:textId="77777777" w:rsidR="006F45DE" w:rsidRDefault="006F45DE" w:rsidP="006F45DE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0F8CBBC7" w14:textId="77777777" w:rsidR="00607474" w:rsidRDefault="00607474" w:rsidP="00193A50">
            <w:pPr>
              <w:rPr>
                <w:rFonts w:ascii="Segoe UI" w:eastAsia="Times New Roman" w:hAnsi="Segoe UI" w:cs="Segoe UI"/>
                <w:snapToGrid w:val="0"/>
                <w:color w:val="000000"/>
              </w:rPr>
            </w:pPr>
          </w:p>
          <w:p w14:paraId="1E420586" w14:textId="77777777" w:rsidR="00607474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14:paraId="361E9D6A" w14:textId="77777777" w:rsidTr="00193A5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F8A6F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14:paraId="708E2C2E" w14:textId="77777777" w:rsidTr="003F6B8C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948" w14:textId="2B44BCD8" w:rsidR="00607474" w:rsidRPr="00ED672B" w:rsidRDefault="00607474" w:rsidP="00193A50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Are there other explanations offered that can explain a rise or fall in the grade distribution that ensures that the quality of the standard is maintained?</w:t>
            </w:r>
          </w:p>
        </w:tc>
      </w:tr>
      <w:tr w:rsidR="00C6417B" w:rsidRPr="00C6417B" w14:paraId="510FBE8F" w14:textId="77777777" w:rsidTr="00C6417B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384E3" w14:textId="2CC4E117" w:rsidR="00607474" w:rsidRP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</w:t>
            </w:r>
            <w:r w:rsidR="00ED672B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t:</w:t>
            </w:r>
          </w:p>
          <w:p w14:paraId="2FFF0B1F" w14:textId="77777777" w:rsidR="00607474" w:rsidRPr="00C6417B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F2F2F2" w:themeColor="background1" w:themeShade="F2"/>
                <w:sz w:val="18"/>
                <w:szCs w:val="18"/>
              </w:rPr>
            </w:pPr>
          </w:p>
          <w:p w14:paraId="3540642D" w14:textId="77777777" w:rsidR="00607474" w:rsidRPr="00C6417B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F2F2F2" w:themeColor="background1" w:themeShade="F2"/>
                <w:sz w:val="18"/>
                <w:szCs w:val="18"/>
              </w:rPr>
            </w:pPr>
          </w:p>
          <w:p w14:paraId="25B5F89F" w14:textId="665A6778" w:rsidR="00607474" w:rsidRPr="00C6417B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F2F2F2" w:themeColor="background1" w:themeShade="F2"/>
                <w:sz w:val="18"/>
                <w:szCs w:val="18"/>
              </w:rPr>
            </w:pPr>
          </w:p>
        </w:tc>
      </w:tr>
      <w:tr w:rsidR="006F45DE" w14:paraId="718C74F3" w14:textId="77777777" w:rsidTr="00193A5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73F19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14:paraId="4190B2D8" w14:textId="77777777" w:rsidTr="00590546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DAF" w14:textId="77777777" w:rsidR="00607474" w:rsidRPr="00607474" w:rsidRDefault="00607474" w:rsidP="00607474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Is the proportion of students submitting mitigating circumstances comparable:</w:t>
            </w:r>
          </w:p>
          <w:p w14:paraId="0E03C111" w14:textId="77777777" w:rsidR="00607474" w:rsidRPr="00607474" w:rsidRDefault="00607474" w:rsidP="00607474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 xml:space="preserve">a) with other Faculties? </w:t>
            </w:r>
          </w:p>
          <w:p w14:paraId="30477CEF" w14:textId="070D7301" w:rsidR="00607474" w:rsidRPr="00ED672B" w:rsidRDefault="00607474" w:rsidP="00193A50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b) across programmes within the faculty?</w:t>
            </w:r>
          </w:p>
        </w:tc>
      </w:tr>
      <w:tr w:rsidR="00607474" w14:paraId="7CD76F9A" w14:textId="77777777" w:rsidTr="00590546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D158A" w14:textId="77777777" w:rsidR="00607474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2965E758" w14:textId="77777777" w:rsidR="00607474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14:paraId="614BD702" w14:textId="77777777" w:rsidR="00607474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14:paraId="044597A6" w14:textId="4568D1F7" w:rsidR="00607474" w:rsidRPr="00607474" w:rsidRDefault="00607474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6F45DE" w14:paraId="612DF119" w14:textId="77777777" w:rsidTr="00193A5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0B94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590546" w14:paraId="0244BECF" w14:textId="77777777" w:rsidTr="00590546"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1501D493" w14:textId="77777777" w:rsidR="00590546" w:rsidRPr="005B079A" w:rsidRDefault="00590546" w:rsidP="00193A50">
            <w:pPr>
              <w:rPr>
                <w:rFonts w:ascii="Segoe UI Black" w:eastAsia="Times New Roman" w:hAnsi="Segoe UI Black" w:cs="Times New Roman"/>
              </w:rPr>
            </w:pPr>
          </w:p>
        </w:tc>
      </w:tr>
      <w:tr w:rsidR="005B079A" w14:paraId="676A2FFD" w14:textId="77777777" w:rsidTr="00590546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156902" w14:textId="408C2B1D" w:rsidR="005B079A" w:rsidRDefault="005B079A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 w:rsidRPr="005B079A">
              <w:rPr>
                <w:rFonts w:ascii="Segoe UI Black" w:eastAsia="Times New Roman" w:hAnsi="Segoe UI Black" w:cs="Times New Roman"/>
              </w:rPr>
              <w:t>Organisational arrangements</w:t>
            </w:r>
          </w:p>
        </w:tc>
      </w:tr>
      <w:tr w:rsidR="00607474" w14:paraId="50F57ABF" w14:textId="77777777" w:rsidTr="00795D12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CD9" w14:textId="7641C831" w:rsidR="00607474" w:rsidRPr="00ED672B" w:rsidRDefault="00607474" w:rsidP="00ED672B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Are the processes for determining awards satisfactory?</w:t>
            </w:r>
          </w:p>
        </w:tc>
      </w:tr>
      <w:tr w:rsidR="00607474" w14:paraId="6FEC0BCE" w14:textId="77777777" w:rsidTr="00C6417B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F1E57" w14:textId="77777777" w:rsidR="00607474" w:rsidRDefault="00607474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4C147B25" w14:textId="77777777" w:rsidR="00607474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  <w:p w14:paraId="2D7B0D5C" w14:textId="77777777" w:rsidR="00607474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  <w:p w14:paraId="665F4522" w14:textId="35843F3E" w:rsidR="00607474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14:paraId="2222F055" w14:textId="77777777" w:rsidTr="00193A5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E997C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607474" w14:paraId="712121E5" w14:textId="77777777" w:rsidTr="00795D12">
        <w:tc>
          <w:tcPr>
            <w:tcW w:w="9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DE0" w14:textId="59584B11" w:rsidR="00607474" w:rsidRPr="00ED672B" w:rsidRDefault="00607474" w:rsidP="00ED672B">
            <w:pPr>
              <w:rPr>
                <w:rFonts w:ascii="Segoe UI" w:hAnsi="Segoe UI" w:cs="Segoe UI"/>
              </w:rPr>
            </w:pPr>
            <w:r w:rsidRPr="00607474">
              <w:rPr>
                <w:rFonts w:ascii="Segoe UI" w:hAnsi="Segoe UI" w:cs="Segoe UI"/>
              </w:rPr>
              <w:t>Were there any issues raised in respect of the External Examiners within the process?</w:t>
            </w:r>
          </w:p>
        </w:tc>
      </w:tr>
      <w:tr w:rsidR="00607474" w14:paraId="3EF52068" w14:textId="77777777" w:rsidTr="00ED672B">
        <w:tc>
          <w:tcPr>
            <w:tcW w:w="9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C5110F" w14:textId="4B2C4564" w:rsidR="00607474" w:rsidRDefault="00607474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7C6ED81A" w14:textId="77777777" w:rsidR="00607474" w:rsidRDefault="00607474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  <w:p w14:paraId="25411526" w14:textId="77777777" w:rsidR="00607474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</w:p>
          <w:p w14:paraId="72E10E79" w14:textId="64BC421C" w:rsidR="00607474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</w:tr>
      <w:tr w:rsidR="006F45DE" w14:paraId="2A0B31E8" w14:textId="77777777" w:rsidTr="00ED672B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4EC1" w14:textId="77777777" w:rsidR="006F45DE" w:rsidRDefault="006F45DE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</w:tbl>
    <w:p w14:paraId="5B337377" w14:textId="77777777" w:rsidR="00947B81" w:rsidRDefault="00947B81">
      <w:r>
        <w:br w:type="page"/>
      </w:r>
    </w:p>
    <w:tbl>
      <w:tblPr>
        <w:tblStyle w:val="TableGrid1"/>
        <w:tblW w:w="9560" w:type="dxa"/>
        <w:tblInd w:w="5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ED672B" w14:paraId="64A6D41E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1DE9FD7" w14:textId="4DE81326" w:rsidR="00ED672B" w:rsidRPr="006F45DE" w:rsidRDefault="00ED672B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B079A" w14:paraId="40AFB43C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E51A9" w14:textId="6D2A4C51" w:rsidR="005B079A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Theme="minorHAnsi"/>
                <w:lang w:val="en-GB"/>
              </w:rPr>
              <w:br w:type="page"/>
            </w:r>
            <w:r w:rsidR="00C6417B">
              <w:rPr>
                <w:rFonts w:ascii="Segoe UI Black" w:eastAsia="Times New Roman" w:hAnsi="Segoe UI Black" w:cs="Times New Roman"/>
              </w:rPr>
              <w:t xml:space="preserve">Areas of </w:t>
            </w:r>
            <w:r w:rsidR="005B079A">
              <w:rPr>
                <w:rFonts w:ascii="Segoe UI Black" w:eastAsia="Times New Roman" w:hAnsi="Segoe UI Black" w:cs="Times New Roman"/>
              </w:rPr>
              <w:t>Good Practice</w:t>
            </w:r>
          </w:p>
        </w:tc>
      </w:tr>
      <w:tr w:rsidR="005B079A" w14:paraId="68995EF4" w14:textId="77777777" w:rsidTr="00947B81">
        <w:tc>
          <w:tcPr>
            <w:tcW w:w="9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ACD" w14:textId="2BCA4C94" w:rsidR="005B079A" w:rsidRPr="00C6417B" w:rsidRDefault="00C6417B" w:rsidP="00193A50">
            <w:pPr>
              <w:rPr>
                <w:rFonts w:ascii="Segoe UI" w:eastAsia="Times New Roman" w:hAnsi="Segoe UI" w:cs="Segoe UI"/>
                <w:b/>
                <w:snapToGrid w:val="0"/>
                <w:color w:val="000000"/>
                <w:lang w:val="en-GB"/>
              </w:rPr>
            </w:pPr>
            <w:r w:rsidRPr="00C6417B">
              <w:rPr>
                <w:rFonts w:ascii="Segoe UI" w:eastAsia="Times New Roman" w:hAnsi="Segoe UI" w:cs="Segoe UI"/>
                <w:color w:val="000000" w:themeColor="text1"/>
                <w:lang w:val="en-GB"/>
              </w:rPr>
              <w:t>Please comment on areas of good practice and innovation identified relating to learning, teaching and assessment.</w:t>
            </w:r>
          </w:p>
        </w:tc>
      </w:tr>
      <w:tr w:rsidR="00607474" w14:paraId="573E9FFC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EA8B0" w14:textId="77777777" w:rsidR="00607474" w:rsidRDefault="00607474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42412A0E" w14:textId="4CD518A3" w:rsidR="00607474" w:rsidRDefault="00607474" w:rsidP="00193A50">
            <w:pPr>
              <w:rPr>
                <w:rFonts w:ascii="Segoe UI" w:eastAsia="Times New Roman" w:hAnsi="Segoe UI" w:cs="Segoe UI"/>
                <w:snapToGrid w:val="0"/>
                <w:color w:val="000000"/>
              </w:rPr>
            </w:pPr>
          </w:p>
          <w:p w14:paraId="261F0A25" w14:textId="77777777" w:rsidR="00607474" w:rsidRDefault="00607474" w:rsidP="00193A50">
            <w:pPr>
              <w:rPr>
                <w:rFonts w:ascii="Segoe UI" w:eastAsia="Times New Roman" w:hAnsi="Segoe UI" w:cs="Segoe UI"/>
                <w:snapToGrid w:val="0"/>
                <w:color w:val="000000"/>
              </w:rPr>
            </w:pPr>
          </w:p>
          <w:p w14:paraId="4DFF53CC" w14:textId="77777777" w:rsidR="00607474" w:rsidRDefault="00607474" w:rsidP="00193A50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F45DE" w14:paraId="198B2F70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20A5" w14:textId="55B31412" w:rsidR="006F45DE" w:rsidRDefault="006F45DE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  <w:tr w:rsidR="00590546" w14:paraId="40663693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1F52A3E4" w14:textId="77777777" w:rsidR="00590546" w:rsidRDefault="00590546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B079A" w14:paraId="40C2B42F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BAC274" w14:textId="2909F2B7" w:rsidR="005B079A" w:rsidRPr="00ED672B" w:rsidRDefault="00C6417B" w:rsidP="00ED672B">
            <w:pPr>
              <w:spacing w:before="60" w:after="60"/>
              <w:rPr>
                <w:rFonts w:ascii="Segoe UI Black" w:eastAsia="Times New Roman" w:hAnsi="Segoe UI Black" w:cs="Arial"/>
                <w:b/>
                <w:snapToGrid w:val="0"/>
                <w:color w:val="000000"/>
                <w:lang w:val="en-GB"/>
              </w:rPr>
            </w:pPr>
            <w:r w:rsidRPr="00ED672B">
              <w:rPr>
                <w:rFonts w:ascii="Segoe UI Black" w:eastAsia="Times New Roman" w:hAnsi="Segoe UI Black" w:cs="Arial"/>
                <w:b/>
                <w:snapToGrid w:val="0"/>
                <w:color w:val="000000"/>
                <w:lang w:val="en-GB"/>
              </w:rPr>
              <w:t>Areas Requiring Attention</w:t>
            </w:r>
          </w:p>
        </w:tc>
      </w:tr>
      <w:tr w:rsidR="00ED672B" w:rsidRPr="00ED672B" w14:paraId="77F26300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6997D4" w14:textId="1DBBC9DE" w:rsidR="00ED672B" w:rsidRPr="00ED672B" w:rsidRDefault="00ED672B" w:rsidP="00ED672B">
            <w:pPr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</w:pPr>
            <w:r w:rsidRPr="00ED672B"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  <w:t xml:space="preserve">If you have any comments that you believe impacts on academic standards and needs to be raised for Faculty or College </w:t>
            </w:r>
            <w:r w:rsidR="000C37A4" w:rsidRPr="00ED672B"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  <w:t>attention,</w:t>
            </w:r>
            <w:r w:rsidRPr="00ED672B"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  <w:t xml:space="preserve"> please state these below. </w:t>
            </w:r>
          </w:p>
        </w:tc>
      </w:tr>
      <w:tr w:rsidR="00C6417B" w14:paraId="1F4E2D2B" w14:textId="77777777" w:rsidTr="00947B81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A687" w14:textId="2198A1B6" w:rsidR="00C6417B" w:rsidRDefault="00C6417B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Faculty attention</w:t>
            </w:r>
          </w:p>
          <w:p w14:paraId="61DA2141" w14:textId="77777777" w:rsidR="00C6417B" w:rsidRDefault="00C6417B" w:rsidP="000C0AA7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</w:rPr>
            </w:pPr>
          </w:p>
          <w:p w14:paraId="4F79DCF8" w14:textId="77777777" w:rsidR="00C6417B" w:rsidRDefault="00C6417B" w:rsidP="000C0AA7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</w:rPr>
            </w:pPr>
          </w:p>
          <w:p w14:paraId="6B8B4E1F" w14:textId="77777777" w:rsidR="00C6417B" w:rsidRDefault="00C6417B" w:rsidP="000C0AA7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</w:rPr>
            </w:pPr>
          </w:p>
          <w:p w14:paraId="52875069" w14:textId="111EF435" w:rsidR="00C6417B" w:rsidRDefault="00C6417B" w:rsidP="000C0AA7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5131" w14:textId="77E40B92" w:rsidR="00C6417B" w:rsidRPr="00C6417B" w:rsidRDefault="00C6417B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C6417B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College attention</w:t>
            </w:r>
          </w:p>
          <w:p w14:paraId="09DDDC04" w14:textId="7F7F610E" w:rsidR="00C6417B" w:rsidRPr="005B079A" w:rsidRDefault="00C6417B" w:rsidP="00193A50">
            <w:pPr>
              <w:rPr>
                <w:rFonts w:ascii="Segoe UI" w:eastAsia="Times New Roman" w:hAnsi="Segoe UI" w:cs="Segoe UI"/>
                <w:snapToGrid w:val="0"/>
                <w:color w:val="000000"/>
              </w:rPr>
            </w:pPr>
          </w:p>
        </w:tc>
      </w:tr>
      <w:tr w:rsidR="004B7F52" w14:paraId="698744DC" w14:textId="77777777" w:rsidTr="00C47697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29ABE" w14:textId="4A73AF14" w:rsidR="004B7F52" w:rsidRPr="00C6417B" w:rsidRDefault="004B7F52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</w:t>
            </w:r>
            <w:proofErr w:type="spellStart"/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Programme</w:t>
            </w:r>
            <w:proofErr w:type="spellEnd"/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:</w:t>
            </w:r>
          </w:p>
        </w:tc>
      </w:tr>
      <w:tr w:rsidR="00590546" w14:paraId="77287AFD" w14:textId="77777777" w:rsidTr="00947B81"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10101E4E" w14:textId="77777777" w:rsidR="00590546" w:rsidRDefault="00590546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55674E02" w14:textId="77777777" w:rsidR="00590546" w:rsidRPr="00C6417B" w:rsidRDefault="00590546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90546" w14:paraId="31ED2198" w14:textId="77777777" w:rsidTr="00947B81"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6C21EE25" w14:textId="77777777" w:rsidR="00590546" w:rsidRDefault="00590546" w:rsidP="00607474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6CB9E0AC" w14:textId="77777777" w:rsidR="00590546" w:rsidRPr="00C6417B" w:rsidRDefault="00590546" w:rsidP="00193A50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90546" w14:paraId="16F52272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2A11AF" w14:textId="17C251C9" w:rsidR="00590546" w:rsidRPr="00ED672B" w:rsidRDefault="00590546" w:rsidP="00ED672B">
            <w:pPr>
              <w:spacing w:before="60" w:after="60"/>
              <w:rPr>
                <w:rFonts w:ascii="Segoe UI Black" w:eastAsia="Times New Roman" w:hAnsi="Segoe UI Black" w:cs="Segoe UI"/>
                <w:b/>
                <w:snapToGrid w:val="0"/>
                <w:color w:val="000000"/>
                <w:lang w:val="en-GB"/>
              </w:rPr>
            </w:pPr>
            <w:r w:rsidRPr="00ED672B">
              <w:rPr>
                <w:rFonts w:ascii="Segoe UI Black" w:eastAsia="Times New Roman" w:hAnsi="Segoe UI Black" w:cs="Segoe UI"/>
                <w:b/>
                <w:snapToGrid w:val="0"/>
                <w:color w:val="000000"/>
                <w:lang w:val="en-GB"/>
              </w:rPr>
              <w:t xml:space="preserve">Other Comments </w:t>
            </w:r>
          </w:p>
        </w:tc>
      </w:tr>
      <w:tr w:rsidR="00ED672B" w14:paraId="746AB01E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D74B26" w14:textId="3D0C310B" w:rsidR="00ED672B" w:rsidRPr="00590546" w:rsidRDefault="00ED672B" w:rsidP="00590546">
            <w:pPr>
              <w:spacing w:before="60" w:after="60"/>
              <w:rPr>
                <w:rFonts w:ascii="Segoe UI" w:eastAsia="Times New Roman" w:hAnsi="Segoe UI" w:cs="Segoe UI"/>
                <w:b/>
                <w:snapToGrid w:val="0"/>
                <w:color w:val="000000"/>
              </w:rPr>
            </w:pPr>
            <w:r w:rsidRPr="00590546">
              <w:rPr>
                <w:rFonts w:ascii="Segoe UI" w:eastAsia="Times New Roman" w:hAnsi="Segoe UI" w:cs="Segoe UI"/>
                <w:snapToGrid w:val="0"/>
                <w:color w:val="000000"/>
                <w:lang w:val="en-GB"/>
              </w:rPr>
              <w:t>Please add any additional comments which you feel are not covered in the main body of the report.</w:t>
            </w:r>
          </w:p>
        </w:tc>
      </w:tr>
      <w:tr w:rsidR="00590546" w14:paraId="66A6BD27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63A5" w14:textId="77777777" w:rsidR="00590546" w:rsidRDefault="00590546" w:rsidP="00590546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Please comment:</w:t>
            </w:r>
          </w:p>
          <w:p w14:paraId="7FA9A410" w14:textId="77777777" w:rsidR="00590546" w:rsidRDefault="00590546" w:rsidP="00590546">
            <w:pPr>
              <w:spacing w:before="60" w:after="60"/>
              <w:rPr>
                <w:rFonts w:ascii="Segoe UI" w:eastAsia="Times New Roman" w:hAnsi="Segoe UI" w:cs="Segoe UI"/>
                <w:b/>
                <w:snapToGrid w:val="0"/>
                <w:color w:val="000000"/>
              </w:rPr>
            </w:pPr>
          </w:p>
          <w:p w14:paraId="44F42E73" w14:textId="2A07FF56" w:rsidR="00590546" w:rsidRPr="00590546" w:rsidRDefault="00590546" w:rsidP="00590546">
            <w:pPr>
              <w:spacing w:before="60" w:after="60"/>
              <w:rPr>
                <w:rFonts w:ascii="Segoe UI" w:eastAsia="Times New Roman" w:hAnsi="Segoe UI" w:cs="Segoe UI"/>
                <w:b/>
                <w:snapToGrid w:val="0"/>
                <w:color w:val="000000"/>
              </w:rPr>
            </w:pPr>
          </w:p>
        </w:tc>
      </w:tr>
      <w:tr w:rsidR="00ED672B" w14:paraId="1DCA6FC2" w14:textId="77777777" w:rsidTr="00947B8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7708" w14:textId="744F7A66" w:rsidR="00ED672B" w:rsidRDefault="00ED672B" w:rsidP="00ED672B">
            <w:pPr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6F45DE">
              <w:rPr>
                <w:rFonts w:ascii="Segoe UI" w:eastAsia="Times New Roman" w:hAnsi="Segoe UI" w:cs="Segoe UI"/>
                <w:i/>
                <w:iCs/>
                <w:snapToGrid w:val="0"/>
                <w:color w:val="000000"/>
                <w:sz w:val="18"/>
                <w:szCs w:val="18"/>
              </w:rPr>
              <w:t>Response by College/Faculty/Programme:</w:t>
            </w:r>
          </w:p>
        </w:tc>
      </w:tr>
    </w:tbl>
    <w:p w14:paraId="238DC29C" w14:textId="77777777" w:rsidR="00590546" w:rsidRDefault="00590546" w:rsidP="00590546">
      <w:pPr>
        <w:spacing w:after="0" w:line="240" w:lineRule="auto"/>
        <w:outlineLvl w:val="0"/>
        <w:rPr>
          <w:rFonts w:ascii="Arial" w:eastAsia="Times New Roman" w:hAnsi="Arial" w:cs="Arial"/>
          <w:snapToGrid w:val="0"/>
          <w:color w:val="000000"/>
        </w:rPr>
      </w:pPr>
    </w:p>
    <w:p w14:paraId="580B431B" w14:textId="77777777" w:rsidR="00590546" w:rsidRDefault="00590546" w:rsidP="00590546">
      <w:pPr>
        <w:spacing w:after="0" w:line="240" w:lineRule="auto"/>
        <w:outlineLvl w:val="0"/>
        <w:rPr>
          <w:rFonts w:ascii="Arial" w:eastAsia="Times New Roman" w:hAnsi="Arial" w:cs="Arial"/>
          <w:snapToGrid w:val="0"/>
          <w:color w:val="000000"/>
        </w:rPr>
      </w:pPr>
    </w:p>
    <w:p w14:paraId="13CD843F" w14:textId="4F28EA08" w:rsidR="00590546" w:rsidRPr="00590546" w:rsidRDefault="00590546" w:rsidP="00590546">
      <w:pPr>
        <w:spacing w:after="0" w:line="240" w:lineRule="auto"/>
        <w:outlineLvl w:val="0"/>
        <w:rPr>
          <w:rFonts w:ascii="Segoe UI" w:eastAsia="Times New Roman" w:hAnsi="Segoe UI" w:cs="Segoe UI"/>
          <w:snapToGrid w:val="0"/>
          <w:color w:val="000000"/>
        </w:rPr>
      </w:pPr>
      <w:r w:rsidRPr="00590546">
        <w:rPr>
          <w:rFonts w:ascii="Segoe UI" w:eastAsia="Times New Roman" w:hAnsi="Segoe UI" w:cs="Segoe UI"/>
          <w:snapToGrid w:val="0"/>
          <w:color w:val="000000"/>
        </w:rPr>
        <w:t>Signed........................................................................................................................</w:t>
      </w:r>
      <w:r w:rsidR="00ED672B">
        <w:rPr>
          <w:rFonts w:ascii="Segoe UI" w:eastAsia="Times New Roman" w:hAnsi="Segoe UI" w:cs="Segoe UI"/>
          <w:snapToGrid w:val="0"/>
          <w:color w:val="000000"/>
        </w:rPr>
        <w:t xml:space="preserve"> </w:t>
      </w:r>
      <w:r w:rsidRPr="00590546">
        <w:rPr>
          <w:rFonts w:ascii="Segoe UI" w:eastAsia="Times New Roman" w:hAnsi="Segoe UI" w:cs="Segoe UI"/>
          <w:snapToGrid w:val="0"/>
          <w:color w:val="000000"/>
        </w:rPr>
        <w:t>Date...........................................</w:t>
      </w:r>
    </w:p>
    <w:p w14:paraId="4E5727CC" w14:textId="77777777" w:rsidR="00590546" w:rsidRPr="00590546" w:rsidRDefault="00590546" w:rsidP="00590546">
      <w:pPr>
        <w:spacing w:after="0" w:line="240" w:lineRule="auto"/>
        <w:rPr>
          <w:rFonts w:ascii="Segoe UI" w:eastAsia="Times New Roman" w:hAnsi="Segoe UI" w:cs="Segoe UI"/>
          <w:snapToGrid w:val="0"/>
          <w:color w:val="000000"/>
        </w:rPr>
      </w:pPr>
    </w:p>
    <w:p w14:paraId="009E9ED2" w14:textId="244E57AD" w:rsidR="00590546" w:rsidRPr="00590546" w:rsidRDefault="00590546" w:rsidP="00590546">
      <w:pPr>
        <w:spacing w:after="0" w:line="240" w:lineRule="auto"/>
        <w:rPr>
          <w:rFonts w:ascii="Segoe UI" w:eastAsia="Times New Roman" w:hAnsi="Segoe UI" w:cs="Segoe UI"/>
          <w:i/>
          <w:iCs/>
          <w:snapToGrid w:val="0"/>
          <w:color w:val="000000"/>
        </w:rPr>
      </w:pPr>
      <w:r w:rsidRPr="00590546">
        <w:rPr>
          <w:rFonts w:ascii="Segoe UI" w:eastAsia="Times New Roman" w:hAnsi="Segoe UI" w:cs="Segoe UI"/>
          <w:i/>
          <w:iCs/>
          <w:snapToGrid w:val="0"/>
          <w:color w:val="000000"/>
        </w:rPr>
        <w:t xml:space="preserve">Please return electronic report (with scanned signature or typed name) to </w:t>
      </w:r>
      <w:hyperlink r:id="rId11" w:history="1">
        <w:r w:rsidRPr="00590546">
          <w:rPr>
            <w:rStyle w:val="Hyperlink"/>
            <w:rFonts w:ascii="Segoe UI" w:eastAsia="Times New Roman" w:hAnsi="Segoe UI" w:cs="Segoe UI"/>
            <w:i/>
            <w:iCs/>
            <w:snapToGrid w:val="0"/>
          </w:rPr>
          <w:t>ARQS@kcl.ac.uk</w:t>
        </w:r>
      </w:hyperlink>
      <w:r w:rsidRPr="00590546">
        <w:rPr>
          <w:rFonts w:ascii="Segoe UI" w:eastAsia="Times New Roman" w:hAnsi="Segoe UI" w:cs="Segoe UI"/>
          <w:i/>
          <w:iCs/>
          <w:snapToGrid w:val="0"/>
          <w:color w:val="000000"/>
        </w:rPr>
        <w:t xml:space="preserve"> within </w:t>
      </w:r>
      <w:r w:rsidRPr="00590546">
        <w:rPr>
          <w:rFonts w:ascii="Segoe UI" w:eastAsia="Times New Roman" w:hAnsi="Segoe UI" w:cs="Segoe UI"/>
          <w:b/>
          <w:bCs/>
          <w:i/>
          <w:iCs/>
          <w:snapToGrid w:val="0"/>
          <w:color w:val="000000"/>
        </w:rPr>
        <w:t xml:space="preserve">1 month </w:t>
      </w:r>
      <w:r w:rsidRPr="00590546">
        <w:rPr>
          <w:rFonts w:ascii="Segoe UI" w:eastAsia="Times New Roman" w:hAnsi="Segoe UI" w:cs="Segoe UI"/>
          <w:i/>
          <w:iCs/>
          <w:snapToGrid w:val="0"/>
          <w:color w:val="000000"/>
        </w:rPr>
        <w:t xml:space="preserve">of the </w:t>
      </w:r>
      <w:r>
        <w:rPr>
          <w:rFonts w:ascii="Segoe UI" w:eastAsia="Times New Roman" w:hAnsi="Segoe UI" w:cs="Segoe UI"/>
          <w:i/>
          <w:iCs/>
          <w:snapToGrid w:val="0"/>
          <w:color w:val="000000"/>
        </w:rPr>
        <w:t>Spring Faculty Assessment Board</w:t>
      </w:r>
      <w:r w:rsidRPr="00590546">
        <w:rPr>
          <w:rFonts w:ascii="Segoe UI" w:eastAsia="Times New Roman" w:hAnsi="Segoe UI" w:cs="Segoe UI"/>
          <w:i/>
          <w:iCs/>
          <w:snapToGrid w:val="0"/>
          <w:color w:val="000000"/>
        </w:rPr>
        <w:t xml:space="preserve"> meeting (where </w:t>
      </w:r>
      <w:r>
        <w:rPr>
          <w:rFonts w:ascii="Segoe UI" w:eastAsia="Times New Roman" w:hAnsi="Segoe UI" w:cs="Segoe UI"/>
          <w:i/>
          <w:iCs/>
          <w:snapToGrid w:val="0"/>
          <w:color w:val="000000"/>
        </w:rPr>
        <w:t>the award data was considered).</w:t>
      </w:r>
    </w:p>
    <w:p w14:paraId="603F8C5E" w14:textId="77777777" w:rsidR="00590546" w:rsidRDefault="00590546" w:rsidP="00590546">
      <w:pPr>
        <w:spacing w:after="0" w:line="240" w:lineRule="auto"/>
        <w:rPr>
          <w:rFonts w:ascii="Arial" w:eastAsia="Times New Roman" w:hAnsi="Arial" w:cs="Arial"/>
          <w:bCs/>
          <w:i/>
          <w:snapToGrid w:val="0"/>
          <w:color w:val="000000"/>
          <w:sz w:val="20"/>
        </w:rPr>
      </w:pPr>
    </w:p>
    <w:p w14:paraId="00F8E731" w14:textId="77777777" w:rsidR="00590546" w:rsidRDefault="00590546" w:rsidP="00590546">
      <w:pPr>
        <w:spacing w:after="0" w:line="240" w:lineRule="auto"/>
        <w:rPr>
          <w:rFonts w:ascii="Arial" w:eastAsia="Times New Roman" w:hAnsi="Arial" w:cs="Arial"/>
          <w:bCs/>
          <w:i/>
          <w:snapToGrid w:val="0"/>
          <w:color w:val="000000"/>
          <w:sz w:val="20"/>
        </w:rPr>
      </w:pPr>
    </w:p>
    <w:p w14:paraId="67C9F719" w14:textId="77777777" w:rsidR="00590546" w:rsidRDefault="00590546" w:rsidP="00590546">
      <w:pPr>
        <w:spacing w:after="0" w:line="240" w:lineRule="auto"/>
        <w:rPr>
          <w:rFonts w:ascii="Arial" w:eastAsia="Times New Roman" w:hAnsi="Arial" w:cs="Arial"/>
          <w:bCs/>
          <w:i/>
          <w:snapToGrid w:val="0"/>
          <w:color w:val="000000"/>
          <w:sz w:val="20"/>
        </w:rPr>
      </w:pPr>
    </w:p>
    <w:p w14:paraId="4A19720B" w14:textId="1D3E9A7F" w:rsidR="00590546" w:rsidRDefault="00590546" w:rsidP="009732F7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i/>
          <w:iCs/>
          <w:snapToGrid w:val="0"/>
          <w:color w:val="000000"/>
          <w:sz w:val="20"/>
          <w:szCs w:val="20"/>
        </w:rPr>
      </w:pPr>
    </w:p>
    <w:p w14:paraId="05B9CD50" w14:textId="6FA71017" w:rsidR="00ED672B" w:rsidRDefault="00ED672B">
      <w:pPr>
        <w:rPr>
          <w:rFonts w:ascii="Arial" w:eastAsia="Times New Roman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snapToGrid w:val="0"/>
          <w:color w:val="000000"/>
          <w:sz w:val="20"/>
          <w:szCs w:val="20"/>
        </w:rPr>
        <w:br w:type="page"/>
      </w:r>
    </w:p>
    <w:p w14:paraId="772144BA" w14:textId="77777777" w:rsidR="009732F7" w:rsidRDefault="009732F7" w:rsidP="009732F7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i/>
          <w:iCs/>
          <w:snapToGrid w:val="0"/>
          <w:color w:val="000000"/>
          <w:sz w:val="20"/>
          <w:szCs w:val="20"/>
        </w:rPr>
      </w:pPr>
    </w:p>
    <w:p w14:paraId="3946BDE5" w14:textId="77777777" w:rsidR="009732F7" w:rsidRDefault="009732F7" w:rsidP="009732F7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i/>
          <w:iCs/>
          <w:snapToGrid w:val="0"/>
          <w:color w:val="000000"/>
          <w:sz w:val="20"/>
          <w:szCs w:val="20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9732F7" w14:paraId="7285F77C" w14:textId="77777777" w:rsidTr="00193A50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hideMark/>
          </w:tcPr>
          <w:p w14:paraId="1864EA87" w14:textId="17DD3B74" w:rsidR="009732F7" w:rsidRPr="00ED672B" w:rsidRDefault="009732F7" w:rsidP="00193A50">
            <w:pPr>
              <w:spacing w:before="60" w:after="60"/>
              <w:rPr>
                <w:rFonts w:ascii="Segoe UI Black" w:eastAsia="Times New Roman" w:hAnsi="Segoe UI Black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napToGrid w:val="0"/>
                <w:color w:val="000000"/>
                <w:sz w:val="20"/>
                <w:lang w:val="en-GB"/>
              </w:rPr>
              <w:br w:type="page"/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lang w:val="en-GB"/>
              </w:rPr>
              <w:t xml:space="preserve"> </w:t>
            </w:r>
            <w:r w:rsidRPr="00ED672B">
              <w:rPr>
                <w:rFonts w:ascii="Segoe UI Black" w:eastAsia="Times New Roman" w:hAnsi="Segoe UI Black" w:cs="Arial"/>
                <w:b/>
                <w:snapToGrid w:val="0"/>
                <w:color w:val="000000"/>
                <w:lang w:val="en-GB"/>
              </w:rPr>
              <w:t>College Use</w:t>
            </w:r>
          </w:p>
        </w:tc>
      </w:tr>
      <w:tr w:rsidR="009732F7" w:rsidRPr="00ED672B" w14:paraId="3F600E35" w14:textId="77777777" w:rsidTr="00ED672B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443F7" w14:textId="0BFD07D7" w:rsidR="009732F7" w:rsidRPr="00ED672B" w:rsidRDefault="0005307E" w:rsidP="00193A50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eastAsia="Times New Roman" w:hAnsi="Segoe UI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>Academic Regulations, Quality &amp; Standards</w:t>
            </w:r>
          </w:p>
        </w:tc>
      </w:tr>
      <w:tr w:rsidR="009732F7" w:rsidRPr="00ED672B" w14:paraId="4FD5EAA2" w14:textId="77777777" w:rsidTr="000530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DD8ED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  <w:t>Date Report Received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7D57D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</w:p>
        </w:tc>
      </w:tr>
      <w:tr w:rsidR="009732F7" w:rsidRPr="00ED672B" w14:paraId="05487B6D" w14:textId="77777777" w:rsidTr="000530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73AF7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  <w:t>Date Report Sent to Faculty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0BE0813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</w:p>
        </w:tc>
      </w:tr>
      <w:tr w:rsidR="0005307E" w:rsidRPr="00ED672B" w14:paraId="6A327648" w14:textId="77777777" w:rsidTr="000530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D74318" w14:textId="77BE63F6" w:rsidR="0005307E" w:rsidRPr="00ED672B" w:rsidRDefault="0005307E" w:rsidP="00193A50">
            <w:pP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</w:rPr>
              <w:t>Date Report Sent to College Chief E</w:t>
            </w:r>
            <w:r w:rsidR="00BC6AD1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</w:rPr>
              <w:t xml:space="preserve">xternal </w:t>
            </w:r>
            <w: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</w:rPr>
              <w:t>E</w:t>
            </w:r>
            <w:r w:rsidR="00BC6AD1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</w:rPr>
              <w:t>xaminer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435ACCA" w14:textId="77777777" w:rsidR="0005307E" w:rsidRPr="00ED672B" w:rsidRDefault="0005307E" w:rsidP="00193A5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9732F7" w:rsidRPr="00ED672B" w14:paraId="26B8407F" w14:textId="77777777" w:rsidTr="00ED672B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8EBBB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  <w:r w:rsidRPr="00ED672B">
              <w:rPr>
                <w:rFonts w:ascii="Segoe UI" w:eastAsia="Times New Roman" w:hAnsi="Segoe UI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>Assessment Board Chair</w:t>
            </w:r>
          </w:p>
        </w:tc>
      </w:tr>
      <w:tr w:rsidR="009732F7" w:rsidRPr="00ED672B" w14:paraId="59DE5A21" w14:textId="77777777" w:rsidTr="000530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F20A2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  <w:t>Name of Assessment Board Chair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387D2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</w:p>
        </w:tc>
      </w:tr>
      <w:tr w:rsidR="009732F7" w:rsidRPr="00ED672B" w14:paraId="1A8D4D23" w14:textId="77777777" w:rsidTr="000530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491D5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  <w:t>Date Responded to Report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5CB7D28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</w:p>
        </w:tc>
      </w:tr>
      <w:tr w:rsidR="009732F7" w:rsidRPr="00ED672B" w14:paraId="3A0FF44C" w14:textId="77777777" w:rsidTr="00ED672B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4F6E1" w14:textId="4BC86C82" w:rsidR="009732F7" w:rsidRPr="00ED672B" w:rsidRDefault="009732F7" w:rsidP="00193A50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  <w:r w:rsidRPr="00ED672B">
              <w:rPr>
                <w:rFonts w:ascii="Segoe UI" w:eastAsia="Times New Roman" w:hAnsi="Segoe UI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>For those reports with comments that “Impacts on Academic Standards” – review undertaken by Chair of ASSC</w:t>
            </w:r>
            <w:r w:rsidR="00BC6AD1">
              <w:rPr>
                <w:rFonts w:ascii="Segoe UI" w:eastAsia="Times New Roman" w:hAnsi="Segoe UI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 </w:t>
            </w:r>
            <w:r w:rsidR="00F160DB">
              <w:rPr>
                <w:rFonts w:ascii="Segoe UI" w:eastAsia="Times New Roman" w:hAnsi="Segoe UI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>&amp; College Chief External Examiner</w:t>
            </w:r>
          </w:p>
        </w:tc>
      </w:tr>
      <w:tr w:rsidR="009732F7" w:rsidRPr="00ED672B" w14:paraId="226C4644" w14:textId="77777777" w:rsidTr="000530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BEA4B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  <w:t>Name of ASSC Chair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7FB30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</w:p>
        </w:tc>
      </w:tr>
      <w:tr w:rsidR="00F160DB" w:rsidRPr="00ED672B" w14:paraId="2CFA9C4F" w14:textId="77777777" w:rsidTr="000530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63943" w14:textId="0F4F66CD" w:rsidR="00F160DB" w:rsidRPr="00ED672B" w:rsidRDefault="00F160DB" w:rsidP="00193A50">
            <w:pP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</w:rPr>
            </w:pPr>
            <w:r w:rsidRPr="00ED672B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  <w:t xml:space="preserve">Name of </w:t>
            </w:r>
            <w: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  <w:t>College Chief External Examiner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FB474" w14:textId="77777777" w:rsidR="00F160DB" w:rsidRPr="00ED672B" w:rsidRDefault="00F160DB" w:rsidP="00193A5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9732F7" w:rsidRPr="00ED672B" w14:paraId="6A4F6151" w14:textId="77777777" w:rsidTr="000530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072D9" w14:textId="1C36CDDE" w:rsidR="009732F7" w:rsidRPr="00ED672B" w:rsidRDefault="009732F7" w:rsidP="00193A50">
            <w:pPr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</w:pPr>
            <w:r w:rsidRPr="00ED672B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  <w:t>Date Report</w:t>
            </w:r>
            <w:r w:rsidR="00BC6AD1">
              <w:rPr>
                <w:rFonts w:ascii="Segoe UI" w:eastAsia="Times New Roman" w:hAnsi="Segoe UI" w:cs="Segoe UI"/>
                <w:snapToGrid w:val="0"/>
                <w:color w:val="000000"/>
                <w:sz w:val="20"/>
                <w:szCs w:val="20"/>
                <w:lang w:val="en-GB"/>
              </w:rPr>
              <w:t xml:space="preserve"> reviewed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D2C800" w14:textId="77777777" w:rsidR="009732F7" w:rsidRPr="00ED672B" w:rsidRDefault="009732F7" w:rsidP="00193A50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</w:p>
        </w:tc>
      </w:tr>
      <w:tr w:rsidR="009732F7" w:rsidRPr="00F160DB" w14:paraId="07FFC4CE" w14:textId="77777777" w:rsidTr="0005307E">
        <w:tc>
          <w:tcPr>
            <w:tcW w:w="5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55EE9" w14:textId="1E0D365C" w:rsidR="009732F7" w:rsidRPr="00F160DB" w:rsidRDefault="009732F7" w:rsidP="00193A50">
            <w:pPr>
              <w:rPr>
                <w:rFonts w:ascii="Segoe UI" w:eastAsia="Times New Roman" w:hAnsi="Segoe UI" w:cs="Segoe U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 w:rsidRPr="00F160DB">
              <w:rPr>
                <w:rFonts w:ascii="Segoe UI" w:eastAsia="Times New Roman" w:hAnsi="Segoe UI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Date Report Sent to </w:t>
            </w:r>
            <w:r w:rsidR="0005307E" w:rsidRPr="00F160DB">
              <w:rPr>
                <w:rFonts w:ascii="Segoe UI" w:eastAsia="Times New Roman" w:hAnsi="Segoe UI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Faculty Chief </w:t>
            </w:r>
            <w:r w:rsidRPr="00F160DB">
              <w:rPr>
                <w:rFonts w:ascii="Segoe UI" w:eastAsia="Times New Roman" w:hAnsi="Segoe UI" w:cs="Segoe UI"/>
                <w:b/>
                <w:snapToGrid w:val="0"/>
                <w:color w:val="000000"/>
                <w:sz w:val="20"/>
                <w:szCs w:val="20"/>
                <w:lang w:val="en-GB"/>
              </w:rPr>
              <w:t>EE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026B523" w14:textId="77777777" w:rsidR="009732F7" w:rsidRPr="00F160DB" w:rsidRDefault="009732F7" w:rsidP="00193A50">
            <w:pPr>
              <w:rPr>
                <w:rFonts w:ascii="Segoe UI" w:eastAsia="Times New Roman" w:hAnsi="Segoe UI" w:cs="Segoe UI"/>
                <w:b/>
                <w:sz w:val="20"/>
                <w:szCs w:val="20"/>
                <w:lang w:val="en-GB"/>
              </w:rPr>
            </w:pPr>
          </w:p>
        </w:tc>
      </w:tr>
    </w:tbl>
    <w:p w14:paraId="309ECFDD" w14:textId="77777777" w:rsidR="009732F7" w:rsidRPr="00ED672B" w:rsidRDefault="009732F7" w:rsidP="009732F7">
      <w:pPr>
        <w:pBdr>
          <w:top w:val="single" w:sz="4" w:space="1" w:color="auto"/>
        </w:pBdr>
        <w:spacing w:after="0" w:line="240" w:lineRule="auto"/>
        <w:rPr>
          <w:rFonts w:ascii="Segoe UI" w:eastAsia="Times New Roman" w:hAnsi="Segoe UI" w:cs="Segoe UI"/>
          <w:i/>
          <w:iCs/>
          <w:snapToGrid w:val="0"/>
          <w:color w:val="000000"/>
          <w:sz w:val="20"/>
          <w:szCs w:val="20"/>
        </w:rPr>
      </w:pPr>
    </w:p>
    <w:p w14:paraId="4D38EDE1" w14:textId="77777777" w:rsidR="00590546" w:rsidRDefault="00590546" w:rsidP="00590546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14:paraId="1C0AC16F" w14:textId="77777777" w:rsidR="00590546" w:rsidRDefault="00590546" w:rsidP="00590546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14:paraId="63AB79FE" w14:textId="77777777" w:rsidR="00590546" w:rsidRDefault="00590546" w:rsidP="00590546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14:paraId="4473E7BB" w14:textId="77777777" w:rsidR="00590546" w:rsidRDefault="00590546" w:rsidP="00590546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14:paraId="2D8DBE56" w14:textId="77777777" w:rsidR="00590546" w:rsidRDefault="00590546" w:rsidP="00590546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14:paraId="31CBB512" w14:textId="77777777" w:rsidR="00590546" w:rsidRDefault="00590546" w:rsidP="00590546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14:paraId="6EEE467B" w14:textId="77777777" w:rsidR="00590546" w:rsidRDefault="00590546" w:rsidP="00590546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14:paraId="4612DFCF" w14:textId="77777777" w:rsidR="00590546" w:rsidRDefault="00590546" w:rsidP="00590546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14:paraId="5D20DD3E" w14:textId="77777777" w:rsidR="00590546" w:rsidRDefault="00590546" w:rsidP="00590546">
      <w:pPr>
        <w:spacing w:after="0" w:line="240" w:lineRule="auto"/>
        <w:rPr>
          <w:rFonts w:eastAsia="MS Mincho"/>
          <w:i/>
          <w:iCs/>
          <w:color w:val="000000" w:themeColor="text1"/>
          <w:sz w:val="20"/>
          <w:szCs w:val="20"/>
        </w:rPr>
      </w:pPr>
    </w:p>
    <w:p w14:paraId="50D47395" w14:textId="77777777" w:rsidR="00590546" w:rsidRDefault="00590546" w:rsidP="00590546">
      <w:pPr>
        <w:spacing w:after="0" w:line="240" w:lineRule="auto"/>
        <w:rPr>
          <w:rFonts w:ascii="Arial" w:eastAsia="Times New Roman" w:hAnsi="Arial" w:cs="Arial"/>
          <w:bCs/>
          <w:i/>
          <w:snapToGrid w:val="0"/>
          <w:color w:val="000000"/>
          <w:sz w:val="20"/>
        </w:rPr>
      </w:pPr>
    </w:p>
    <w:p w14:paraId="0162EFBA" w14:textId="77777777" w:rsidR="00590546" w:rsidRDefault="00590546" w:rsidP="00590546">
      <w:pPr>
        <w:spacing w:after="0" w:line="240" w:lineRule="auto"/>
        <w:rPr>
          <w:rFonts w:ascii="Arial" w:eastAsia="Times New Roman" w:hAnsi="Arial" w:cs="Arial"/>
          <w:bCs/>
          <w:i/>
          <w:snapToGrid w:val="0"/>
          <w:color w:val="000000"/>
          <w:sz w:val="20"/>
        </w:rPr>
      </w:pPr>
    </w:p>
    <w:p w14:paraId="4B9368D1" w14:textId="77777777" w:rsidR="00590546" w:rsidRDefault="00590546" w:rsidP="00590546">
      <w:pPr>
        <w:spacing w:after="0" w:line="240" w:lineRule="auto"/>
        <w:rPr>
          <w:rFonts w:ascii="Arial" w:eastAsia="Times New Roman" w:hAnsi="Arial" w:cs="Arial"/>
          <w:bCs/>
          <w:i/>
          <w:snapToGrid w:val="0"/>
          <w:color w:val="000000"/>
          <w:sz w:val="20"/>
        </w:rPr>
      </w:pPr>
    </w:p>
    <w:p w14:paraId="2DF85C7F" w14:textId="77777777" w:rsidR="00C6417B" w:rsidRDefault="00C6417B" w:rsidP="00C10BDE">
      <w:pPr>
        <w:rPr>
          <w:rFonts w:ascii="Segoe UI" w:eastAsia="Times New Roman" w:hAnsi="Segoe UI" w:cs="Segoe UI"/>
          <w:color w:val="000000" w:themeColor="text1"/>
          <w:sz w:val="23"/>
          <w:szCs w:val="23"/>
          <w:lang w:eastAsia="en-GB"/>
        </w:rPr>
      </w:pPr>
    </w:p>
    <w:p w14:paraId="40001F25" w14:textId="338EC8B2" w:rsidR="00C10BDE" w:rsidRPr="00C10BDE" w:rsidRDefault="00C10BDE" w:rsidP="00C10BDE">
      <w:pPr>
        <w:rPr>
          <w:rFonts w:ascii="Segoe UI" w:eastAsia="Times New Roman" w:hAnsi="Segoe UI" w:cs="Segoe UI"/>
          <w:color w:val="000000" w:themeColor="text1"/>
          <w:sz w:val="23"/>
          <w:szCs w:val="23"/>
          <w:lang w:eastAsia="en-GB"/>
        </w:rPr>
      </w:pPr>
      <w:r w:rsidRPr="0010088D">
        <w:rPr>
          <w:rFonts w:ascii="Segoe UI" w:eastAsia="Times New Roman" w:hAnsi="Segoe UI" w:cs="Segoe UI"/>
          <w:color w:val="000000" w:themeColor="text1"/>
          <w:sz w:val="23"/>
          <w:szCs w:val="23"/>
          <w:lang w:eastAsia="en-GB"/>
        </w:rPr>
        <w:br/>
      </w:r>
    </w:p>
    <w:p w14:paraId="24A6DF6C" w14:textId="77777777" w:rsidR="00C10BDE" w:rsidRDefault="00C10BDE"/>
    <w:sectPr w:rsidR="00C10BD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24CB" w14:textId="77777777" w:rsidR="00F00B14" w:rsidRDefault="00F00B14" w:rsidP="00CD010B">
      <w:pPr>
        <w:spacing w:after="0" w:line="240" w:lineRule="auto"/>
      </w:pPr>
      <w:r>
        <w:separator/>
      </w:r>
    </w:p>
  </w:endnote>
  <w:endnote w:type="continuationSeparator" w:id="0">
    <w:p w14:paraId="71C59917" w14:textId="77777777" w:rsidR="00F00B14" w:rsidRDefault="00F00B14" w:rsidP="00CD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8047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935902" w14:textId="330AE052" w:rsidR="00CD010B" w:rsidRDefault="00CD010B" w:rsidP="00CD01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0D645A" w14:textId="77777777" w:rsidR="00CD010B" w:rsidRDefault="00CD0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C93F" w14:textId="77777777" w:rsidR="00F00B14" w:rsidRDefault="00F00B14" w:rsidP="00CD010B">
      <w:pPr>
        <w:spacing w:after="0" w:line="240" w:lineRule="auto"/>
      </w:pPr>
      <w:r>
        <w:separator/>
      </w:r>
    </w:p>
  </w:footnote>
  <w:footnote w:type="continuationSeparator" w:id="0">
    <w:p w14:paraId="55DAF34D" w14:textId="77777777" w:rsidR="00F00B14" w:rsidRDefault="00F00B14" w:rsidP="00CD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4805"/>
    <w:multiLevelType w:val="hybridMultilevel"/>
    <w:tmpl w:val="697C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72AD6"/>
    <w:multiLevelType w:val="hybridMultilevel"/>
    <w:tmpl w:val="169018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06708">
    <w:abstractNumId w:val="0"/>
  </w:num>
  <w:num w:numId="2" w16cid:durableId="158564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8D"/>
    <w:rsid w:val="0005307E"/>
    <w:rsid w:val="000A7029"/>
    <w:rsid w:val="000C0AA7"/>
    <w:rsid w:val="000C37A4"/>
    <w:rsid w:val="0010088D"/>
    <w:rsid w:val="001566B6"/>
    <w:rsid w:val="002D04A4"/>
    <w:rsid w:val="004B7F52"/>
    <w:rsid w:val="00590546"/>
    <w:rsid w:val="005B079A"/>
    <w:rsid w:val="00607474"/>
    <w:rsid w:val="006F45DE"/>
    <w:rsid w:val="00763734"/>
    <w:rsid w:val="008A334F"/>
    <w:rsid w:val="00905899"/>
    <w:rsid w:val="00947B81"/>
    <w:rsid w:val="009732F7"/>
    <w:rsid w:val="00BC6AD1"/>
    <w:rsid w:val="00C10BDE"/>
    <w:rsid w:val="00C6417B"/>
    <w:rsid w:val="00CD010B"/>
    <w:rsid w:val="00ED672B"/>
    <w:rsid w:val="00F00B14"/>
    <w:rsid w:val="00F1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0EE5"/>
  <w15:chartTrackingRefBased/>
  <w15:docId w15:val="{859173A9-8F7F-4F11-92B0-AB4AC74A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efaultParagraphFont"/>
    <w:rsid w:val="0010088D"/>
  </w:style>
  <w:style w:type="character" w:styleId="Hyperlink">
    <w:name w:val="Hyperlink"/>
    <w:basedOn w:val="DefaultParagraphFont"/>
    <w:uiPriority w:val="99"/>
    <w:unhideWhenUsed/>
    <w:rsid w:val="001008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BD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5B079A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0B"/>
  </w:style>
  <w:style w:type="paragraph" w:styleId="Footer">
    <w:name w:val="footer"/>
    <w:basedOn w:val="Normal"/>
    <w:link w:val="FooterChar"/>
    <w:uiPriority w:val="99"/>
    <w:unhideWhenUsed/>
    <w:rsid w:val="00CD0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0B"/>
  </w:style>
  <w:style w:type="character" w:styleId="FollowedHyperlink">
    <w:name w:val="FollowedHyperlink"/>
    <w:basedOn w:val="DefaultParagraphFont"/>
    <w:uiPriority w:val="99"/>
    <w:semiHidden/>
    <w:unhideWhenUsed/>
    <w:rsid w:val="008A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55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31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QS@kcl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q@kcl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cl.ac.uk/aboutkings/quality/academic/external/eepaymen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cl.ac.uk/aboutkings/quality/academic/external/eepayment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>Signed..........................................................................</vt:lpstr>
      <vt:lpstr>Date............................................................................</vt:lpstr>
    </vt:vector>
  </TitlesOfParts>
  <Company>KCL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Sellar</dc:creator>
  <cp:keywords/>
  <dc:description/>
  <cp:lastModifiedBy>Noshin Chowdhury</cp:lastModifiedBy>
  <cp:revision>3</cp:revision>
  <dcterms:created xsi:type="dcterms:W3CDTF">2023-03-14T16:05:00Z</dcterms:created>
  <dcterms:modified xsi:type="dcterms:W3CDTF">2023-06-13T14:18:00Z</dcterms:modified>
</cp:coreProperties>
</file>