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AC9A7" w14:textId="77777777" w:rsidR="00EF1C93" w:rsidRPr="001D22BB" w:rsidRDefault="00EF1C93" w:rsidP="00EF1C93">
      <w:pPr>
        <w:pStyle w:val="Header"/>
        <w:tabs>
          <w:tab w:val="clear" w:pos="4153"/>
          <w:tab w:val="clear" w:pos="8306"/>
        </w:tabs>
        <w:rPr>
          <w:rFonts w:cs="Arial"/>
          <w:i/>
          <w:color w:val="000099"/>
        </w:rPr>
      </w:pPr>
      <w:r w:rsidRPr="001D22BB">
        <w:rPr>
          <w:rFonts w:cs="Arial"/>
          <w:i/>
          <w:color w:val="000099"/>
        </w:rPr>
        <w:t>Note to authors – this template is a guide – all the sections below must be included however this is not exhaustive, other sections may be added. Don’t forget to delete the blue “guides” from each section! Once your protocol content is complete, update the index by clicking in the left of the field and pressing F9</w:t>
      </w:r>
    </w:p>
    <w:p w14:paraId="5D16CC08" w14:textId="77777777" w:rsidR="00EF1C93" w:rsidRPr="002B5AC3" w:rsidRDefault="00EF1C93" w:rsidP="002B5AC3">
      <w:pPr>
        <w:pStyle w:val="Heading1"/>
      </w:pPr>
      <w:bookmarkStart w:id="0" w:name="_Toc350506299"/>
      <w:r w:rsidRPr="001D22BB">
        <w:t xml:space="preserve">PROTOCOL FULL </w:t>
      </w:r>
      <w:r w:rsidR="002B5AC3">
        <w:t>TITLE</w:t>
      </w:r>
      <w:bookmarkEnd w:id="0"/>
    </w:p>
    <w:tbl>
      <w:tblPr>
        <w:tblW w:w="0" w:type="auto"/>
        <w:tblBorders>
          <w:insideH w:val="single" w:sz="4" w:space="0" w:color="808080"/>
          <w:insideV w:val="single" w:sz="4" w:space="0" w:color="808080"/>
        </w:tblBorders>
        <w:tblLook w:val="0000" w:firstRow="0" w:lastRow="0" w:firstColumn="0" w:lastColumn="0" w:noHBand="0" w:noVBand="0"/>
      </w:tblPr>
      <w:tblGrid>
        <w:gridCol w:w="9606"/>
      </w:tblGrid>
      <w:tr w:rsidR="00EF1C93" w:rsidRPr="007A4F0F" w14:paraId="6BB8C232" w14:textId="77777777">
        <w:tc>
          <w:tcPr>
            <w:tcW w:w="9606" w:type="dxa"/>
          </w:tcPr>
          <w:p w14:paraId="4E9E29DE" w14:textId="77777777" w:rsidR="00EF1C93" w:rsidRPr="002B5AC3" w:rsidRDefault="00EF1C93" w:rsidP="002B5AC3">
            <w:pPr>
              <w:pStyle w:val="CTUnormal"/>
              <w:rPr>
                <w:b/>
                <w:sz w:val="24"/>
              </w:rPr>
            </w:pPr>
            <w:r w:rsidRPr="002B5AC3">
              <w:rPr>
                <w:b/>
                <w:sz w:val="24"/>
              </w:rPr>
              <w:t>Protocol Short Title/</w:t>
            </w:r>
            <w:r w:rsidR="003F0B55">
              <w:rPr>
                <w:b/>
                <w:sz w:val="24"/>
              </w:rPr>
              <w:t xml:space="preserve"> </w:t>
            </w:r>
            <w:r w:rsidRPr="002B5AC3">
              <w:rPr>
                <w:b/>
                <w:sz w:val="24"/>
              </w:rPr>
              <w:t>Acronym</w:t>
            </w:r>
            <w:r w:rsidR="002B5AC3">
              <w:rPr>
                <w:b/>
                <w:sz w:val="24"/>
              </w:rPr>
              <w:t>:</w:t>
            </w:r>
          </w:p>
          <w:p w14:paraId="24B9171F" w14:textId="77777777" w:rsidR="00EF1C93" w:rsidRPr="007A4F0F" w:rsidRDefault="00EF1C93" w:rsidP="002B5AC3">
            <w:pPr>
              <w:pStyle w:val="CTUnormal"/>
              <w:rPr>
                <w:b/>
              </w:rPr>
            </w:pPr>
          </w:p>
        </w:tc>
      </w:tr>
    </w:tbl>
    <w:p w14:paraId="29FEF260" w14:textId="77777777" w:rsidR="007A4F0F" w:rsidRPr="007A4F0F" w:rsidRDefault="007A4F0F" w:rsidP="007A4F0F">
      <w:pPr>
        <w:pStyle w:val="CTUDefinitions"/>
        <w:rPr>
          <w:sz w:val="8"/>
          <w:szCs w:val="8"/>
        </w:rPr>
      </w:pPr>
    </w:p>
    <w:p w14:paraId="34A50A3E" w14:textId="77777777" w:rsidR="00EF1C93" w:rsidRPr="002B5AC3" w:rsidRDefault="00EF1C93" w:rsidP="002B5AC3">
      <w:pPr>
        <w:pStyle w:val="CTUnormal"/>
        <w:rPr>
          <w:sz w:val="24"/>
        </w:rPr>
      </w:pPr>
      <w:r w:rsidRPr="002B5AC3">
        <w:rPr>
          <w:sz w:val="24"/>
        </w:rPr>
        <w:t xml:space="preserve">Trial Identifiers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1559"/>
        <w:gridCol w:w="2977"/>
      </w:tblGrid>
      <w:tr w:rsidR="00983357" w:rsidRPr="001D22BB" w14:paraId="7B33E81F" w14:textId="77777777">
        <w:tc>
          <w:tcPr>
            <w:tcW w:w="2269" w:type="dxa"/>
            <w:shd w:val="clear" w:color="auto" w:fill="F3F3F3"/>
          </w:tcPr>
          <w:p w14:paraId="3A86BD4C" w14:textId="77777777" w:rsidR="00983357" w:rsidRPr="007A4F0F" w:rsidRDefault="00983357" w:rsidP="001177FC">
            <w:pPr>
              <w:pStyle w:val="CTUnormal"/>
              <w:rPr>
                <w:rFonts w:cs="Arial"/>
                <w:b/>
              </w:rPr>
            </w:pPr>
            <w:r w:rsidRPr="007A4F0F">
              <w:rPr>
                <w:b/>
              </w:rPr>
              <w:t>ISRCTN</w:t>
            </w:r>
            <w:r>
              <w:rPr>
                <w:b/>
              </w:rPr>
              <w:t>:</w:t>
            </w:r>
          </w:p>
        </w:tc>
        <w:tc>
          <w:tcPr>
            <w:tcW w:w="7371" w:type="dxa"/>
            <w:gridSpan w:val="3"/>
          </w:tcPr>
          <w:p w14:paraId="5E18DF1B" w14:textId="77777777" w:rsidR="00983357" w:rsidRPr="001D22BB" w:rsidRDefault="00983357" w:rsidP="001D0348">
            <w:pPr>
              <w:pStyle w:val="CTUnormal"/>
            </w:pPr>
          </w:p>
        </w:tc>
      </w:tr>
      <w:tr w:rsidR="00983357" w:rsidRPr="001D22BB" w14:paraId="3DB1254B" w14:textId="77777777">
        <w:tc>
          <w:tcPr>
            <w:tcW w:w="2269" w:type="dxa"/>
            <w:shd w:val="clear" w:color="auto" w:fill="F3F3F3"/>
          </w:tcPr>
          <w:p w14:paraId="115CDAE3" w14:textId="77777777" w:rsidR="00983357" w:rsidRPr="007A4F0F" w:rsidRDefault="00983357" w:rsidP="001177FC">
            <w:pPr>
              <w:pStyle w:val="CTUnormal"/>
              <w:rPr>
                <w:b/>
              </w:rPr>
            </w:pPr>
            <w:r w:rsidRPr="007A4F0F">
              <w:rPr>
                <w:b/>
              </w:rPr>
              <w:t>REC Number</w:t>
            </w:r>
            <w:r>
              <w:rPr>
                <w:b/>
              </w:rPr>
              <w:t>:</w:t>
            </w:r>
          </w:p>
        </w:tc>
        <w:tc>
          <w:tcPr>
            <w:tcW w:w="7371" w:type="dxa"/>
            <w:gridSpan w:val="3"/>
          </w:tcPr>
          <w:p w14:paraId="3245E00D" w14:textId="77777777" w:rsidR="00983357" w:rsidRPr="001D22BB" w:rsidRDefault="00983357" w:rsidP="001D0348">
            <w:pPr>
              <w:pStyle w:val="CTUnormal"/>
            </w:pPr>
          </w:p>
        </w:tc>
      </w:tr>
      <w:tr w:rsidR="00983357" w:rsidRPr="001D22BB" w14:paraId="303936BF" w14:textId="77777777">
        <w:tc>
          <w:tcPr>
            <w:tcW w:w="2269" w:type="dxa"/>
            <w:shd w:val="clear" w:color="auto" w:fill="F3F3F3"/>
          </w:tcPr>
          <w:p w14:paraId="4FF08E87" w14:textId="77777777" w:rsidR="00983357" w:rsidRPr="007A4F0F" w:rsidRDefault="00983357" w:rsidP="002B5AC3">
            <w:pPr>
              <w:pStyle w:val="CTUnormal"/>
              <w:rPr>
                <w:b/>
              </w:rPr>
            </w:pPr>
            <w:r>
              <w:rPr>
                <w:b/>
              </w:rPr>
              <w:t>UKCRN Number:</w:t>
            </w:r>
          </w:p>
        </w:tc>
        <w:tc>
          <w:tcPr>
            <w:tcW w:w="7371" w:type="dxa"/>
            <w:gridSpan w:val="3"/>
          </w:tcPr>
          <w:p w14:paraId="5A98BA8A" w14:textId="77777777" w:rsidR="00983357" w:rsidRPr="001D22BB" w:rsidRDefault="00983357" w:rsidP="001D0348">
            <w:pPr>
              <w:pStyle w:val="CTUnormal"/>
            </w:pPr>
          </w:p>
        </w:tc>
      </w:tr>
      <w:tr w:rsidR="00165B15" w:rsidRPr="001D22BB" w14:paraId="6AEE4F99" w14:textId="77777777" w:rsidTr="00165B15">
        <w:tc>
          <w:tcPr>
            <w:tcW w:w="2269" w:type="dxa"/>
            <w:shd w:val="clear" w:color="auto" w:fill="F3F3F3"/>
          </w:tcPr>
          <w:p w14:paraId="1DF60578" w14:textId="77777777" w:rsidR="00165B15" w:rsidRDefault="00165B15" w:rsidP="002B5AC3">
            <w:pPr>
              <w:pStyle w:val="CTUnormal"/>
              <w:rPr>
                <w:b/>
              </w:rPr>
            </w:pPr>
            <w:r>
              <w:rPr>
                <w:b/>
              </w:rPr>
              <w:t xml:space="preserve">Protocol </w:t>
            </w:r>
            <w:r w:rsidR="003F0B55">
              <w:rPr>
                <w:b/>
              </w:rPr>
              <w:t>V</w:t>
            </w:r>
            <w:r>
              <w:rPr>
                <w:b/>
              </w:rPr>
              <w:t>ersion Number</w:t>
            </w:r>
            <w:r w:rsidR="003F0B55">
              <w:rPr>
                <w:b/>
              </w:rPr>
              <w:t>:</w:t>
            </w:r>
          </w:p>
        </w:tc>
        <w:tc>
          <w:tcPr>
            <w:tcW w:w="2835" w:type="dxa"/>
          </w:tcPr>
          <w:p w14:paraId="023C9C65" w14:textId="77777777" w:rsidR="00165B15" w:rsidRPr="001D22BB" w:rsidRDefault="00165B15" w:rsidP="001D0348">
            <w:pPr>
              <w:pStyle w:val="CTUnormal"/>
            </w:pPr>
          </w:p>
        </w:tc>
        <w:tc>
          <w:tcPr>
            <w:tcW w:w="1559" w:type="dxa"/>
            <w:shd w:val="clear" w:color="auto" w:fill="F3F3F3"/>
          </w:tcPr>
          <w:p w14:paraId="6A489353" w14:textId="77777777" w:rsidR="00165B15" w:rsidRPr="001D22BB" w:rsidRDefault="00165B15" w:rsidP="001D0348">
            <w:pPr>
              <w:pStyle w:val="CTUnormal"/>
            </w:pPr>
            <w:r>
              <w:t>Date:</w:t>
            </w:r>
          </w:p>
        </w:tc>
        <w:tc>
          <w:tcPr>
            <w:tcW w:w="2977" w:type="dxa"/>
          </w:tcPr>
          <w:p w14:paraId="7D48BFAD" w14:textId="77777777" w:rsidR="00165B15" w:rsidRPr="001D22BB" w:rsidRDefault="00165B15" w:rsidP="001D0348">
            <w:pPr>
              <w:pStyle w:val="CTUnormal"/>
            </w:pPr>
          </w:p>
        </w:tc>
      </w:tr>
    </w:tbl>
    <w:p w14:paraId="5370953F" w14:textId="77777777" w:rsidR="007A4F0F" w:rsidRDefault="007A4F0F" w:rsidP="007A4F0F">
      <w:pPr>
        <w:pStyle w:val="CTUDefinitions"/>
        <w:rPr>
          <w:sz w:val="8"/>
          <w:szCs w:val="8"/>
        </w:rPr>
      </w:pPr>
    </w:p>
    <w:p w14:paraId="211A64AF" w14:textId="77777777" w:rsidR="00EF1C93" w:rsidRPr="002B5AC3" w:rsidRDefault="00EF1C93" w:rsidP="002B5AC3">
      <w:pPr>
        <w:pStyle w:val="CTUnormal"/>
        <w:rPr>
          <w:sz w:val="24"/>
        </w:rPr>
      </w:pPr>
      <w:r w:rsidRPr="002B5AC3">
        <w:rPr>
          <w:sz w:val="24"/>
        </w:rPr>
        <w:t>(Co) Sponsor(s)</w:t>
      </w:r>
    </w:p>
    <w:p w14:paraId="0C955C67" w14:textId="77777777" w:rsidR="00EF1C93" w:rsidRPr="001D22BB" w:rsidRDefault="00EF1C93" w:rsidP="00EF1C93">
      <w:pPr>
        <w:rPr>
          <w:rFonts w:cs="Arial"/>
        </w:rPr>
      </w:pPr>
      <w:r w:rsidRPr="001D22BB">
        <w:rPr>
          <w:rFonts w:cs="Arial"/>
          <w:i/>
          <w:color w:val="000080"/>
        </w:rPr>
        <w:t xml:space="preserve">This is </w:t>
      </w:r>
      <w:r w:rsidR="00983357">
        <w:rPr>
          <w:rFonts w:cs="Arial"/>
          <w:i/>
          <w:color w:val="000080"/>
        </w:rPr>
        <w:t xml:space="preserve">usually </w:t>
      </w:r>
      <w:r w:rsidRPr="001D22BB">
        <w:rPr>
          <w:rFonts w:cs="Arial"/>
          <w:i/>
          <w:color w:val="000080"/>
        </w:rPr>
        <w:t xml:space="preserve">the substantive employer of the CI. If this is KCL then co-sponsorship with </w:t>
      </w:r>
      <w:r w:rsidR="00983357">
        <w:rPr>
          <w:rFonts w:cs="Arial"/>
          <w:i/>
          <w:color w:val="000080"/>
        </w:rPr>
        <w:t>the participating NHS Trust may</w:t>
      </w:r>
      <w:r w:rsidRPr="001D22BB">
        <w:rPr>
          <w:rFonts w:cs="Arial"/>
          <w:i/>
          <w:color w:val="000080"/>
        </w:rPr>
        <w:t xml:space="preserve"> be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7A4F0F" w:rsidRPr="001D22BB" w14:paraId="1D6F02DE" w14:textId="77777777">
        <w:tc>
          <w:tcPr>
            <w:tcW w:w="2235" w:type="dxa"/>
            <w:shd w:val="clear" w:color="auto" w:fill="F3F3F3"/>
          </w:tcPr>
          <w:p w14:paraId="59069230" w14:textId="77777777" w:rsidR="007A4F0F" w:rsidRPr="001D0348" w:rsidRDefault="007A4F0F" w:rsidP="001D0348">
            <w:pPr>
              <w:pStyle w:val="CTUnormal"/>
              <w:rPr>
                <w:b/>
              </w:rPr>
            </w:pPr>
            <w:r w:rsidRPr="001D0348">
              <w:rPr>
                <w:b/>
              </w:rPr>
              <w:t>Name:</w:t>
            </w:r>
          </w:p>
        </w:tc>
        <w:tc>
          <w:tcPr>
            <w:tcW w:w="7371" w:type="dxa"/>
          </w:tcPr>
          <w:p w14:paraId="6C23332C" w14:textId="77777777" w:rsidR="007A4F0F" w:rsidRPr="001D22BB" w:rsidRDefault="007A4F0F" w:rsidP="001D0348">
            <w:pPr>
              <w:pStyle w:val="CTUnormal"/>
            </w:pPr>
          </w:p>
        </w:tc>
      </w:tr>
      <w:tr w:rsidR="007A4F0F" w:rsidRPr="001D22BB" w14:paraId="3DDE54C8" w14:textId="77777777">
        <w:tc>
          <w:tcPr>
            <w:tcW w:w="2235" w:type="dxa"/>
            <w:shd w:val="clear" w:color="auto" w:fill="F3F3F3"/>
          </w:tcPr>
          <w:p w14:paraId="46CDB712" w14:textId="77777777" w:rsidR="007A4F0F" w:rsidRPr="001D0348" w:rsidRDefault="007A4F0F" w:rsidP="001D0348">
            <w:pPr>
              <w:pStyle w:val="CTUnormal"/>
              <w:rPr>
                <w:b/>
              </w:rPr>
            </w:pPr>
            <w:r w:rsidRPr="001D0348">
              <w:rPr>
                <w:b/>
              </w:rPr>
              <w:t>Address:</w:t>
            </w:r>
          </w:p>
        </w:tc>
        <w:tc>
          <w:tcPr>
            <w:tcW w:w="7371" w:type="dxa"/>
          </w:tcPr>
          <w:p w14:paraId="5CF4FEC3" w14:textId="77777777" w:rsidR="007A4F0F" w:rsidRPr="001D22BB" w:rsidRDefault="007A4F0F" w:rsidP="001D0348">
            <w:pPr>
              <w:pStyle w:val="CTUnormal"/>
            </w:pPr>
          </w:p>
        </w:tc>
      </w:tr>
      <w:tr w:rsidR="007A4F0F" w:rsidRPr="001D22BB" w14:paraId="54B69C74" w14:textId="77777777">
        <w:tc>
          <w:tcPr>
            <w:tcW w:w="2235" w:type="dxa"/>
            <w:shd w:val="clear" w:color="auto" w:fill="F3F3F3"/>
          </w:tcPr>
          <w:p w14:paraId="1567639C" w14:textId="77777777" w:rsidR="007A4F0F" w:rsidRPr="001D0348" w:rsidRDefault="007A4F0F" w:rsidP="001D0348">
            <w:pPr>
              <w:pStyle w:val="CTUnormal"/>
              <w:rPr>
                <w:b/>
              </w:rPr>
            </w:pPr>
            <w:r w:rsidRPr="001D0348">
              <w:rPr>
                <w:b/>
              </w:rPr>
              <w:t>Telephone:</w:t>
            </w:r>
          </w:p>
        </w:tc>
        <w:tc>
          <w:tcPr>
            <w:tcW w:w="7371" w:type="dxa"/>
          </w:tcPr>
          <w:p w14:paraId="3A65212D" w14:textId="77777777" w:rsidR="007A4F0F" w:rsidRPr="001D22BB" w:rsidRDefault="007A4F0F" w:rsidP="001D0348">
            <w:pPr>
              <w:pStyle w:val="CTUnormal"/>
            </w:pPr>
          </w:p>
        </w:tc>
      </w:tr>
      <w:tr w:rsidR="007A4F0F" w:rsidRPr="001D22BB" w14:paraId="18C6095C" w14:textId="77777777">
        <w:tc>
          <w:tcPr>
            <w:tcW w:w="2235" w:type="dxa"/>
            <w:shd w:val="clear" w:color="auto" w:fill="F3F3F3"/>
          </w:tcPr>
          <w:p w14:paraId="7C9CF790" w14:textId="77777777" w:rsidR="007A4F0F" w:rsidRPr="001D0348" w:rsidRDefault="007A4F0F" w:rsidP="001D0348">
            <w:pPr>
              <w:pStyle w:val="CTUnormal"/>
              <w:rPr>
                <w:b/>
              </w:rPr>
            </w:pPr>
            <w:r w:rsidRPr="001D0348">
              <w:rPr>
                <w:b/>
              </w:rPr>
              <w:t>Fax:</w:t>
            </w:r>
          </w:p>
        </w:tc>
        <w:tc>
          <w:tcPr>
            <w:tcW w:w="7371" w:type="dxa"/>
          </w:tcPr>
          <w:p w14:paraId="2CD23EF5" w14:textId="77777777" w:rsidR="007A4F0F" w:rsidRPr="001D22BB" w:rsidRDefault="007A4F0F" w:rsidP="001D0348">
            <w:pPr>
              <w:pStyle w:val="CTUnormal"/>
            </w:pPr>
          </w:p>
        </w:tc>
      </w:tr>
      <w:tr w:rsidR="007A4F0F" w:rsidRPr="001D22BB" w14:paraId="36440953" w14:textId="77777777">
        <w:tc>
          <w:tcPr>
            <w:tcW w:w="2235" w:type="dxa"/>
            <w:shd w:val="clear" w:color="auto" w:fill="F3F3F3"/>
          </w:tcPr>
          <w:p w14:paraId="0061C56C" w14:textId="77777777" w:rsidR="007A4F0F" w:rsidRPr="001D0348" w:rsidRDefault="007A4F0F" w:rsidP="001D0348">
            <w:pPr>
              <w:pStyle w:val="CTUnormal"/>
              <w:rPr>
                <w:b/>
              </w:rPr>
            </w:pPr>
            <w:r w:rsidRPr="001D0348">
              <w:rPr>
                <w:b/>
              </w:rPr>
              <w:t>Email:</w:t>
            </w:r>
          </w:p>
        </w:tc>
        <w:tc>
          <w:tcPr>
            <w:tcW w:w="7371" w:type="dxa"/>
          </w:tcPr>
          <w:p w14:paraId="41DF8026" w14:textId="77777777" w:rsidR="007A4F0F" w:rsidRPr="001D22BB" w:rsidRDefault="007A4F0F" w:rsidP="001D0348">
            <w:pPr>
              <w:pStyle w:val="CTUnormal"/>
            </w:pPr>
          </w:p>
        </w:tc>
      </w:tr>
    </w:tbl>
    <w:p w14:paraId="6B267D02" w14:textId="77777777" w:rsidR="00EF1C93" w:rsidRPr="007A4F0F" w:rsidRDefault="00EF1C93" w:rsidP="007A4F0F">
      <w:pPr>
        <w:pStyle w:val="CTUDefinitions"/>
        <w:rPr>
          <w:sz w:val="8"/>
          <w:szCs w:val="8"/>
        </w:rPr>
      </w:pPr>
    </w:p>
    <w:p w14:paraId="3E9696FC" w14:textId="77777777" w:rsidR="00EF1C93" w:rsidRPr="002B5AC3" w:rsidRDefault="00EF1C93" w:rsidP="002B5AC3">
      <w:pPr>
        <w:pStyle w:val="CTUnormal"/>
        <w:rPr>
          <w:sz w:val="24"/>
        </w:rPr>
      </w:pPr>
      <w:r w:rsidRPr="002B5AC3">
        <w:rPr>
          <w:sz w:val="24"/>
        </w:rPr>
        <w:t xml:space="preserve">Chief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7A4F0F" w:rsidRPr="001D22BB" w14:paraId="72DA2949" w14:textId="77777777">
        <w:tc>
          <w:tcPr>
            <w:tcW w:w="2235" w:type="dxa"/>
            <w:shd w:val="clear" w:color="auto" w:fill="F3F3F3"/>
          </w:tcPr>
          <w:p w14:paraId="322B12B2" w14:textId="77777777" w:rsidR="007A4F0F" w:rsidRPr="001D0348" w:rsidRDefault="007A4F0F" w:rsidP="001D0348">
            <w:pPr>
              <w:pStyle w:val="CTUnormal"/>
              <w:rPr>
                <w:b/>
              </w:rPr>
            </w:pPr>
            <w:r w:rsidRPr="001D0348">
              <w:rPr>
                <w:b/>
              </w:rPr>
              <w:t>Name:</w:t>
            </w:r>
          </w:p>
        </w:tc>
        <w:tc>
          <w:tcPr>
            <w:tcW w:w="7371" w:type="dxa"/>
          </w:tcPr>
          <w:p w14:paraId="397905A4" w14:textId="77777777" w:rsidR="007A4F0F" w:rsidRPr="001D22BB" w:rsidRDefault="007A4F0F" w:rsidP="001D0348">
            <w:pPr>
              <w:pStyle w:val="CTUnormal"/>
            </w:pPr>
          </w:p>
        </w:tc>
      </w:tr>
      <w:tr w:rsidR="007A4F0F" w:rsidRPr="001D22BB" w14:paraId="6954B282" w14:textId="77777777">
        <w:tc>
          <w:tcPr>
            <w:tcW w:w="2235" w:type="dxa"/>
            <w:shd w:val="clear" w:color="auto" w:fill="F3F3F3"/>
          </w:tcPr>
          <w:p w14:paraId="366EC504" w14:textId="77777777" w:rsidR="007A4F0F" w:rsidRPr="001D0348" w:rsidRDefault="007A4F0F" w:rsidP="001D0348">
            <w:pPr>
              <w:pStyle w:val="CTUnormal"/>
              <w:rPr>
                <w:b/>
              </w:rPr>
            </w:pPr>
            <w:r w:rsidRPr="001D0348">
              <w:rPr>
                <w:b/>
              </w:rPr>
              <w:t>Address:</w:t>
            </w:r>
          </w:p>
        </w:tc>
        <w:tc>
          <w:tcPr>
            <w:tcW w:w="7371" w:type="dxa"/>
          </w:tcPr>
          <w:p w14:paraId="5288E8B8" w14:textId="77777777" w:rsidR="007A4F0F" w:rsidRPr="001D22BB" w:rsidRDefault="007A4F0F" w:rsidP="001D0348">
            <w:pPr>
              <w:pStyle w:val="CTUnormal"/>
            </w:pPr>
          </w:p>
        </w:tc>
      </w:tr>
      <w:tr w:rsidR="007A4F0F" w:rsidRPr="001D22BB" w14:paraId="52956523" w14:textId="77777777">
        <w:tc>
          <w:tcPr>
            <w:tcW w:w="2235" w:type="dxa"/>
            <w:shd w:val="clear" w:color="auto" w:fill="F3F3F3"/>
          </w:tcPr>
          <w:p w14:paraId="715112FE" w14:textId="77777777" w:rsidR="007A4F0F" w:rsidRPr="001D0348" w:rsidRDefault="007A4F0F" w:rsidP="001D0348">
            <w:pPr>
              <w:pStyle w:val="CTUnormal"/>
              <w:rPr>
                <w:b/>
              </w:rPr>
            </w:pPr>
            <w:r w:rsidRPr="001D0348">
              <w:rPr>
                <w:b/>
              </w:rPr>
              <w:t>Telephone:</w:t>
            </w:r>
          </w:p>
        </w:tc>
        <w:tc>
          <w:tcPr>
            <w:tcW w:w="7371" w:type="dxa"/>
          </w:tcPr>
          <w:p w14:paraId="4E529E72" w14:textId="77777777" w:rsidR="007A4F0F" w:rsidRPr="001D22BB" w:rsidRDefault="007A4F0F" w:rsidP="001D0348">
            <w:pPr>
              <w:pStyle w:val="CTUnormal"/>
            </w:pPr>
          </w:p>
        </w:tc>
      </w:tr>
      <w:tr w:rsidR="007A4F0F" w:rsidRPr="001D22BB" w14:paraId="297818DC" w14:textId="77777777">
        <w:tc>
          <w:tcPr>
            <w:tcW w:w="2235" w:type="dxa"/>
            <w:shd w:val="clear" w:color="auto" w:fill="F3F3F3"/>
          </w:tcPr>
          <w:p w14:paraId="4855D4DE" w14:textId="77777777" w:rsidR="007A4F0F" w:rsidRPr="001D0348" w:rsidRDefault="007A4F0F" w:rsidP="001D0348">
            <w:pPr>
              <w:pStyle w:val="CTUnormal"/>
              <w:rPr>
                <w:b/>
              </w:rPr>
            </w:pPr>
            <w:r w:rsidRPr="001D0348">
              <w:rPr>
                <w:b/>
              </w:rPr>
              <w:t>Fax:</w:t>
            </w:r>
          </w:p>
        </w:tc>
        <w:tc>
          <w:tcPr>
            <w:tcW w:w="7371" w:type="dxa"/>
          </w:tcPr>
          <w:p w14:paraId="1FD42ABB" w14:textId="77777777" w:rsidR="007A4F0F" w:rsidRPr="001D22BB" w:rsidRDefault="007A4F0F" w:rsidP="001D0348">
            <w:pPr>
              <w:pStyle w:val="CTUnormal"/>
            </w:pPr>
          </w:p>
        </w:tc>
      </w:tr>
      <w:tr w:rsidR="007A4F0F" w:rsidRPr="001D22BB" w14:paraId="15A14C7E" w14:textId="77777777">
        <w:tc>
          <w:tcPr>
            <w:tcW w:w="2235" w:type="dxa"/>
            <w:shd w:val="clear" w:color="auto" w:fill="F3F3F3"/>
          </w:tcPr>
          <w:p w14:paraId="7F5E69FD" w14:textId="77777777" w:rsidR="007A4F0F" w:rsidRPr="001D0348" w:rsidRDefault="007A4F0F" w:rsidP="001D0348">
            <w:pPr>
              <w:pStyle w:val="CTUnormal"/>
              <w:rPr>
                <w:b/>
              </w:rPr>
            </w:pPr>
            <w:r w:rsidRPr="001D0348">
              <w:rPr>
                <w:b/>
              </w:rPr>
              <w:t>Email:</w:t>
            </w:r>
          </w:p>
        </w:tc>
        <w:tc>
          <w:tcPr>
            <w:tcW w:w="7371" w:type="dxa"/>
          </w:tcPr>
          <w:p w14:paraId="64150658" w14:textId="77777777" w:rsidR="007A4F0F" w:rsidRPr="001D22BB" w:rsidRDefault="007A4F0F" w:rsidP="001D0348">
            <w:pPr>
              <w:pStyle w:val="CTUnormal"/>
            </w:pPr>
          </w:p>
        </w:tc>
      </w:tr>
    </w:tbl>
    <w:p w14:paraId="68002E2D" w14:textId="77777777" w:rsidR="007A4F0F" w:rsidRPr="007A4F0F" w:rsidRDefault="007A4F0F" w:rsidP="007A4F0F">
      <w:pPr>
        <w:pStyle w:val="CTUDefinitions"/>
        <w:rPr>
          <w:i w:val="0"/>
          <w:color w:val="auto"/>
          <w:sz w:val="24"/>
          <w:szCs w:val="24"/>
        </w:rPr>
      </w:pPr>
    </w:p>
    <w:p w14:paraId="69F85B39" w14:textId="77777777" w:rsidR="00EF1C93" w:rsidRDefault="00EF1C93" w:rsidP="00EF1C93">
      <w:pPr>
        <w:rPr>
          <w:rFonts w:cs="Arial"/>
        </w:rPr>
      </w:pPr>
    </w:p>
    <w:p w14:paraId="77D0829B" w14:textId="77777777" w:rsidR="007A4F0F" w:rsidRPr="001D22BB" w:rsidRDefault="007A4F0F" w:rsidP="00EF1C93">
      <w:pPr>
        <w:rPr>
          <w:rFonts w:cs="Arial"/>
        </w:rPr>
      </w:pPr>
    </w:p>
    <w:p w14:paraId="152F598A" w14:textId="77777777" w:rsidR="00EF1C93" w:rsidRPr="002B5AC3" w:rsidRDefault="00EF1C93" w:rsidP="002B5AC3">
      <w:pPr>
        <w:pStyle w:val="CTUnormal"/>
        <w:rPr>
          <w:b/>
          <w:sz w:val="24"/>
        </w:rPr>
      </w:pPr>
      <w:r w:rsidRPr="002B5AC3">
        <w:rPr>
          <w:b/>
          <w:sz w:val="24"/>
        </w:rPr>
        <w:t xml:space="preserve">Name and address of Co-Investigator(s), Statistician, </w:t>
      </w:r>
      <w:r w:rsidR="00983357">
        <w:rPr>
          <w:b/>
          <w:sz w:val="24"/>
        </w:rPr>
        <w:t xml:space="preserve">Therapy Service, </w:t>
      </w:r>
      <w:r w:rsidRPr="002B5AC3">
        <w:rPr>
          <w:b/>
          <w:sz w:val="24"/>
        </w:rPr>
        <w:t>Laboratories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7A4F0F" w:rsidRPr="001D22BB" w14:paraId="4A0F7B0E" w14:textId="77777777">
        <w:tc>
          <w:tcPr>
            <w:tcW w:w="2235" w:type="dxa"/>
            <w:shd w:val="clear" w:color="auto" w:fill="F3F3F3"/>
          </w:tcPr>
          <w:p w14:paraId="548AC5E5" w14:textId="77777777" w:rsidR="007A4F0F" w:rsidRPr="001D0348" w:rsidRDefault="007A4F0F" w:rsidP="001D0348">
            <w:pPr>
              <w:pStyle w:val="CTUnormal"/>
              <w:rPr>
                <w:b/>
              </w:rPr>
            </w:pPr>
            <w:r w:rsidRPr="001D0348">
              <w:rPr>
                <w:b/>
              </w:rPr>
              <w:lastRenderedPageBreak/>
              <w:t>Name:</w:t>
            </w:r>
          </w:p>
        </w:tc>
        <w:tc>
          <w:tcPr>
            <w:tcW w:w="7371" w:type="dxa"/>
          </w:tcPr>
          <w:p w14:paraId="6AD6B5F5" w14:textId="77777777" w:rsidR="007A4F0F" w:rsidRPr="001D22BB" w:rsidRDefault="007A4F0F" w:rsidP="001D0348">
            <w:pPr>
              <w:pStyle w:val="CTUnormal"/>
            </w:pPr>
          </w:p>
        </w:tc>
      </w:tr>
      <w:tr w:rsidR="002B5AC3" w:rsidRPr="001D22BB" w14:paraId="59AD4E3B" w14:textId="77777777">
        <w:tc>
          <w:tcPr>
            <w:tcW w:w="2235" w:type="dxa"/>
            <w:shd w:val="clear" w:color="auto" w:fill="F3F3F3"/>
          </w:tcPr>
          <w:p w14:paraId="4EF09616" w14:textId="77777777" w:rsidR="002B5AC3" w:rsidRPr="001D0348" w:rsidRDefault="002B5AC3" w:rsidP="001D0348">
            <w:pPr>
              <w:pStyle w:val="CTUnormal"/>
              <w:rPr>
                <w:b/>
              </w:rPr>
            </w:pPr>
            <w:r w:rsidRPr="001D0348">
              <w:rPr>
                <w:b/>
              </w:rPr>
              <w:t>Position/ Role:</w:t>
            </w:r>
          </w:p>
        </w:tc>
        <w:tc>
          <w:tcPr>
            <w:tcW w:w="7371" w:type="dxa"/>
          </w:tcPr>
          <w:p w14:paraId="7EBAA733" w14:textId="77777777" w:rsidR="002B5AC3" w:rsidRPr="001D22BB" w:rsidRDefault="002B5AC3" w:rsidP="001D0348">
            <w:pPr>
              <w:pStyle w:val="CTUnormal"/>
            </w:pPr>
          </w:p>
        </w:tc>
      </w:tr>
      <w:tr w:rsidR="007A4F0F" w:rsidRPr="001D22BB" w14:paraId="244B0817" w14:textId="77777777">
        <w:tc>
          <w:tcPr>
            <w:tcW w:w="2235" w:type="dxa"/>
            <w:shd w:val="clear" w:color="auto" w:fill="F3F3F3"/>
          </w:tcPr>
          <w:p w14:paraId="689F0D44" w14:textId="77777777" w:rsidR="007A4F0F" w:rsidRPr="001D0348" w:rsidRDefault="007A4F0F" w:rsidP="001D0348">
            <w:pPr>
              <w:pStyle w:val="CTUnormal"/>
              <w:rPr>
                <w:b/>
              </w:rPr>
            </w:pPr>
            <w:r w:rsidRPr="001D0348">
              <w:rPr>
                <w:b/>
              </w:rPr>
              <w:t>Address:</w:t>
            </w:r>
          </w:p>
        </w:tc>
        <w:tc>
          <w:tcPr>
            <w:tcW w:w="7371" w:type="dxa"/>
          </w:tcPr>
          <w:p w14:paraId="38CCCFC2" w14:textId="77777777" w:rsidR="007A4F0F" w:rsidRPr="001D22BB" w:rsidRDefault="007A4F0F" w:rsidP="001D0348">
            <w:pPr>
              <w:pStyle w:val="CTUnormal"/>
            </w:pPr>
          </w:p>
        </w:tc>
      </w:tr>
      <w:tr w:rsidR="007A4F0F" w:rsidRPr="001D22BB" w14:paraId="59760166" w14:textId="77777777">
        <w:tc>
          <w:tcPr>
            <w:tcW w:w="2235" w:type="dxa"/>
            <w:shd w:val="clear" w:color="auto" w:fill="F3F3F3"/>
          </w:tcPr>
          <w:p w14:paraId="6D822030" w14:textId="77777777" w:rsidR="007A4F0F" w:rsidRPr="001D0348" w:rsidRDefault="007A4F0F" w:rsidP="001D0348">
            <w:pPr>
              <w:pStyle w:val="CTUnormal"/>
              <w:rPr>
                <w:b/>
              </w:rPr>
            </w:pPr>
            <w:r w:rsidRPr="001D0348">
              <w:rPr>
                <w:b/>
              </w:rPr>
              <w:t>Telephone:</w:t>
            </w:r>
          </w:p>
        </w:tc>
        <w:tc>
          <w:tcPr>
            <w:tcW w:w="7371" w:type="dxa"/>
          </w:tcPr>
          <w:p w14:paraId="3419B65E" w14:textId="77777777" w:rsidR="007A4F0F" w:rsidRPr="001D22BB" w:rsidRDefault="007A4F0F" w:rsidP="001D0348">
            <w:pPr>
              <w:pStyle w:val="CTUnormal"/>
            </w:pPr>
          </w:p>
        </w:tc>
      </w:tr>
      <w:tr w:rsidR="007A4F0F" w:rsidRPr="001D22BB" w14:paraId="09DB877B" w14:textId="77777777">
        <w:tc>
          <w:tcPr>
            <w:tcW w:w="2235" w:type="dxa"/>
            <w:shd w:val="clear" w:color="auto" w:fill="F3F3F3"/>
          </w:tcPr>
          <w:p w14:paraId="1F208A50" w14:textId="77777777" w:rsidR="007A4F0F" w:rsidRPr="001D0348" w:rsidRDefault="007A4F0F" w:rsidP="001D0348">
            <w:pPr>
              <w:pStyle w:val="CTUnormal"/>
              <w:rPr>
                <w:b/>
              </w:rPr>
            </w:pPr>
            <w:r w:rsidRPr="001D0348">
              <w:rPr>
                <w:b/>
              </w:rPr>
              <w:t>Fax:</w:t>
            </w:r>
          </w:p>
        </w:tc>
        <w:tc>
          <w:tcPr>
            <w:tcW w:w="7371" w:type="dxa"/>
          </w:tcPr>
          <w:p w14:paraId="3E66D3E3" w14:textId="77777777" w:rsidR="007A4F0F" w:rsidRPr="001D22BB" w:rsidRDefault="007A4F0F" w:rsidP="001D0348">
            <w:pPr>
              <w:pStyle w:val="CTUnormal"/>
            </w:pPr>
          </w:p>
        </w:tc>
      </w:tr>
      <w:tr w:rsidR="007A4F0F" w:rsidRPr="001D22BB" w14:paraId="6E8ADC00" w14:textId="77777777">
        <w:tc>
          <w:tcPr>
            <w:tcW w:w="2235" w:type="dxa"/>
            <w:shd w:val="clear" w:color="auto" w:fill="F3F3F3"/>
          </w:tcPr>
          <w:p w14:paraId="45E92F42" w14:textId="77777777" w:rsidR="007A4F0F" w:rsidRPr="001D0348" w:rsidRDefault="007A4F0F" w:rsidP="001D0348">
            <w:pPr>
              <w:pStyle w:val="CTUnormal"/>
              <w:rPr>
                <w:b/>
              </w:rPr>
            </w:pPr>
            <w:r w:rsidRPr="001D0348">
              <w:rPr>
                <w:b/>
              </w:rPr>
              <w:t>Email:</w:t>
            </w:r>
          </w:p>
        </w:tc>
        <w:tc>
          <w:tcPr>
            <w:tcW w:w="7371" w:type="dxa"/>
          </w:tcPr>
          <w:p w14:paraId="1DC6CBF3" w14:textId="77777777" w:rsidR="007A4F0F" w:rsidRPr="001D22BB" w:rsidRDefault="007A4F0F" w:rsidP="001D0348">
            <w:pPr>
              <w:pStyle w:val="CTUnormal"/>
            </w:pPr>
          </w:p>
        </w:tc>
      </w:tr>
    </w:tbl>
    <w:p w14:paraId="6026EB14" w14:textId="77777777" w:rsidR="00EF1C93" w:rsidRPr="001D22BB" w:rsidRDefault="00EF1C93" w:rsidP="00EF1C93">
      <w:pPr>
        <w:pStyle w:val="BodyText2"/>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2B5AC3" w:rsidRPr="001D22BB" w14:paraId="0CDBC594" w14:textId="77777777">
        <w:tc>
          <w:tcPr>
            <w:tcW w:w="2235" w:type="dxa"/>
            <w:shd w:val="clear" w:color="auto" w:fill="F3F3F3"/>
          </w:tcPr>
          <w:p w14:paraId="50153A80" w14:textId="77777777" w:rsidR="002B5AC3" w:rsidRPr="001D0348" w:rsidRDefault="002B5AC3" w:rsidP="001D0348">
            <w:pPr>
              <w:pStyle w:val="CTUnormal"/>
              <w:rPr>
                <w:b/>
              </w:rPr>
            </w:pPr>
            <w:r w:rsidRPr="001D0348">
              <w:rPr>
                <w:b/>
              </w:rPr>
              <w:t>Name:</w:t>
            </w:r>
          </w:p>
        </w:tc>
        <w:tc>
          <w:tcPr>
            <w:tcW w:w="7371" w:type="dxa"/>
          </w:tcPr>
          <w:p w14:paraId="59723157" w14:textId="77777777" w:rsidR="002B5AC3" w:rsidRPr="001D22BB" w:rsidRDefault="002B5AC3" w:rsidP="001D0348">
            <w:pPr>
              <w:pStyle w:val="CTUnormal"/>
            </w:pPr>
          </w:p>
        </w:tc>
      </w:tr>
      <w:tr w:rsidR="002B5AC3" w:rsidRPr="001D22BB" w14:paraId="20571702" w14:textId="77777777">
        <w:tc>
          <w:tcPr>
            <w:tcW w:w="2235" w:type="dxa"/>
            <w:shd w:val="clear" w:color="auto" w:fill="F3F3F3"/>
          </w:tcPr>
          <w:p w14:paraId="6637729D" w14:textId="77777777" w:rsidR="002B5AC3" w:rsidRPr="001D0348" w:rsidRDefault="002B5AC3" w:rsidP="001D0348">
            <w:pPr>
              <w:pStyle w:val="CTUnormal"/>
              <w:rPr>
                <w:b/>
              </w:rPr>
            </w:pPr>
            <w:r w:rsidRPr="001D0348">
              <w:rPr>
                <w:b/>
              </w:rPr>
              <w:t>Position/ Role:</w:t>
            </w:r>
          </w:p>
        </w:tc>
        <w:tc>
          <w:tcPr>
            <w:tcW w:w="7371" w:type="dxa"/>
          </w:tcPr>
          <w:p w14:paraId="7834E58C" w14:textId="77777777" w:rsidR="002B5AC3" w:rsidRPr="001D22BB" w:rsidRDefault="002B5AC3" w:rsidP="001D0348">
            <w:pPr>
              <w:pStyle w:val="CTUnormal"/>
            </w:pPr>
          </w:p>
        </w:tc>
      </w:tr>
      <w:tr w:rsidR="002B5AC3" w:rsidRPr="001D22BB" w14:paraId="614662B7" w14:textId="77777777">
        <w:tc>
          <w:tcPr>
            <w:tcW w:w="2235" w:type="dxa"/>
            <w:shd w:val="clear" w:color="auto" w:fill="F3F3F3"/>
          </w:tcPr>
          <w:p w14:paraId="481A77F9" w14:textId="77777777" w:rsidR="002B5AC3" w:rsidRPr="001D0348" w:rsidRDefault="002B5AC3" w:rsidP="001D0348">
            <w:pPr>
              <w:pStyle w:val="CTUnormal"/>
              <w:rPr>
                <w:b/>
              </w:rPr>
            </w:pPr>
            <w:r w:rsidRPr="001D0348">
              <w:rPr>
                <w:b/>
              </w:rPr>
              <w:t>Address:</w:t>
            </w:r>
          </w:p>
        </w:tc>
        <w:tc>
          <w:tcPr>
            <w:tcW w:w="7371" w:type="dxa"/>
          </w:tcPr>
          <w:p w14:paraId="3A7979E7" w14:textId="77777777" w:rsidR="002B5AC3" w:rsidRPr="001D22BB" w:rsidRDefault="002B5AC3" w:rsidP="001D0348">
            <w:pPr>
              <w:pStyle w:val="CTUnormal"/>
            </w:pPr>
          </w:p>
        </w:tc>
      </w:tr>
      <w:tr w:rsidR="002B5AC3" w:rsidRPr="001D22BB" w14:paraId="4378F038" w14:textId="77777777">
        <w:tc>
          <w:tcPr>
            <w:tcW w:w="2235" w:type="dxa"/>
            <w:shd w:val="clear" w:color="auto" w:fill="F3F3F3"/>
          </w:tcPr>
          <w:p w14:paraId="6445F17A" w14:textId="77777777" w:rsidR="002B5AC3" w:rsidRPr="001D0348" w:rsidRDefault="002B5AC3" w:rsidP="001D0348">
            <w:pPr>
              <w:pStyle w:val="CTUnormal"/>
              <w:rPr>
                <w:b/>
              </w:rPr>
            </w:pPr>
            <w:r w:rsidRPr="001D0348">
              <w:rPr>
                <w:b/>
              </w:rPr>
              <w:t>Telephone:</w:t>
            </w:r>
          </w:p>
        </w:tc>
        <w:tc>
          <w:tcPr>
            <w:tcW w:w="7371" w:type="dxa"/>
          </w:tcPr>
          <w:p w14:paraId="6A4DBDD8" w14:textId="77777777" w:rsidR="002B5AC3" w:rsidRPr="001D22BB" w:rsidRDefault="002B5AC3" w:rsidP="001D0348">
            <w:pPr>
              <w:pStyle w:val="CTUnormal"/>
            </w:pPr>
          </w:p>
        </w:tc>
      </w:tr>
      <w:tr w:rsidR="002B5AC3" w:rsidRPr="001D22BB" w14:paraId="0FFEB27F" w14:textId="77777777">
        <w:tc>
          <w:tcPr>
            <w:tcW w:w="2235" w:type="dxa"/>
            <w:shd w:val="clear" w:color="auto" w:fill="F3F3F3"/>
          </w:tcPr>
          <w:p w14:paraId="11A46BA3" w14:textId="77777777" w:rsidR="002B5AC3" w:rsidRPr="001D0348" w:rsidRDefault="002B5AC3" w:rsidP="001D0348">
            <w:pPr>
              <w:pStyle w:val="CTUnormal"/>
              <w:rPr>
                <w:b/>
              </w:rPr>
            </w:pPr>
            <w:r w:rsidRPr="001D0348">
              <w:rPr>
                <w:b/>
              </w:rPr>
              <w:t>Fax:</w:t>
            </w:r>
          </w:p>
        </w:tc>
        <w:tc>
          <w:tcPr>
            <w:tcW w:w="7371" w:type="dxa"/>
          </w:tcPr>
          <w:p w14:paraId="6BC21724" w14:textId="77777777" w:rsidR="002B5AC3" w:rsidRPr="001D22BB" w:rsidRDefault="002B5AC3" w:rsidP="001D0348">
            <w:pPr>
              <w:pStyle w:val="CTUnormal"/>
            </w:pPr>
          </w:p>
        </w:tc>
      </w:tr>
      <w:tr w:rsidR="002B5AC3" w:rsidRPr="001D22BB" w14:paraId="17240197" w14:textId="77777777">
        <w:tc>
          <w:tcPr>
            <w:tcW w:w="2235" w:type="dxa"/>
            <w:shd w:val="clear" w:color="auto" w:fill="F3F3F3"/>
          </w:tcPr>
          <w:p w14:paraId="391273B3" w14:textId="77777777" w:rsidR="002B5AC3" w:rsidRPr="001D0348" w:rsidRDefault="002B5AC3" w:rsidP="001D0348">
            <w:pPr>
              <w:pStyle w:val="CTUnormal"/>
              <w:rPr>
                <w:b/>
              </w:rPr>
            </w:pPr>
            <w:r w:rsidRPr="001D0348">
              <w:rPr>
                <w:b/>
              </w:rPr>
              <w:t>Email:</w:t>
            </w:r>
          </w:p>
        </w:tc>
        <w:tc>
          <w:tcPr>
            <w:tcW w:w="7371" w:type="dxa"/>
          </w:tcPr>
          <w:p w14:paraId="13ED7166" w14:textId="77777777" w:rsidR="002B5AC3" w:rsidRPr="001D22BB" w:rsidRDefault="002B5AC3" w:rsidP="001D0348">
            <w:pPr>
              <w:pStyle w:val="CTUnormal"/>
            </w:pPr>
          </w:p>
        </w:tc>
      </w:tr>
    </w:tbl>
    <w:p w14:paraId="5B5DC5C9" w14:textId="77777777" w:rsidR="00EF1C93" w:rsidRDefault="00EF1C93" w:rsidP="00EF1C93">
      <w:pPr>
        <w:pStyle w:val="BodyText2"/>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2B5AC3" w:rsidRPr="001D22BB" w14:paraId="7AFCA19D" w14:textId="77777777">
        <w:tc>
          <w:tcPr>
            <w:tcW w:w="2235" w:type="dxa"/>
            <w:shd w:val="clear" w:color="auto" w:fill="F3F3F3"/>
          </w:tcPr>
          <w:p w14:paraId="3779983F" w14:textId="77777777" w:rsidR="002B5AC3" w:rsidRPr="001D0348" w:rsidRDefault="002B5AC3" w:rsidP="001D0348">
            <w:pPr>
              <w:pStyle w:val="CTUnormal"/>
              <w:rPr>
                <w:b/>
              </w:rPr>
            </w:pPr>
            <w:r w:rsidRPr="001D0348">
              <w:rPr>
                <w:b/>
              </w:rPr>
              <w:t>Name:</w:t>
            </w:r>
          </w:p>
        </w:tc>
        <w:tc>
          <w:tcPr>
            <w:tcW w:w="7371" w:type="dxa"/>
          </w:tcPr>
          <w:p w14:paraId="4ED275C3" w14:textId="77777777" w:rsidR="002B5AC3" w:rsidRPr="001D22BB" w:rsidRDefault="002B5AC3" w:rsidP="001D0348">
            <w:pPr>
              <w:pStyle w:val="CTUnormal"/>
            </w:pPr>
          </w:p>
        </w:tc>
      </w:tr>
      <w:tr w:rsidR="002B5AC3" w:rsidRPr="001D22BB" w14:paraId="565853B6" w14:textId="77777777">
        <w:tc>
          <w:tcPr>
            <w:tcW w:w="2235" w:type="dxa"/>
            <w:shd w:val="clear" w:color="auto" w:fill="F3F3F3"/>
          </w:tcPr>
          <w:p w14:paraId="48D0F3D4" w14:textId="77777777" w:rsidR="002B5AC3" w:rsidRPr="001D0348" w:rsidRDefault="002B5AC3" w:rsidP="001D0348">
            <w:pPr>
              <w:pStyle w:val="CTUnormal"/>
              <w:rPr>
                <w:b/>
              </w:rPr>
            </w:pPr>
            <w:r w:rsidRPr="001D0348">
              <w:rPr>
                <w:b/>
              </w:rPr>
              <w:t>Position/ Role:</w:t>
            </w:r>
          </w:p>
        </w:tc>
        <w:tc>
          <w:tcPr>
            <w:tcW w:w="7371" w:type="dxa"/>
          </w:tcPr>
          <w:p w14:paraId="1326E628" w14:textId="77777777" w:rsidR="002B5AC3" w:rsidRPr="001D22BB" w:rsidRDefault="002B5AC3" w:rsidP="001D0348">
            <w:pPr>
              <w:pStyle w:val="CTUnormal"/>
            </w:pPr>
          </w:p>
        </w:tc>
      </w:tr>
      <w:tr w:rsidR="002B5AC3" w:rsidRPr="001D22BB" w14:paraId="34F470F8" w14:textId="77777777">
        <w:tc>
          <w:tcPr>
            <w:tcW w:w="2235" w:type="dxa"/>
            <w:shd w:val="clear" w:color="auto" w:fill="F3F3F3"/>
          </w:tcPr>
          <w:p w14:paraId="15905C63" w14:textId="77777777" w:rsidR="002B5AC3" w:rsidRPr="001D0348" w:rsidRDefault="002B5AC3" w:rsidP="001D0348">
            <w:pPr>
              <w:pStyle w:val="CTUnormal"/>
              <w:rPr>
                <w:b/>
              </w:rPr>
            </w:pPr>
            <w:r w:rsidRPr="001D0348">
              <w:rPr>
                <w:b/>
              </w:rPr>
              <w:t>Address:</w:t>
            </w:r>
          </w:p>
        </w:tc>
        <w:tc>
          <w:tcPr>
            <w:tcW w:w="7371" w:type="dxa"/>
          </w:tcPr>
          <w:p w14:paraId="5E3511B0" w14:textId="77777777" w:rsidR="002B5AC3" w:rsidRPr="001D22BB" w:rsidRDefault="002B5AC3" w:rsidP="001D0348">
            <w:pPr>
              <w:pStyle w:val="CTUnormal"/>
            </w:pPr>
          </w:p>
        </w:tc>
      </w:tr>
      <w:tr w:rsidR="002B5AC3" w:rsidRPr="001D22BB" w14:paraId="19CE5111" w14:textId="77777777">
        <w:tc>
          <w:tcPr>
            <w:tcW w:w="2235" w:type="dxa"/>
            <w:shd w:val="clear" w:color="auto" w:fill="F3F3F3"/>
          </w:tcPr>
          <w:p w14:paraId="209EA061" w14:textId="77777777" w:rsidR="002B5AC3" w:rsidRPr="001D0348" w:rsidRDefault="002B5AC3" w:rsidP="001D0348">
            <w:pPr>
              <w:pStyle w:val="CTUnormal"/>
              <w:rPr>
                <w:b/>
              </w:rPr>
            </w:pPr>
            <w:r w:rsidRPr="001D0348">
              <w:rPr>
                <w:b/>
              </w:rPr>
              <w:t>Telephone:</w:t>
            </w:r>
          </w:p>
        </w:tc>
        <w:tc>
          <w:tcPr>
            <w:tcW w:w="7371" w:type="dxa"/>
          </w:tcPr>
          <w:p w14:paraId="007B6B41" w14:textId="77777777" w:rsidR="002B5AC3" w:rsidRPr="001D22BB" w:rsidRDefault="002B5AC3" w:rsidP="001D0348">
            <w:pPr>
              <w:pStyle w:val="CTUnormal"/>
            </w:pPr>
          </w:p>
        </w:tc>
      </w:tr>
      <w:tr w:rsidR="002B5AC3" w:rsidRPr="001D22BB" w14:paraId="495512D5" w14:textId="77777777">
        <w:tc>
          <w:tcPr>
            <w:tcW w:w="2235" w:type="dxa"/>
            <w:shd w:val="clear" w:color="auto" w:fill="F3F3F3"/>
          </w:tcPr>
          <w:p w14:paraId="1B08B25A" w14:textId="77777777" w:rsidR="002B5AC3" w:rsidRPr="001D0348" w:rsidRDefault="002B5AC3" w:rsidP="001D0348">
            <w:pPr>
              <w:pStyle w:val="CTUnormal"/>
              <w:rPr>
                <w:b/>
              </w:rPr>
            </w:pPr>
            <w:r w:rsidRPr="001D0348">
              <w:rPr>
                <w:b/>
              </w:rPr>
              <w:t>Fax:</w:t>
            </w:r>
          </w:p>
        </w:tc>
        <w:tc>
          <w:tcPr>
            <w:tcW w:w="7371" w:type="dxa"/>
          </w:tcPr>
          <w:p w14:paraId="37AED603" w14:textId="77777777" w:rsidR="002B5AC3" w:rsidRPr="001D22BB" w:rsidRDefault="002B5AC3" w:rsidP="001D0348">
            <w:pPr>
              <w:pStyle w:val="CTUnormal"/>
            </w:pPr>
          </w:p>
        </w:tc>
      </w:tr>
      <w:tr w:rsidR="002B5AC3" w:rsidRPr="001D22BB" w14:paraId="32A0A496" w14:textId="77777777">
        <w:tc>
          <w:tcPr>
            <w:tcW w:w="2235" w:type="dxa"/>
            <w:shd w:val="clear" w:color="auto" w:fill="F3F3F3"/>
          </w:tcPr>
          <w:p w14:paraId="5FC06086" w14:textId="77777777" w:rsidR="002B5AC3" w:rsidRPr="001D0348" w:rsidRDefault="002B5AC3" w:rsidP="001D0348">
            <w:pPr>
              <w:pStyle w:val="CTUnormal"/>
              <w:rPr>
                <w:b/>
              </w:rPr>
            </w:pPr>
            <w:r w:rsidRPr="001D0348">
              <w:rPr>
                <w:b/>
              </w:rPr>
              <w:t>Email:</w:t>
            </w:r>
          </w:p>
        </w:tc>
        <w:tc>
          <w:tcPr>
            <w:tcW w:w="7371" w:type="dxa"/>
          </w:tcPr>
          <w:p w14:paraId="7243EB23" w14:textId="77777777" w:rsidR="002B5AC3" w:rsidRPr="001D22BB" w:rsidRDefault="002B5AC3" w:rsidP="001D0348">
            <w:pPr>
              <w:pStyle w:val="CTUnormal"/>
            </w:pPr>
          </w:p>
        </w:tc>
      </w:tr>
    </w:tbl>
    <w:p w14:paraId="57D6E688" w14:textId="77777777" w:rsidR="002B5AC3" w:rsidRDefault="002B5AC3" w:rsidP="00EF1C93">
      <w:pPr>
        <w:pStyle w:val="BodyText2"/>
        <w:jc w:val="lef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371"/>
      </w:tblGrid>
      <w:tr w:rsidR="002B5AC3" w:rsidRPr="001D22BB" w14:paraId="1DC9A865" w14:textId="77777777">
        <w:tc>
          <w:tcPr>
            <w:tcW w:w="2235" w:type="dxa"/>
            <w:shd w:val="clear" w:color="auto" w:fill="F3F3F3"/>
          </w:tcPr>
          <w:p w14:paraId="6A56D9A7" w14:textId="77777777" w:rsidR="002B5AC3" w:rsidRPr="001D0348" w:rsidRDefault="002B5AC3" w:rsidP="001D0348">
            <w:pPr>
              <w:pStyle w:val="CTUnormal"/>
              <w:rPr>
                <w:b/>
              </w:rPr>
            </w:pPr>
            <w:r w:rsidRPr="001D0348">
              <w:rPr>
                <w:b/>
              </w:rPr>
              <w:t>Name:</w:t>
            </w:r>
          </w:p>
        </w:tc>
        <w:tc>
          <w:tcPr>
            <w:tcW w:w="7371" w:type="dxa"/>
          </w:tcPr>
          <w:p w14:paraId="20E8CB3D" w14:textId="77777777" w:rsidR="002B5AC3" w:rsidRPr="001D22BB" w:rsidRDefault="002B5AC3" w:rsidP="001D0348">
            <w:pPr>
              <w:pStyle w:val="CTUnormal"/>
            </w:pPr>
          </w:p>
        </w:tc>
      </w:tr>
      <w:tr w:rsidR="002B5AC3" w:rsidRPr="001D22BB" w14:paraId="42CBC4D7" w14:textId="77777777">
        <w:tc>
          <w:tcPr>
            <w:tcW w:w="2235" w:type="dxa"/>
            <w:shd w:val="clear" w:color="auto" w:fill="F3F3F3"/>
          </w:tcPr>
          <w:p w14:paraId="5C4DFE3C" w14:textId="77777777" w:rsidR="002B5AC3" w:rsidRPr="001D0348" w:rsidRDefault="002B5AC3" w:rsidP="001D0348">
            <w:pPr>
              <w:pStyle w:val="CTUnormal"/>
              <w:rPr>
                <w:b/>
              </w:rPr>
            </w:pPr>
            <w:r w:rsidRPr="001D0348">
              <w:rPr>
                <w:b/>
              </w:rPr>
              <w:t>Position/ Role:</w:t>
            </w:r>
          </w:p>
        </w:tc>
        <w:tc>
          <w:tcPr>
            <w:tcW w:w="7371" w:type="dxa"/>
          </w:tcPr>
          <w:p w14:paraId="371F31F1" w14:textId="77777777" w:rsidR="002B5AC3" w:rsidRPr="001D22BB" w:rsidRDefault="002B5AC3" w:rsidP="001D0348">
            <w:pPr>
              <w:pStyle w:val="CTUnormal"/>
            </w:pPr>
          </w:p>
        </w:tc>
      </w:tr>
      <w:tr w:rsidR="002B5AC3" w:rsidRPr="001D22BB" w14:paraId="77CC12C4" w14:textId="77777777">
        <w:tc>
          <w:tcPr>
            <w:tcW w:w="2235" w:type="dxa"/>
            <w:shd w:val="clear" w:color="auto" w:fill="F3F3F3"/>
          </w:tcPr>
          <w:p w14:paraId="1E4B413A" w14:textId="77777777" w:rsidR="002B5AC3" w:rsidRPr="001D0348" w:rsidRDefault="002B5AC3" w:rsidP="001D0348">
            <w:pPr>
              <w:pStyle w:val="CTUnormal"/>
              <w:rPr>
                <w:b/>
              </w:rPr>
            </w:pPr>
            <w:r w:rsidRPr="001D0348">
              <w:rPr>
                <w:b/>
              </w:rPr>
              <w:t>Address:</w:t>
            </w:r>
          </w:p>
        </w:tc>
        <w:tc>
          <w:tcPr>
            <w:tcW w:w="7371" w:type="dxa"/>
          </w:tcPr>
          <w:p w14:paraId="48120EBC" w14:textId="77777777" w:rsidR="002B5AC3" w:rsidRPr="001D22BB" w:rsidRDefault="002B5AC3" w:rsidP="001D0348">
            <w:pPr>
              <w:pStyle w:val="CTUnormal"/>
            </w:pPr>
          </w:p>
        </w:tc>
      </w:tr>
      <w:tr w:rsidR="002B5AC3" w:rsidRPr="001D22BB" w14:paraId="5BBDD6E2" w14:textId="77777777">
        <w:tc>
          <w:tcPr>
            <w:tcW w:w="2235" w:type="dxa"/>
            <w:shd w:val="clear" w:color="auto" w:fill="F3F3F3"/>
          </w:tcPr>
          <w:p w14:paraId="6AF8EC8D" w14:textId="77777777" w:rsidR="002B5AC3" w:rsidRPr="001D0348" w:rsidRDefault="002B5AC3" w:rsidP="001D0348">
            <w:pPr>
              <w:pStyle w:val="CTUnormal"/>
              <w:rPr>
                <w:b/>
              </w:rPr>
            </w:pPr>
            <w:r w:rsidRPr="001D0348">
              <w:rPr>
                <w:b/>
              </w:rPr>
              <w:t>Telephone:</w:t>
            </w:r>
          </w:p>
        </w:tc>
        <w:tc>
          <w:tcPr>
            <w:tcW w:w="7371" w:type="dxa"/>
          </w:tcPr>
          <w:p w14:paraId="6A97C718" w14:textId="77777777" w:rsidR="002B5AC3" w:rsidRPr="001D22BB" w:rsidRDefault="002B5AC3" w:rsidP="001D0348">
            <w:pPr>
              <w:pStyle w:val="CTUnormal"/>
            </w:pPr>
          </w:p>
        </w:tc>
      </w:tr>
      <w:tr w:rsidR="002B5AC3" w:rsidRPr="001D22BB" w14:paraId="28988BEE" w14:textId="77777777">
        <w:tc>
          <w:tcPr>
            <w:tcW w:w="2235" w:type="dxa"/>
            <w:shd w:val="clear" w:color="auto" w:fill="F3F3F3"/>
          </w:tcPr>
          <w:p w14:paraId="1CE97CE9" w14:textId="77777777" w:rsidR="002B5AC3" w:rsidRPr="001D0348" w:rsidRDefault="002B5AC3" w:rsidP="001D0348">
            <w:pPr>
              <w:pStyle w:val="CTUnormal"/>
              <w:rPr>
                <w:b/>
              </w:rPr>
            </w:pPr>
            <w:r w:rsidRPr="001D0348">
              <w:rPr>
                <w:b/>
              </w:rPr>
              <w:t>Fax:</w:t>
            </w:r>
          </w:p>
        </w:tc>
        <w:tc>
          <w:tcPr>
            <w:tcW w:w="7371" w:type="dxa"/>
          </w:tcPr>
          <w:p w14:paraId="4469C432" w14:textId="77777777" w:rsidR="002B5AC3" w:rsidRPr="001D22BB" w:rsidRDefault="002B5AC3" w:rsidP="001D0348">
            <w:pPr>
              <w:pStyle w:val="CTUnormal"/>
            </w:pPr>
          </w:p>
        </w:tc>
      </w:tr>
      <w:tr w:rsidR="002B5AC3" w:rsidRPr="001D22BB" w14:paraId="3C0F6F6B" w14:textId="77777777">
        <w:tc>
          <w:tcPr>
            <w:tcW w:w="2235" w:type="dxa"/>
            <w:shd w:val="clear" w:color="auto" w:fill="F3F3F3"/>
          </w:tcPr>
          <w:p w14:paraId="7F3CF429" w14:textId="77777777" w:rsidR="002B5AC3" w:rsidRPr="001D0348" w:rsidRDefault="002B5AC3" w:rsidP="001D0348">
            <w:pPr>
              <w:pStyle w:val="CTUnormal"/>
              <w:rPr>
                <w:b/>
              </w:rPr>
            </w:pPr>
            <w:r w:rsidRPr="001D0348">
              <w:rPr>
                <w:b/>
              </w:rPr>
              <w:t>Email:</w:t>
            </w:r>
          </w:p>
        </w:tc>
        <w:tc>
          <w:tcPr>
            <w:tcW w:w="7371" w:type="dxa"/>
          </w:tcPr>
          <w:p w14:paraId="606FCCC4" w14:textId="77777777" w:rsidR="002B5AC3" w:rsidRPr="001D22BB" w:rsidRDefault="002B5AC3" w:rsidP="001D0348">
            <w:pPr>
              <w:pStyle w:val="CTUnormal"/>
            </w:pPr>
          </w:p>
        </w:tc>
      </w:tr>
    </w:tbl>
    <w:p w14:paraId="37322B25" w14:textId="77777777" w:rsidR="002B5AC3" w:rsidRPr="001D22BB" w:rsidRDefault="002B5AC3" w:rsidP="00EF1C93">
      <w:pPr>
        <w:pStyle w:val="BodyText2"/>
        <w:jc w:val="left"/>
        <w:rPr>
          <w:color w:val="000000"/>
        </w:rPr>
      </w:pPr>
    </w:p>
    <w:p w14:paraId="1AAE0B07" w14:textId="77777777" w:rsidR="00EF1C93" w:rsidRPr="002B5AC3" w:rsidRDefault="00EF1C93" w:rsidP="002B5AC3">
      <w:pPr>
        <w:pStyle w:val="Heading1"/>
      </w:pPr>
      <w:bookmarkStart w:id="1" w:name="_Toc350506300"/>
      <w:r w:rsidRPr="002B5AC3">
        <w:lastRenderedPageBreak/>
        <w:t>Study Synopsis</w:t>
      </w:r>
      <w:bookmarkEnd w:id="1"/>
    </w:p>
    <w:tbl>
      <w:tblPr>
        <w:tblW w:w="992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969"/>
        <w:gridCol w:w="5954"/>
      </w:tblGrid>
      <w:tr w:rsidR="002B5AC3" w14:paraId="5F17C341" w14:textId="77777777" w:rsidTr="006769E4">
        <w:trPr>
          <w:trHeight w:val="600"/>
          <w:jc w:val="center"/>
        </w:trPr>
        <w:tc>
          <w:tcPr>
            <w:tcW w:w="3969" w:type="dxa"/>
            <w:tcBorders>
              <w:top w:val="double" w:sz="6" w:space="0" w:color="000000"/>
              <w:bottom w:val="single" w:sz="6" w:space="0" w:color="000000"/>
            </w:tcBorders>
            <w:shd w:val="clear" w:color="auto" w:fill="F3F3F3"/>
            <w:vAlign w:val="center"/>
          </w:tcPr>
          <w:p w14:paraId="21E9C431" w14:textId="77777777" w:rsidR="002B5AC3" w:rsidRPr="006769E4" w:rsidRDefault="002B5AC3" w:rsidP="006769E4">
            <w:pPr>
              <w:spacing w:before="40" w:after="40"/>
              <w:rPr>
                <w:b/>
                <w:caps/>
                <w:sz w:val="22"/>
                <w:szCs w:val="22"/>
              </w:rPr>
            </w:pPr>
            <w:r w:rsidRPr="006769E4">
              <w:rPr>
                <w:b/>
                <w:caps/>
                <w:sz w:val="22"/>
                <w:szCs w:val="22"/>
              </w:rPr>
              <w:t>Title Of Clinical Trial</w:t>
            </w:r>
            <w:r w:rsidR="00EA3DE6" w:rsidRPr="006769E4">
              <w:rPr>
                <w:b/>
                <w:caps/>
                <w:sz w:val="22"/>
                <w:szCs w:val="22"/>
              </w:rPr>
              <w:t>:</w:t>
            </w:r>
          </w:p>
        </w:tc>
        <w:tc>
          <w:tcPr>
            <w:tcW w:w="5954" w:type="dxa"/>
            <w:shd w:val="clear" w:color="auto" w:fill="auto"/>
          </w:tcPr>
          <w:p w14:paraId="20184B91" w14:textId="77777777" w:rsidR="002B5AC3" w:rsidRPr="006769E4" w:rsidRDefault="002B5AC3" w:rsidP="001D0348">
            <w:pPr>
              <w:pStyle w:val="CTUnormal"/>
              <w:rPr>
                <w:caps/>
              </w:rPr>
            </w:pPr>
          </w:p>
        </w:tc>
      </w:tr>
      <w:tr w:rsidR="002B5AC3" w14:paraId="08FF812E"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2DAA7CB1" w14:textId="77777777" w:rsidR="002B5AC3" w:rsidRPr="006769E4" w:rsidRDefault="002B5AC3" w:rsidP="006769E4">
            <w:pPr>
              <w:spacing w:before="40" w:after="40"/>
              <w:rPr>
                <w:b/>
                <w:sz w:val="22"/>
                <w:szCs w:val="22"/>
              </w:rPr>
            </w:pPr>
            <w:r w:rsidRPr="006769E4">
              <w:rPr>
                <w:b/>
                <w:sz w:val="22"/>
                <w:szCs w:val="22"/>
              </w:rPr>
              <w:t>Protocol Short Title/</w:t>
            </w:r>
            <w:r w:rsidR="00EA3DE6" w:rsidRPr="006769E4">
              <w:rPr>
                <w:b/>
                <w:sz w:val="22"/>
                <w:szCs w:val="22"/>
              </w:rPr>
              <w:t xml:space="preserve"> </w:t>
            </w:r>
            <w:r w:rsidRPr="006769E4">
              <w:rPr>
                <w:b/>
                <w:sz w:val="22"/>
                <w:szCs w:val="22"/>
              </w:rPr>
              <w:t>Acronym</w:t>
            </w:r>
            <w:r w:rsidR="00EA3DE6" w:rsidRPr="006769E4">
              <w:rPr>
                <w:b/>
                <w:sz w:val="22"/>
                <w:szCs w:val="22"/>
              </w:rPr>
              <w:t>:</w:t>
            </w:r>
          </w:p>
        </w:tc>
        <w:tc>
          <w:tcPr>
            <w:tcW w:w="5954" w:type="dxa"/>
            <w:shd w:val="clear" w:color="auto" w:fill="auto"/>
          </w:tcPr>
          <w:p w14:paraId="007E513F" w14:textId="77777777" w:rsidR="002B5AC3" w:rsidRDefault="002B5AC3" w:rsidP="001D0348">
            <w:pPr>
              <w:pStyle w:val="CTUnormal"/>
            </w:pPr>
          </w:p>
        </w:tc>
      </w:tr>
      <w:tr w:rsidR="002B5AC3" w14:paraId="11B84ACF"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4D0B8A64" w14:textId="77777777" w:rsidR="002B5AC3" w:rsidRPr="006769E4" w:rsidRDefault="002B5AC3" w:rsidP="006769E4">
            <w:pPr>
              <w:spacing w:before="40" w:after="40"/>
              <w:rPr>
                <w:b/>
                <w:sz w:val="22"/>
                <w:szCs w:val="22"/>
              </w:rPr>
            </w:pPr>
            <w:r w:rsidRPr="006769E4">
              <w:rPr>
                <w:b/>
                <w:sz w:val="22"/>
                <w:szCs w:val="22"/>
              </w:rPr>
              <w:t>Study Phase If Not Mentioned In Title</w:t>
            </w:r>
            <w:r w:rsidR="00EA3DE6" w:rsidRPr="006769E4">
              <w:rPr>
                <w:b/>
                <w:sz w:val="22"/>
                <w:szCs w:val="22"/>
              </w:rPr>
              <w:t>:</w:t>
            </w:r>
          </w:p>
        </w:tc>
        <w:tc>
          <w:tcPr>
            <w:tcW w:w="5954" w:type="dxa"/>
            <w:shd w:val="clear" w:color="auto" w:fill="auto"/>
          </w:tcPr>
          <w:p w14:paraId="4EC90B03" w14:textId="77777777" w:rsidR="002B5AC3" w:rsidRDefault="002B5AC3" w:rsidP="001D0348">
            <w:pPr>
              <w:pStyle w:val="CTUnormal"/>
            </w:pPr>
          </w:p>
        </w:tc>
      </w:tr>
      <w:tr w:rsidR="002B5AC3" w14:paraId="35C9F435"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661A9D12" w14:textId="77777777" w:rsidR="002B5AC3" w:rsidRPr="006769E4" w:rsidRDefault="002B5AC3" w:rsidP="006769E4">
            <w:pPr>
              <w:spacing w:before="40" w:after="40"/>
              <w:rPr>
                <w:b/>
                <w:sz w:val="22"/>
                <w:szCs w:val="22"/>
              </w:rPr>
            </w:pPr>
            <w:r w:rsidRPr="006769E4">
              <w:rPr>
                <w:b/>
                <w:sz w:val="22"/>
                <w:szCs w:val="22"/>
              </w:rPr>
              <w:t>Sponsor Name</w:t>
            </w:r>
            <w:r w:rsidR="00EA3DE6" w:rsidRPr="006769E4">
              <w:rPr>
                <w:b/>
                <w:sz w:val="22"/>
                <w:szCs w:val="22"/>
              </w:rPr>
              <w:t>:</w:t>
            </w:r>
          </w:p>
        </w:tc>
        <w:tc>
          <w:tcPr>
            <w:tcW w:w="5954" w:type="dxa"/>
            <w:shd w:val="clear" w:color="auto" w:fill="auto"/>
          </w:tcPr>
          <w:p w14:paraId="2608AC62" w14:textId="77777777" w:rsidR="002B5AC3" w:rsidRDefault="002B5AC3" w:rsidP="001D0348">
            <w:pPr>
              <w:pStyle w:val="CTUnormal"/>
            </w:pPr>
          </w:p>
        </w:tc>
      </w:tr>
      <w:tr w:rsidR="002B5AC3" w14:paraId="08F2902D"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1FAA6F78" w14:textId="77777777" w:rsidR="002B5AC3" w:rsidRPr="006769E4" w:rsidRDefault="002B5AC3" w:rsidP="006769E4">
            <w:pPr>
              <w:spacing w:before="40" w:after="40"/>
              <w:rPr>
                <w:b/>
                <w:sz w:val="22"/>
                <w:szCs w:val="22"/>
              </w:rPr>
            </w:pPr>
            <w:r w:rsidRPr="006769E4">
              <w:rPr>
                <w:b/>
                <w:sz w:val="22"/>
                <w:szCs w:val="22"/>
              </w:rPr>
              <w:t>Chief Investigator</w:t>
            </w:r>
            <w:r w:rsidR="00EA3DE6" w:rsidRPr="006769E4">
              <w:rPr>
                <w:b/>
                <w:sz w:val="22"/>
                <w:szCs w:val="22"/>
              </w:rPr>
              <w:t>:</w:t>
            </w:r>
          </w:p>
        </w:tc>
        <w:tc>
          <w:tcPr>
            <w:tcW w:w="5954" w:type="dxa"/>
            <w:shd w:val="clear" w:color="auto" w:fill="auto"/>
          </w:tcPr>
          <w:p w14:paraId="68831CBE" w14:textId="77777777" w:rsidR="002B5AC3" w:rsidRDefault="002B5AC3" w:rsidP="001D0348">
            <w:pPr>
              <w:pStyle w:val="CTUnormal"/>
            </w:pPr>
          </w:p>
        </w:tc>
      </w:tr>
      <w:tr w:rsidR="002B5AC3" w14:paraId="5C09BCC1"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5C91B815" w14:textId="77777777" w:rsidR="002B5AC3" w:rsidRPr="006769E4" w:rsidRDefault="00983357" w:rsidP="006769E4">
            <w:pPr>
              <w:spacing w:before="40" w:after="40"/>
              <w:rPr>
                <w:b/>
                <w:sz w:val="22"/>
                <w:szCs w:val="22"/>
              </w:rPr>
            </w:pPr>
            <w:r w:rsidRPr="006769E4">
              <w:rPr>
                <w:b/>
                <w:sz w:val="22"/>
                <w:szCs w:val="22"/>
              </w:rPr>
              <w:t>UKCRN</w:t>
            </w:r>
            <w:r w:rsidR="002B5AC3" w:rsidRPr="006769E4">
              <w:rPr>
                <w:b/>
                <w:sz w:val="22"/>
                <w:szCs w:val="22"/>
              </w:rPr>
              <w:t xml:space="preserve"> Number</w:t>
            </w:r>
            <w:r w:rsidR="00EA3DE6" w:rsidRPr="006769E4">
              <w:rPr>
                <w:b/>
                <w:sz w:val="22"/>
                <w:szCs w:val="22"/>
              </w:rPr>
              <w:t>:</w:t>
            </w:r>
          </w:p>
        </w:tc>
        <w:tc>
          <w:tcPr>
            <w:tcW w:w="5954" w:type="dxa"/>
            <w:shd w:val="clear" w:color="auto" w:fill="auto"/>
          </w:tcPr>
          <w:p w14:paraId="5D4FDE23" w14:textId="77777777" w:rsidR="002B5AC3" w:rsidRDefault="002B5AC3" w:rsidP="001D0348">
            <w:pPr>
              <w:pStyle w:val="CTUnormal"/>
            </w:pPr>
          </w:p>
        </w:tc>
      </w:tr>
      <w:tr w:rsidR="002B5AC3" w14:paraId="271F5F95"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7C9B225C" w14:textId="77777777" w:rsidR="002B5AC3" w:rsidRPr="006769E4" w:rsidRDefault="002B5AC3" w:rsidP="006769E4">
            <w:pPr>
              <w:spacing w:before="40" w:after="40"/>
              <w:rPr>
                <w:b/>
                <w:sz w:val="22"/>
                <w:szCs w:val="22"/>
              </w:rPr>
            </w:pPr>
            <w:r w:rsidRPr="006769E4">
              <w:rPr>
                <w:b/>
                <w:sz w:val="22"/>
                <w:szCs w:val="22"/>
              </w:rPr>
              <w:t>R</w:t>
            </w:r>
            <w:r w:rsidR="00EA3DE6" w:rsidRPr="006769E4">
              <w:rPr>
                <w:b/>
                <w:sz w:val="22"/>
                <w:szCs w:val="22"/>
              </w:rPr>
              <w:t>EC</w:t>
            </w:r>
            <w:r w:rsidRPr="006769E4">
              <w:rPr>
                <w:b/>
                <w:sz w:val="22"/>
                <w:szCs w:val="22"/>
              </w:rPr>
              <w:t xml:space="preserve"> Number</w:t>
            </w:r>
            <w:r w:rsidR="00EA3DE6" w:rsidRPr="006769E4">
              <w:rPr>
                <w:b/>
                <w:sz w:val="22"/>
                <w:szCs w:val="22"/>
              </w:rPr>
              <w:t>:</w:t>
            </w:r>
          </w:p>
        </w:tc>
        <w:tc>
          <w:tcPr>
            <w:tcW w:w="5954" w:type="dxa"/>
            <w:shd w:val="clear" w:color="auto" w:fill="auto"/>
          </w:tcPr>
          <w:p w14:paraId="668212FD" w14:textId="77777777" w:rsidR="002B5AC3" w:rsidRDefault="002B5AC3" w:rsidP="001D0348">
            <w:pPr>
              <w:pStyle w:val="CTUnormal"/>
            </w:pPr>
          </w:p>
        </w:tc>
      </w:tr>
      <w:tr w:rsidR="002B5AC3" w14:paraId="34BA50AF"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79A2B1A4" w14:textId="77777777" w:rsidR="002B5AC3" w:rsidRPr="006769E4" w:rsidRDefault="002B5AC3" w:rsidP="006769E4">
            <w:pPr>
              <w:spacing w:before="40" w:after="40"/>
              <w:rPr>
                <w:b/>
                <w:sz w:val="22"/>
                <w:szCs w:val="22"/>
              </w:rPr>
            </w:pPr>
            <w:r w:rsidRPr="006769E4">
              <w:rPr>
                <w:b/>
                <w:sz w:val="22"/>
                <w:szCs w:val="22"/>
              </w:rPr>
              <w:t>Medical Condition Or Disease Under Investigation</w:t>
            </w:r>
            <w:r w:rsidR="00EA3DE6" w:rsidRPr="006769E4">
              <w:rPr>
                <w:b/>
                <w:sz w:val="22"/>
                <w:szCs w:val="22"/>
              </w:rPr>
              <w:t>:</w:t>
            </w:r>
          </w:p>
        </w:tc>
        <w:tc>
          <w:tcPr>
            <w:tcW w:w="5954" w:type="dxa"/>
            <w:shd w:val="clear" w:color="auto" w:fill="auto"/>
          </w:tcPr>
          <w:p w14:paraId="7185CA99" w14:textId="77777777" w:rsidR="002B5AC3" w:rsidRDefault="002B5AC3" w:rsidP="001D0348">
            <w:pPr>
              <w:pStyle w:val="CTUnormal"/>
            </w:pPr>
          </w:p>
        </w:tc>
      </w:tr>
      <w:tr w:rsidR="002B5AC3" w14:paraId="30AAFEDA"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6AB62236" w14:textId="77777777" w:rsidR="002B5AC3" w:rsidRPr="006769E4" w:rsidRDefault="002B5AC3" w:rsidP="006769E4">
            <w:pPr>
              <w:spacing w:before="40" w:after="40"/>
              <w:rPr>
                <w:b/>
                <w:sz w:val="22"/>
                <w:szCs w:val="22"/>
              </w:rPr>
            </w:pPr>
            <w:r w:rsidRPr="006769E4">
              <w:rPr>
                <w:b/>
                <w:sz w:val="22"/>
                <w:szCs w:val="22"/>
              </w:rPr>
              <w:t>Purpose Of Clinical Trial</w:t>
            </w:r>
            <w:r w:rsidR="00EA3DE6" w:rsidRPr="006769E4">
              <w:rPr>
                <w:b/>
                <w:sz w:val="22"/>
                <w:szCs w:val="22"/>
              </w:rPr>
              <w:t>:</w:t>
            </w:r>
          </w:p>
        </w:tc>
        <w:tc>
          <w:tcPr>
            <w:tcW w:w="5954" w:type="dxa"/>
            <w:shd w:val="clear" w:color="auto" w:fill="auto"/>
          </w:tcPr>
          <w:p w14:paraId="684B6D3F" w14:textId="77777777" w:rsidR="002B5AC3" w:rsidRDefault="002B5AC3" w:rsidP="001D0348">
            <w:pPr>
              <w:pStyle w:val="CTUnormal"/>
            </w:pPr>
          </w:p>
        </w:tc>
      </w:tr>
      <w:tr w:rsidR="002B5AC3" w14:paraId="5FA467A2"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2AFFB96E" w14:textId="77777777" w:rsidR="002B5AC3" w:rsidRPr="006769E4" w:rsidRDefault="002B5AC3" w:rsidP="006769E4">
            <w:pPr>
              <w:spacing w:before="40" w:after="40"/>
              <w:rPr>
                <w:b/>
                <w:sz w:val="22"/>
                <w:szCs w:val="22"/>
              </w:rPr>
            </w:pPr>
            <w:r w:rsidRPr="006769E4">
              <w:rPr>
                <w:b/>
                <w:sz w:val="22"/>
                <w:szCs w:val="22"/>
              </w:rPr>
              <w:t>Primary Objective:</w:t>
            </w:r>
          </w:p>
        </w:tc>
        <w:tc>
          <w:tcPr>
            <w:tcW w:w="5954" w:type="dxa"/>
            <w:shd w:val="clear" w:color="auto" w:fill="auto"/>
          </w:tcPr>
          <w:p w14:paraId="2F796856" w14:textId="77777777" w:rsidR="002B5AC3" w:rsidRDefault="002B5AC3" w:rsidP="001D0348">
            <w:pPr>
              <w:pStyle w:val="CTUnormal"/>
            </w:pPr>
          </w:p>
        </w:tc>
      </w:tr>
      <w:tr w:rsidR="002B5AC3" w14:paraId="58841D52"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41289B20" w14:textId="77777777" w:rsidR="002B5AC3" w:rsidRPr="006769E4" w:rsidRDefault="00EA3DE6" w:rsidP="006769E4">
            <w:pPr>
              <w:spacing w:before="40" w:after="40"/>
              <w:rPr>
                <w:b/>
                <w:sz w:val="22"/>
                <w:szCs w:val="22"/>
              </w:rPr>
            </w:pPr>
            <w:r w:rsidRPr="006769E4">
              <w:rPr>
                <w:b/>
                <w:sz w:val="22"/>
                <w:szCs w:val="22"/>
              </w:rPr>
              <w:t>Secondary Objective</w:t>
            </w:r>
            <w:r w:rsidR="002B5AC3" w:rsidRPr="006769E4">
              <w:rPr>
                <w:b/>
                <w:sz w:val="22"/>
                <w:szCs w:val="22"/>
              </w:rPr>
              <w:t>(</w:t>
            </w:r>
            <w:r w:rsidRPr="006769E4">
              <w:rPr>
                <w:b/>
                <w:sz w:val="22"/>
                <w:szCs w:val="22"/>
              </w:rPr>
              <w:t>s</w:t>
            </w:r>
            <w:r w:rsidR="002B5AC3" w:rsidRPr="006769E4">
              <w:rPr>
                <w:b/>
                <w:sz w:val="22"/>
                <w:szCs w:val="22"/>
              </w:rPr>
              <w:t>)</w:t>
            </w:r>
            <w:r w:rsidRPr="006769E4">
              <w:rPr>
                <w:b/>
                <w:sz w:val="22"/>
                <w:szCs w:val="22"/>
              </w:rPr>
              <w:t>:</w:t>
            </w:r>
          </w:p>
        </w:tc>
        <w:tc>
          <w:tcPr>
            <w:tcW w:w="5954" w:type="dxa"/>
            <w:shd w:val="clear" w:color="auto" w:fill="auto"/>
          </w:tcPr>
          <w:p w14:paraId="4DD3FC55" w14:textId="77777777" w:rsidR="002B5AC3" w:rsidRDefault="002B5AC3" w:rsidP="001D0348">
            <w:pPr>
              <w:pStyle w:val="CTUnormal"/>
            </w:pPr>
          </w:p>
        </w:tc>
      </w:tr>
      <w:tr w:rsidR="002B5AC3" w14:paraId="1C131A99"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5F65C7D3" w14:textId="77777777" w:rsidR="002B5AC3" w:rsidRPr="006769E4" w:rsidRDefault="002B5AC3" w:rsidP="006769E4">
            <w:pPr>
              <w:spacing w:before="40" w:after="40"/>
              <w:rPr>
                <w:b/>
                <w:sz w:val="22"/>
                <w:szCs w:val="22"/>
              </w:rPr>
            </w:pPr>
            <w:r w:rsidRPr="006769E4">
              <w:rPr>
                <w:b/>
                <w:sz w:val="22"/>
                <w:szCs w:val="22"/>
              </w:rPr>
              <w:t>Trial Design</w:t>
            </w:r>
            <w:r w:rsidR="00EA3DE6" w:rsidRPr="006769E4">
              <w:rPr>
                <w:b/>
                <w:sz w:val="22"/>
                <w:szCs w:val="22"/>
              </w:rPr>
              <w:t>:</w:t>
            </w:r>
          </w:p>
        </w:tc>
        <w:tc>
          <w:tcPr>
            <w:tcW w:w="5954" w:type="dxa"/>
            <w:shd w:val="clear" w:color="auto" w:fill="auto"/>
          </w:tcPr>
          <w:p w14:paraId="5EAFDF37" w14:textId="77777777" w:rsidR="002B5AC3" w:rsidRDefault="002B5AC3" w:rsidP="001D0348">
            <w:pPr>
              <w:pStyle w:val="CTUnormal"/>
            </w:pPr>
          </w:p>
        </w:tc>
      </w:tr>
      <w:tr w:rsidR="002B5AC3" w14:paraId="38B1E118"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23F01C5A" w14:textId="77777777" w:rsidR="002B5AC3" w:rsidRPr="006769E4" w:rsidRDefault="002B5AC3" w:rsidP="006769E4">
            <w:pPr>
              <w:spacing w:before="40" w:after="40"/>
              <w:rPr>
                <w:b/>
                <w:sz w:val="22"/>
                <w:szCs w:val="22"/>
              </w:rPr>
            </w:pPr>
            <w:r w:rsidRPr="006769E4">
              <w:rPr>
                <w:b/>
                <w:sz w:val="22"/>
                <w:szCs w:val="22"/>
              </w:rPr>
              <w:t>Endpoints</w:t>
            </w:r>
            <w:r w:rsidR="00EA3DE6" w:rsidRPr="006769E4">
              <w:rPr>
                <w:b/>
                <w:sz w:val="22"/>
                <w:szCs w:val="22"/>
              </w:rPr>
              <w:t>:</w:t>
            </w:r>
          </w:p>
        </w:tc>
        <w:tc>
          <w:tcPr>
            <w:tcW w:w="5954" w:type="dxa"/>
            <w:shd w:val="clear" w:color="auto" w:fill="auto"/>
          </w:tcPr>
          <w:p w14:paraId="4D7C6816" w14:textId="77777777" w:rsidR="002B5AC3" w:rsidRDefault="002B5AC3" w:rsidP="001D0348">
            <w:pPr>
              <w:pStyle w:val="CTUnormal"/>
            </w:pPr>
          </w:p>
        </w:tc>
      </w:tr>
      <w:tr w:rsidR="002B5AC3" w14:paraId="4557064A"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1B152C0A" w14:textId="77777777" w:rsidR="002B5AC3" w:rsidRPr="006769E4" w:rsidRDefault="002B5AC3" w:rsidP="006769E4">
            <w:pPr>
              <w:spacing w:before="40" w:after="40"/>
              <w:rPr>
                <w:b/>
                <w:sz w:val="22"/>
                <w:szCs w:val="22"/>
              </w:rPr>
            </w:pPr>
            <w:r w:rsidRPr="006769E4">
              <w:rPr>
                <w:b/>
                <w:sz w:val="22"/>
                <w:szCs w:val="22"/>
              </w:rPr>
              <w:t>Sample Size</w:t>
            </w:r>
            <w:r w:rsidR="00EA3DE6" w:rsidRPr="006769E4">
              <w:rPr>
                <w:b/>
                <w:sz w:val="22"/>
                <w:szCs w:val="22"/>
              </w:rPr>
              <w:t>:</w:t>
            </w:r>
          </w:p>
        </w:tc>
        <w:tc>
          <w:tcPr>
            <w:tcW w:w="5954" w:type="dxa"/>
            <w:shd w:val="clear" w:color="auto" w:fill="auto"/>
          </w:tcPr>
          <w:p w14:paraId="164738B4" w14:textId="77777777" w:rsidR="002B5AC3" w:rsidRDefault="002B5AC3" w:rsidP="001D0348">
            <w:pPr>
              <w:pStyle w:val="CTUnormal"/>
            </w:pPr>
          </w:p>
        </w:tc>
      </w:tr>
      <w:tr w:rsidR="002B5AC3" w14:paraId="5651B7CA"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369927DD" w14:textId="77777777" w:rsidR="002B5AC3" w:rsidRPr="006769E4" w:rsidRDefault="002B5AC3" w:rsidP="006769E4">
            <w:pPr>
              <w:spacing w:before="40" w:after="40"/>
              <w:rPr>
                <w:b/>
                <w:sz w:val="22"/>
                <w:szCs w:val="22"/>
              </w:rPr>
            </w:pPr>
            <w:r w:rsidRPr="006769E4">
              <w:rPr>
                <w:b/>
                <w:sz w:val="22"/>
                <w:szCs w:val="22"/>
              </w:rPr>
              <w:t>Summary Of Eligibility Criteria</w:t>
            </w:r>
            <w:r w:rsidR="00EA3DE6" w:rsidRPr="006769E4">
              <w:rPr>
                <w:b/>
                <w:sz w:val="22"/>
                <w:szCs w:val="22"/>
              </w:rPr>
              <w:t>:</w:t>
            </w:r>
          </w:p>
        </w:tc>
        <w:tc>
          <w:tcPr>
            <w:tcW w:w="5954" w:type="dxa"/>
            <w:shd w:val="clear" w:color="auto" w:fill="auto"/>
          </w:tcPr>
          <w:p w14:paraId="2C9B211A" w14:textId="77777777" w:rsidR="002B5AC3" w:rsidRDefault="002B5AC3" w:rsidP="001D0348">
            <w:pPr>
              <w:pStyle w:val="CTUnormal"/>
            </w:pPr>
          </w:p>
        </w:tc>
      </w:tr>
      <w:tr w:rsidR="002B5AC3" w14:paraId="372724DC"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180495F4" w14:textId="77777777" w:rsidR="002B5AC3" w:rsidRPr="006769E4" w:rsidRDefault="00983357" w:rsidP="006769E4">
            <w:pPr>
              <w:spacing w:before="40" w:after="40"/>
              <w:rPr>
                <w:b/>
                <w:sz w:val="22"/>
                <w:szCs w:val="22"/>
              </w:rPr>
            </w:pPr>
            <w:r w:rsidRPr="006769E4">
              <w:rPr>
                <w:b/>
                <w:sz w:val="22"/>
                <w:szCs w:val="22"/>
              </w:rPr>
              <w:t>Intervention (Description, frequency, details of delivery)</w:t>
            </w:r>
          </w:p>
        </w:tc>
        <w:tc>
          <w:tcPr>
            <w:tcW w:w="5954" w:type="dxa"/>
            <w:shd w:val="clear" w:color="auto" w:fill="auto"/>
          </w:tcPr>
          <w:p w14:paraId="02F975C1" w14:textId="77777777" w:rsidR="002B5AC3" w:rsidRDefault="002B5AC3" w:rsidP="001D0348">
            <w:pPr>
              <w:pStyle w:val="CTUnormal"/>
            </w:pPr>
          </w:p>
        </w:tc>
      </w:tr>
      <w:tr w:rsidR="002B5AC3" w14:paraId="2B4C2A7B"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73BDEB28" w14:textId="77777777" w:rsidR="002B5AC3" w:rsidRPr="006769E4" w:rsidRDefault="002B5AC3" w:rsidP="006769E4">
            <w:pPr>
              <w:spacing w:before="40" w:after="40"/>
              <w:rPr>
                <w:b/>
                <w:sz w:val="22"/>
                <w:szCs w:val="22"/>
              </w:rPr>
            </w:pPr>
            <w:r w:rsidRPr="006769E4">
              <w:rPr>
                <w:b/>
                <w:sz w:val="22"/>
                <w:szCs w:val="22"/>
              </w:rPr>
              <w:t xml:space="preserve">Comparator </w:t>
            </w:r>
            <w:r w:rsidR="00983357" w:rsidRPr="006769E4">
              <w:rPr>
                <w:b/>
                <w:sz w:val="22"/>
                <w:szCs w:val="22"/>
              </w:rPr>
              <w:t>Intervention:</w:t>
            </w:r>
          </w:p>
        </w:tc>
        <w:tc>
          <w:tcPr>
            <w:tcW w:w="5954" w:type="dxa"/>
            <w:shd w:val="clear" w:color="auto" w:fill="auto"/>
          </w:tcPr>
          <w:p w14:paraId="57F34934" w14:textId="77777777" w:rsidR="002B5AC3" w:rsidRDefault="002B5AC3" w:rsidP="001D0348">
            <w:pPr>
              <w:pStyle w:val="CTUnormal"/>
            </w:pPr>
          </w:p>
        </w:tc>
      </w:tr>
      <w:tr w:rsidR="002B5AC3" w14:paraId="79604647"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24067B50" w14:textId="77777777" w:rsidR="002B5AC3" w:rsidRPr="006769E4" w:rsidRDefault="002B5AC3" w:rsidP="006769E4">
            <w:pPr>
              <w:spacing w:before="40" w:after="40"/>
              <w:rPr>
                <w:b/>
                <w:sz w:val="22"/>
                <w:szCs w:val="22"/>
              </w:rPr>
            </w:pPr>
            <w:r w:rsidRPr="006769E4">
              <w:rPr>
                <w:b/>
                <w:sz w:val="22"/>
                <w:szCs w:val="22"/>
              </w:rPr>
              <w:t>Maximum Duration Of Treatment Of A Subject</w:t>
            </w:r>
            <w:r w:rsidR="00EA3DE6" w:rsidRPr="006769E4">
              <w:rPr>
                <w:b/>
                <w:sz w:val="22"/>
                <w:szCs w:val="22"/>
              </w:rPr>
              <w:t>:</w:t>
            </w:r>
          </w:p>
        </w:tc>
        <w:tc>
          <w:tcPr>
            <w:tcW w:w="5954" w:type="dxa"/>
            <w:shd w:val="clear" w:color="auto" w:fill="auto"/>
          </w:tcPr>
          <w:p w14:paraId="27B5829B" w14:textId="77777777" w:rsidR="002B5AC3" w:rsidRDefault="002B5AC3" w:rsidP="001D0348">
            <w:pPr>
              <w:pStyle w:val="CTUnormal"/>
            </w:pPr>
          </w:p>
        </w:tc>
      </w:tr>
      <w:tr w:rsidR="002B5AC3" w14:paraId="49246CFF" w14:textId="77777777" w:rsidTr="006769E4">
        <w:trPr>
          <w:trHeight w:val="600"/>
          <w:jc w:val="center"/>
        </w:trPr>
        <w:tc>
          <w:tcPr>
            <w:tcW w:w="3969" w:type="dxa"/>
            <w:tcBorders>
              <w:top w:val="single" w:sz="6" w:space="0" w:color="000000"/>
              <w:bottom w:val="single" w:sz="6" w:space="0" w:color="000000"/>
            </w:tcBorders>
            <w:shd w:val="clear" w:color="auto" w:fill="F3F3F3"/>
            <w:vAlign w:val="center"/>
          </w:tcPr>
          <w:p w14:paraId="7D75070D" w14:textId="77777777" w:rsidR="002B5AC3" w:rsidRPr="006769E4" w:rsidRDefault="002B5AC3" w:rsidP="006769E4">
            <w:pPr>
              <w:spacing w:before="40" w:after="40"/>
              <w:rPr>
                <w:b/>
                <w:sz w:val="22"/>
                <w:szCs w:val="22"/>
              </w:rPr>
            </w:pPr>
            <w:r w:rsidRPr="006769E4">
              <w:rPr>
                <w:b/>
                <w:sz w:val="22"/>
                <w:szCs w:val="22"/>
              </w:rPr>
              <w:t>Version And Date Of Final Protocol</w:t>
            </w:r>
            <w:r w:rsidR="00EA3DE6" w:rsidRPr="006769E4">
              <w:rPr>
                <w:b/>
                <w:sz w:val="22"/>
                <w:szCs w:val="22"/>
              </w:rPr>
              <w:t>:</w:t>
            </w:r>
          </w:p>
        </w:tc>
        <w:tc>
          <w:tcPr>
            <w:tcW w:w="5954" w:type="dxa"/>
            <w:shd w:val="clear" w:color="auto" w:fill="auto"/>
          </w:tcPr>
          <w:p w14:paraId="0D9C8845" w14:textId="77777777" w:rsidR="002B5AC3" w:rsidRDefault="002B5AC3" w:rsidP="001D0348">
            <w:pPr>
              <w:pStyle w:val="CTUnormal"/>
            </w:pPr>
          </w:p>
        </w:tc>
      </w:tr>
      <w:tr w:rsidR="002B5AC3" w14:paraId="35E1E150" w14:textId="77777777" w:rsidTr="006769E4">
        <w:trPr>
          <w:trHeight w:val="600"/>
          <w:jc w:val="center"/>
        </w:trPr>
        <w:tc>
          <w:tcPr>
            <w:tcW w:w="3969" w:type="dxa"/>
            <w:tcBorders>
              <w:top w:val="single" w:sz="6" w:space="0" w:color="000000"/>
              <w:bottom w:val="double" w:sz="6" w:space="0" w:color="000000"/>
            </w:tcBorders>
            <w:shd w:val="clear" w:color="auto" w:fill="F3F3F3"/>
            <w:vAlign w:val="center"/>
          </w:tcPr>
          <w:p w14:paraId="157659BE" w14:textId="77777777" w:rsidR="002B5AC3" w:rsidRPr="006769E4" w:rsidRDefault="002B5AC3" w:rsidP="006769E4">
            <w:pPr>
              <w:spacing w:before="40" w:after="40"/>
              <w:rPr>
                <w:b/>
                <w:sz w:val="22"/>
                <w:szCs w:val="22"/>
              </w:rPr>
            </w:pPr>
            <w:r w:rsidRPr="006769E4">
              <w:rPr>
                <w:b/>
                <w:sz w:val="22"/>
                <w:szCs w:val="22"/>
              </w:rPr>
              <w:t>Version And Date Of Protocol Amendments</w:t>
            </w:r>
            <w:r w:rsidR="00EA3DE6" w:rsidRPr="006769E4">
              <w:rPr>
                <w:b/>
                <w:sz w:val="22"/>
                <w:szCs w:val="22"/>
              </w:rPr>
              <w:t>:</w:t>
            </w:r>
          </w:p>
        </w:tc>
        <w:tc>
          <w:tcPr>
            <w:tcW w:w="5954" w:type="dxa"/>
            <w:shd w:val="clear" w:color="auto" w:fill="auto"/>
          </w:tcPr>
          <w:p w14:paraId="785D7F19" w14:textId="77777777" w:rsidR="002B5AC3" w:rsidRDefault="002B5AC3" w:rsidP="001D0348">
            <w:pPr>
              <w:pStyle w:val="CTUnormal"/>
            </w:pPr>
          </w:p>
        </w:tc>
      </w:tr>
    </w:tbl>
    <w:p w14:paraId="358D7E06" w14:textId="77777777" w:rsidR="00A90F0B" w:rsidRDefault="00A90F0B" w:rsidP="00A90F0B">
      <w:pPr>
        <w:pStyle w:val="CTUnormal"/>
      </w:pPr>
    </w:p>
    <w:p w14:paraId="10287C5B" w14:textId="77777777" w:rsidR="00A90F0B" w:rsidRDefault="00A90F0B" w:rsidP="00A90F0B">
      <w:pPr>
        <w:pStyle w:val="CTUnormal"/>
      </w:pPr>
    </w:p>
    <w:p w14:paraId="7C37702B" w14:textId="77777777" w:rsidR="00B54A71" w:rsidRDefault="00B54A71" w:rsidP="00B54A71">
      <w:pPr>
        <w:pStyle w:val="Heading1"/>
      </w:pPr>
      <w:bookmarkStart w:id="2" w:name="_Toc350506301"/>
      <w:r>
        <w:lastRenderedPageBreak/>
        <w:t>Revision History</w:t>
      </w:r>
      <w:bookmarkEnd w:id="2"/>
    </w:p>
    <w:tbl>
      <w:tblPr>
        <w:tblW w:w="94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26"/>
        <w:gridCol w:w="5103"/>
        <w:gridCol w:w="1593"/>
      </w:tblGrid>
      <w:tr w:rsidR="00B54A71" w14:paraId="762CDC92" w14:textId="77777777" w:rsidTr="00B54A71">
        <w:trPr>
          <w:jc w:val="center"/>
        </w:trPr>
        <w:tc>
          <w:tcPr>
            <w:tcW w:w="2726" w:type="dxa"/>
            <w:shd w:val="clear" w:color="auto" w:fill="E6E6E6"/>
          </w:tcPr>
          <w:p w14:paraId="75D71BE7" w14:textId="77777777" w:rsidR="00B54A71" w:rsidRPr="0053013A" w:rsidRDefault="00B54A71" w:rsidP="006D2C81">
            <w:pPr>
              <w:rPr>
                <w:b/>
                <w:bCs/>
                <w:lang w:val="en-US"/>
              </w:rPr>
            </w:pPr>
            <w:r w:rsidRPr="0053013A">
              <w:rPr>
                <w:rFonts w:cs="Arial"/>
                <w:b/>
              </w:rPr>
              <w:t>Document ID - (Document Title) revision X.Y</w:t>
            </w:r>
          </w:p>
        </w:tc>
        <w:tc>
          <w:tcPr>
            <w:tcW w:w="5103" w:type="dxa"/>
            <w:shd w:val="clear" w:color="auto" w:fill="E6E6E6"/>
          </w:tcPr>
          <w:p w14:paraId="5856578A" w14:textId="77777777" w:rsidR="00B54A71" w:rsidRDefault="00B54A71" w:rsidP="006D2C81">
            <w:pPr>
              <w:rPr>
                <w:b/>
                <w:bCs/>
                <w:lang w:val="en-US"/>
              </w:rPr>
            </w:pPr>
            <w:r>
              <w:rPr>
                <w:b/>
                <w:bCs/>
                <w:lang w:val="en-US"/>
              </w:rPr>
              <w:t>Description of changes from previous revision</w:t>
            </w:r>
          </w:p>
        </w:tc>
        <w:tc>
          <w:tcPr>
            <w:tcW w:w="1593" w:type="dxa"/>
            <w:shd w:val="clear" w:color="auto" w:fill="E6E6E6"/>
          </w:tcPr>
          <w:p w14:paraId="03693542" w14:textId="77777777" w:rsidR="00B54A71" w:rsidRDefault="00B54A71" w:rsidP="006D2C81">
            <w:pPr>
              <w:rPr>
                <w:b/>
                <w:bCs/>
                <w:lang w:val="en-US"/>
              </w:rPr>
            </w:pPr>
            <w:r>
              <w:rPr>
                <w:b/>
                <w:bCs/>
                <w:lang w:val="en-US"/>
              </w:rPr>
              <w:t xml:space="preserve">Effective </w:t>
            </w:r>
            <w:r w:rsidRPr="002B797D">
              <w:rPr>
                <w:b/>
                <w:bCs/>
                <w:lang w:val="en-US"/>
              </w:rPr>
              <w:t>Date</w:t>
            </w:r>
          </w:p>
        </w:tc>
      </w:tr>
      <w:tr w:rsidR="00B54A71" w14:paraId="295C6097" w14:textId="77777777" w:rsidTr="00B54A71">
        <w:trPr>
          <w:cantSplit/>
          <w:trHeight w:val="600"/>
          <w:jc w:val="center"/>
        </w:trPr>
        <w:tc>
          <w:tcPr>
            <w:tcW w:w="2726" w:type="dxa"/>
          </w:tcPr>
          <w:p w14:paraId="3216C4B3" w14:textId="77777777" w:rsidR="00B54A71" w:rsidRDefault="00035E04" w:rsidP="006D2C81">
            <w:pPr>
              <w:rPr>
                <w:lang w:val="en-US"/>
              </w:rPr>
            </w:pPr>
            <w:r>
              <w:fldChar w:fldCharType="begin"/>
            </w:r>
            <w:r>
              <w:instrText xml:space="preserve"> FILENAME  \* FirstCap  \* MERGEFORMAT </w:instrText>
            </w:r>
            <w:r>
              <w:fldChar w:fldCharType="separate"/>
            </w:r>
            <w:r w:rsidR="001F2ECF" w:rsidRPr="001F2ECF">
              <w:rPr>
                <w:noProof/>
                <w:lang w:val="en-US"/>
              </w:rPr>
              <w:t>Document2</w:t>
            </w:r>
            <w:r>
              <w:rPr>
                <w:noProof/>
                <w:lang w:val="en-US"/>
              </w:rPr>
              <w:fldChar w:fldCharType="end"/>
            </w:r>
          </w:p>
        </w:tc>
        <w:tc>
          <w:tcPr>
            <w:tcW w:w="5103" w:type="dxa"/>
          </w:tcPr>
          <w:p w14:paraId="2E84E404" w14:textId="77777777" w:rsidR="00B54A71" w:rsidRDefault="00B54A71" w:rsidP="006D2C81">
            <w:pPr>
              <w:rPr>
                <w:lang w:val="en-US"/>
              </w:rPr>
            </w:pPr>
            <w:r>
              <w:rPr>
                <w:lang w:val="en-US"/>
              </w:rPr>
              <w:t>New Protocol</w:t>
            </w:r>
          </w:p>
        </w:tc>
        <w:tc>
          <w:tcPr>
            <w:tcW w:w="1593" w:type="dxa"/>
          </w:tcPr>
          <w:p w14:paraId="3B2C30E4" w14:textId="77777777" w:rsidR="00B54A71" w:rsidRDefault="00B54A71" w:rsidP="006D2C81">
            <w:pPr>
              <w:rPr>
                <w:lang w:val="en-US"/>
              </w:rPr>
            </w:pPr>
            <w:r>
              <w:rPr>
                <w:lang w:val="en-US"/>
              </w:rPr>
              <w:t>May 2012</w:t>
            </w:r>
          </w:p>
        </w:tc>
      </w:tr>
      <w:tr w:rsidR="00165B15" w14:paraId="1A3EE46B" w14:textId="77777777" w:rsidTr="00B54A71">
        <w:trPr>
          <w:cantSplit/>
          <w:trHeight w:val="600"/>
          <w:jc w:val="center"/>
        </w:trPr>
        <w:tc>
          <w:tcPr>
            <w:tcW w:w="2726" w:type="dxa"/>
          </w:tcPr>
          <w:p w14:paraId="57F23873" w14:textId="77777777" w:rsidR="00165B15" w:rsidRDefault="00165B15" w:rsidP="006D2C81">
            <w:pPr>
              <w:rPr>
                <w:lang w:val="en-US"/>
              </w:rPr>
            </w:pPr>
          </w:p>
        </w:tc>
        <w:tc>
          <w:tcPr>
            <w:tcW w:w="5103" w:type="dxa"/>
          </w:tcPr>
          <w:p w14:paraId="026C8B71" w14:textId="77777777" w:rsidR="00165B15" w:rsidRDefault="00165B15" w:rsidP="006D2C81">
            <w:pPr>
              <w:rPr>
                <w:lang w:val="en-US"/>
              </w:rPr>
            </w:pPr>
          </w:p>
        </w:tc>
        <w:tc>
          <w:tcPr>
            <w:tcW w:w="1593" w:type="dxa"/>
          </w:tcPr>
          <w:p w14:paraId="192E249A" w14:textId="77777777" w:rsidR="00165B15" w:rsidRDefault="00165B15" w:rsidP="006D2C81">
            <w:pPr>
              <w:rPr>
                <w:lang w:val="en-US"/>
              </w:rPr>
            </w:pPr>
          </w:p>
        </w:tc>
      </w:tr>
    </w:tbl>
    <w:p w14:paraId="79CD9763" w14:textId="77777777" w:rsidR="00B54A71" w:rsidRDefault="00B54A71" w:rsidP="00B54A71">
      <w:pPr>
        <w:pStyle w:val="BodyText"/>
      </w:pPr>
    </w:p>
    <w:p w14:paraId="5F35ABD8" w14:textId="77777777" w:rsidR="00A90F0B" w:rsidRDefault="00A90F0B" w:rsidP="00A90F0B">
      <w:pPr>
        <w:pStyle w:val="CTUnormal"/>
      </w:pPr>
    </w:p>
    <w:p w14:paraId="290E797A" w14:textId="77777777" w:rsidR="00A90F0B" w:rsidRDefault="00A90F0B" w:rsidP="00A90F0B">
      <w:pPr>
        <w:pStyle w:val="CTUnormal"/>
      </w:pPr>
    </w:p>
    <w:p w14:paraId="2B570866" w14:textId="77777777" w:rsidR="005C0D13" w:rsidRDefault="005C0D13" w:rsidP="005C0D13">
      <w:pPr>
        <w:pStyle w:val="Heading1"/>
      </w:pPr>
      <w:bookmarkStart w:id="3" w:name="_Toc350506302"/>
      <w:r>
        <w:t>Glossary of terms (Optional)</w:t>
      </w:r>
      <w:bookmarkEnd w:id="3"/>
    </w:p>
    <w:p w14:paraId="44EA0B0B" w14:textId="77777777" w:rsidR="00A90F0B" w:rsidRDefault="00A90F0B" w:rsidP="00A90F0B">
      <w:pPr>
        <w:pStyle w:val="CTUnormal"/>
      </w:pPr>
    </w:p>
    <w:p w14:paraId="61B6849A" w14:textId="77777777" w:rsidR="00A90F0B" w:rsidRDefault="00A90F0B" w:rsidP="00A90F0B">
      <w:pPr>
        <w:pStyle w:val="CTUnormal"/>
      </w:pPr>
    </w:p>
    <w:p w14:paraId="3209FF75" w14:textId="77777777" w:rsidR="00A90F0B" w:rsidRDefault="00A90F0B" w:rsidP="00A90F0B">
      <w:pPr>
        <w:pStyle w:val="CTUnormal"/>
      </w:pPr>
    </w:p>
    <w:p w14:paraId="4499FA7A" w14:textId="77777777" w:rsidR="00A90F0B" w:rsidRDefault="00A90F0B" w:rsidP="00A90F0B">
      <w:pPr>
        <w:pStyle w:val="CTUnormal"/>
      </w:pPr>
    </w:p>
    <w:p w14:paraId="622B0564" w14:textId="77777777" w:rsidR="00A90F0B" w:rsidRDefault="00A90F0B" w:rsidP="00A90F0B">
      <w:pPr>
        <w:pStyle w:val="CTUnormal"/>
      </w:pPr>
    </w:p>
    <w:p w14:paraId="277ABCD3" w14:textId="77777777" w:rsidR="00A90F0B" w:rsidRDefault="00A90F0B" w:rsidP="00A90F0B">
      <w:pPr>
        <w:pStyle w:val="CTUnormal"/>
      </w:pPr>
    </w:p>
    <w:p w14:paraId="2AAAA8EB" w14:textId="77777777" w:rsidR="00A90F0B" w:rsidRDefault="00A90F0B" w:rsidP="00A90F0B">
      <w:pPr>
        <w:pStyle w:val="CTUnormal"/>
      </w:pPr>
    </w:p>
    <w:p w14:paraId="701F1709" w14:textId="77777777" w:rsidR="00A90F0B" w:rsidRDefault="00A90F0B" w:rsidP="00A90F0B">
      <w:pPr>
        <w:pStyle w:val="CTUnormal"/>
      </w:pPr>
    </w:p>
    <w:p w14:paraId="73C3A209" w14:textId="77777777" w:rsidR="00A90F0B" w:rsidRDefault="00A90F0B" w:rsidP="00A90F0B">
      <w:pPr>
        <w:pStyle w:val="CTUnormal"/>
      </w:pPr>
    </w:p>
    <w:p w14:paraId="332C3785" w14:textId="77777777" w:rsidR="00A90F0B" w:rsidRDefault="00A90F0B" w:rsidP="00A90F0B">
      <w:pPr>
        <w:pStyle w:val="CTUnormal"/>
      </w:pPr>
    </w:p>
    <w:p w14:paraId="425AB3B8" w14:textId="77777777" w:rsidR="00A90F0B" w:rsidRDefault="00A90F0B" w:rsidP="00A90F0B">
      <w:pPr>
        <w:pStyle w:val="CTUnormal"/>
      </w:pPr>
    </w:p>
    <w:p w14:paraId="2CAD81D9" w14:textId="77777777" w:rsidR="00A90F0B" w:rsidRDefault="00A90F0B" w:rsidP="00A90F0B">
      <w:pPr>
        <w:pStyle w:val="CTUnormal"/>
      </w:pPr>
    </w:p>
    <w:p w14:paraId="175B19CE" w14:textId="77777777" w:rsidR="00A90F0B" w:rsidRDefault="00A90F0B" w:rsidP="00A90F0B">
      <w:pPr>
        <w:pStyle w:val="CTUnormal"/>
      </w:pPr>
    </w:p>
    <w:p w14:paraId="1CF9C19D" w14:textId="77777777" w:rsidR="00A90F0B" w:rsidRDefault="00A90F0B" w:rsidP="00A90F0B">
      <w:pPr>
        <w:pStyle w:val="CTUnormal"/>
      </w:pPr>
    </w:p>
    <w:p w14:paraId="34856C58" w14:textId="77777777" w:rsidR="00A90F0B" w:rsidRDefault="00A90F0B" w:rsidP="00A90F0B">
      <w:pPr>
        <w:pStyle w:val="CTUnormal"/>
      </w:pPr>
    </w:p>
    <w:p w14:paraId="7D9A2A4E" w14:textId="77777777" w:rsidR="00A90F0B" w:rsidRDefault="00A90F0B" w:rsidP="00A90F0B">
      <w:pPr>
        <w:pStyle w:val="CTUnormal"/>
      </w:pPr>
    </w:p>
    <w:p w14:paraId="1E55F756" w14:textId="77777777" w:rsidR="00A90F0B" w:rsidRDefault="00A90F0B" w:rsidP="00A90F0B">
      <w:pPr>
        <w:pStyle w:val="CTUnormal"/>
      </w:pPr>
    </w:p>
    <w:p w14:paraId="62FE619A" w14:textId="77777777" w:rsidR="005C0D13" w:rsidRDefault="005C0D13" w:rsidP="00A90F0B">
      <w:pPr>
        <w:pStyle w:val="CTUnormal"/>
      </w:pPr>
    </w:p>
    <w:p w14:paraId="53F33619" w14:textId="77777777" w:rsidR="005C0D13" w:rsidRDefault="005C0D13" w:rsidP="00A90F0B">
      <w:pPr>
        <w:pStyle w:val="CTUnormal"/>
      </w:pPr>
    </w:p>
    <w:p w14:paraId="346F3F2A" w14:textId="77777777" w:rsidR="00A90F0B" w:rsidRDefault="00A90F0B" w:rsidP="00A90F0B">
      <w:pPr>
        <w:pStyle w:val="CTUnormal"/>
      </w:pPr>
    </w:p>
    <w:p w14:paraId="2AD6FF2F" w14:textId="77777777" w:rsidR="00A90F0B" w:rsidRDefault="00EF5215" w:rsidP="00A90F0B">
      <w:pPr>
        <w:pStyle w:val="Heading1"/>
      </w:pPr>
      <w:bookmarkStart w:id="4" w:name="_Toc350506303"/>
      <w:r>
        <w:t xml:space="preserve">Protocol </w:t>
      </w:r>
      <w:r w:rsidR="00A90F0B">
        <w:t>Contents</w:t>
      </w:r>
      <w:bookmarkEnd w:id="4"/>
    </w:p>
    <w:p w14:paraId="15086826" w14:textId="77777777" w:rsidR="00A90F0B" w:rsidRPr="00A90F0B" w:rsidRDefault="00A90F0B" w:rsidP="00A90F0B"/>
    <w:p w14:paraId="7E902483" w14:textId="77777777" w:rsidR="00AD73E4" w:rsidRDefault="009F178E">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fldChar w:fldCharType="begin"/>
      </w:r>
      <w:r>
        <w:instrText xml:space="preserve"> TOC \o "1-3" </w:instrText>
      </w:r>
      <w:r>
        <w:fldChar w:fldCharType="separate"/>
      </w:r>
      <w:r w:rsidR="00AD73E4">
        <w:rPr>
          <w:noProof/>
        </w:rPr>
        <w:t>1.</w:t>
      </w:r>
      <w:r w:rsidR="00AD73E4">
        <w:rPr>
          <w:rFonts w:asciiTheme="minorHAnsi" w:eastAsiaTheme="minorEastAsia" w:hAnsiTheme="minorHAnsi" w:cstheme="minorBidi"/>
          <w:b w:val="0"/>
          <w:caps w:val="0"/>
          <w:noProof/>
          <w:sz w:val="22"/>
          <w:szCs w:val="22"/>
          <w:lang w:eastAsia="en-GB"/>
        </w:rPr>
        <w:tab/>
      </w:r>
      <w:r w:rsidR="00AD73E4">
        <w:rPr>
          <w:noProof/>
        </w:rPr>
        <w:t>PROTOCOL FULL TITLE</w:t>
      </w:r>
      <w:r w:rsidR="00AD73E4">
        <w:rPr>
          <w:noProof/>
        </w:rPr>
        <w:tab/>
      </w:r>
      <w:r w:rsidR="00AD73E4">
        <w:rPr>
          <w:noProof/>
        </w:rPr>
        <w:fldChar w:fldCharType="begin"/>
      </w:r>
      <w:r w:rsidR="00AD73E4">
        <w:rPr>
          <w:noProof/>
        </w:rPr>
        <w:instrText xml:space="preserve"> PAGEREF _Toc350506299 \h </w:instrText>
      </w:r>
      <w:r w:rsidR="00AD73E4">
        <w:rPr>
          <w:noProof/>
        </w:rPr>
      </w:r>
      <w:r w:rsidR="00AD73E4">
        <w:rPr>
          <w:noProof/>
        </w:rPr>
        <w:fldChar w:fldCharType="separate"/>
      </w:r>
      <w:r w:rsidR="001F2ECF">
        <w:rPr>
          <w:noProof/>
        </w:rPr>
        <w:t>1</w:t>
      </w:r>
      <w:r w:rsidR="00AD73E4">
        <w:rPr>
          <w:noProof/>
        </w:rPr>
        <w:fldChar w:fldCharType="end"/>
      </w:r>
    </w:p>
    <w:p w14:paraId="7AD5A3F5"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Study Synopsis</w:t>
      </w:r>
      <w:r>
        <w:rPr>
          <w:noProof/>
        </w:rPr>
        <w:tab/>
      </w:r>
      <w:r>
        <w:rPr>
          <w:noProof/>
        </w:rPr>
        <w:fldChar w:fldCharType="begin"/>
      </w:r>
      <w:r>
        <w:rPr>
          <w:noProof/>
        </w:rPr>
        <w:instrText xml:space="preserve"> PAGEREF _Toc350506300 \h </w:instrText>
      </w:r>
      <w:r>
        <w:rPr>
          <w:noProof/>
        </w:rPr>
      </w:r>
      <w:r>
        <w:rPr>
          <w:noProof/>
        </w:rPr>
        <w:fldChar w:fldCharType="separate"/>
      </w:r>
      <w:r w:rsidR="001F2ECF">
        <w:rPr>
          <w:noProof/>
        </w:rPr>
        <w:t>3</w:t>
      </w:r>
      <w:r>
        <w:rPr>
          <w:noProof/>
        </w:rPr>
        <w:fldChar w:fldCharType="end"/>
      </w:r>
    </w:p>
    <w:p w14:paraId="70FFDD45"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Revision History</w:t>
      </w:r>
      <w:r>
        <w:rPr>
          <w:noProof/>
        </w:rPr>
        <w:tab/>
      </w:r>
      <w:r>
        <w:rPr>
          <w:noProof/>
        </w:rPr>
        <w:fldChar w:fldCharType="begin"/>
      </w:r>
      <w:r>
        <w:rPr>
          <w:noProof/>
        </w:rPr>
        <w:instrText xml:space="preserve"> PAGEREF _Toc350506301 \h </w:instrText>
      </w:r>
      <w:r>
        <w:rPr>
          <w:noProof/>
        </w:rPr>
      </w:r>
      <w:r>
        <w:rPr>
          <w:noProof/>
        </w:rPr>
        <w:fldChar w:fldCharType="separate"/>
      </w:r>
      <w:r w:rsidR="001F2ECF">
        <w:rPr>
          <w:noProof/>
        </w:rPr>
        <w:t>3</w:t>
      </w:r>
      <w:r>
        <w:rPr>
          <w:noProof/>
        </w:rPr>
        <w:fldChar w:fldCharType="end"/>
      </w:r>
    </w:p>
    <w:p w14:paraId="22D8963B"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Glossary of terms (Optional)</w:t>
      </w:r>
      <w:r>
        <w:rPr>
          <w:noProof/>
        </w:rPr>
        <w:tab/>
      </w:r>
      <w:r>
        <w:rPr>
          <w:noProof/>
        </w:rPr>
        <w:fldChar w:fldCharType="begin"/>
      </w:r>
      <w:r>
        <w:rPr>
          <w:noProof/>
        </w:rPr>
        <w:instrText xml:space="preserve"> PAGEREF _Toc350506302 \h </w:instrText>
      </w:r>
      <w:r>
        <w:rPr>
          <w:noProof/>
        </w:rPr>
      </w:r>
      <w:r>
        <w:rPr>
          <w:noProof/>
        </w:rPr>
        <w:fldChar w:fldCharType="separate"/>
      </w:r>
      <w:r w:rsidR="001F2ECF">
        <w:rPr>
          <w:noProof/>
        </w:rPr>
        <w:t>3</w:t>
      </w:r>
      <w:r>
        <w:rPr>
          <w:noProof/>
        </w:rPr>
        <w:fldChar w:fldCharType="end"/>
      </w:r>
    </w:p>
    <w:p w14:paraId="6A081A24"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Protocol Contents</w:t>
      </w:r>
      <w:r>
        <w:rPr>
          <w:noProof/>
        </w:rPr>
        <w:tab/>
      </w:r>
      <w:r>
        <w:rPr>
          <w:noProof/>
        </w:rPr>
        <w:fldChar w:fldCharType="begin"/>
      </w:r>
      <w:r>
        <w:rPr>
          <w:noProof/>
        </w:rPr>
        <w:instrText xml:space="preserve"> PAGEREF _Toc350506303 \h </w:instrText>
      </w:r>
      <w:r>
        <w:rPr>
          <w:noProof/>
        </w:rPr>
      </w:r>
      <w:r>
        <w:rPr>
          <w:noProof/>
        </w:rPr>
        <w:fldChar w:fldCharType="separate"/>
      </w:r>
      <w:r w:rsidR="001F2ECF">
        <w:rPr>
          <w:noProof/>
        </w:rPr>
        <w:t>3</w:t>
      </w:r>
      <w:r>
        <w:rPr>
          <w:noProof/>
        </w:rPr>
        <w:fldChar w:fldCharType="end"/>
      </w:r>
    </w:p>
    <w:p w14:paraId="53DFC692"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sidRPr="0039294E">
        <w:rPr>
          <w:bCs/>
          <w:noProof/>
        </w:rPr>
        <w:t>6.</w:t>
      </w:r>
      <w:r>
        <w:rPr>
          <w:rFonts w:asciiTheme="minorHAnsi" w:eastAsiaTheme="minorEastAsia" w:hAnsiTheme="minorHAnsi" w:cstheme="minorBidi"/>
          <w:b w:val="0"/>
          <w:caps w:val="0"/>
          <w:noProof/>
          <w:sz w:val="22"/>
          <w:szCs w:val="22"/>
          <w:lang w:eastAsia="en-GB"/>
        </w:rPr>
        <w:tab/>
      </w:r>
      <w:r>
        <w:rPr>
          <w:noProof/>
        </w:rPr>
        <w:t>Background &amp; Rationale</w:t>
      </w:r>
      <w:r>
        <w:rPr>
          <w:noProof/>
        </w:rPr>
        <w:tab/>
      </w:r>
      <w:r>
        <w:rPr>
          <w:noProof/>
        </w:rPr>
        <w:fldChar w:fldCharType="begin"/>
      </w:r>
      <w:r>
        <w:rPr>
          <w:noProof/>
        </w:rPr>
        <w:instrText xml:space="preserve"> PAGEREF _Toc350506304 \h </w:instrText>
      </w:r>
      <w:r>
        <w:rPr>
          <w:noProof/>
        </w:rPr>
      </w:r>
      <w:r>
        <w:rPr>
          <w:noProof/>
        </w:rPr>
        <w:fldChar w:fldCharType="separate"/>
      </w:r>
      <w:r w:rsidR="001F2ECF">
        <w:rPr>
          <w:noProof/>
        </w:rPr>
        <w:t>3</w:t>
      </w:r>
      <w:r>
        <w:rPr>
          <w:noProof/>
        </w:rPr>
        <w:fldChar w:fldCharType="end"/>
      </w:r>
    </w:p>
    <w:p w14:paraId="4AD1B3AB"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Trial Objectives and Design</w:t>
      </w:r>
      <w:r>
        <w:rPr>
          <w:noProof/>
        </w:rPr>
        <w:tab/>
      </w:r>
      <w:r>
        <w:rPr>
          <w:noProof/>
        </w:rPr>
        <w:fldChar w:fldCharType="begin"/>
      </w:r>
      <w:r>
        <w:rPr>
          <w:noProof/>
        </w:rPr>
        <w:instrText xml:space="preserve"> PAGEREF _Toc350506305 \h </w:instrText>
      </w:r>
      <w:r>
        <w:rPr>
          <w:noProof/>
        </w:rPr>
      </w:r>
      <w:r>
        <w:rPr>
          <w:noProof/>
        </w:rPr>
        <w:fldChar w:fldCharType="separate"/>
      </w:r>
      <w:r w:rsidR="001F2ECF">
        <w:rPr>
          <w:noProof/>
        </w:rPr>
        <w:t>3</w:t>
      </w:r>
      <w:r>
        <w:rPr>
          <w:noProof/>
        </w:rPr>
        <w:fldChar w:fldCharType="end"/>
      </w:r>
    </w:p>
    <w:p w14:paraId="69E67EC9"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lastRenderedPageBreak/>
        <w:t>7.1</w:t>
      </w:r>
      <w:r>
        <w:rPr>
          <w:rFonts w:asciiTheme="minorHAnsi" w:eastAsiaTheme="minorEastAsia" w:hAnsiTheme="minorHAnsi" w:cstheme="minorBidi"/>
          <w:smallCaps w:val="0"/>
          <w:noProof/>
          <w:sz w:val="22"/>
          <w:szCs w:val="22"/>
          <w:lang w:eastAsia="en-GB"/>
        </w:rPr>
        <w:tab/>
      </w:r>
      <w:r>
        <w:rPr>
          <w:noProof/>
        </w:rPr>
        <w:t>Trial Objectives</w:t>
      </w:r>
      <w:r>
        <w:rPr>
          <w:noProof/>
        </w:rPr>
        <w:tab/>
      </w:r>
      <w:r>
        <w:rPr>
          <w:noProof/>
        </w:rPr>
        <w:fldChar w:fldCharType="begin"/>
      </w:r>
      <w:r>
        <w:rPr>
          <w:noProof/>
        </w:rPr>
        <w:instrText xml:space="preserve"> PAGEREF _Toc350506306 \h </w:instrText>
      </w:r>
      <w:r>
        <w:rPr>
          <w:noProof/>
        </w:rPr>
      </w:r>
      <w:r>
        <w:rPr>
          <w:noProof/>
        </w:rPr>
        <w:fldChar w:fldCharType="separate"/>
      </w:r>
      <w:r w:rsidR="001F2ECF">
        <w:rPr>
          <w:noProof/>
        </w:rPr>
        <w:t>3</w:t>
      </w:r>
      <w:r>
        <w:rPr>
          <w:noProof/>
        </w:rPr>
        <w:fldChar w:fldCharType="end"/>
      </w:r>
    </w:p>
    <w:p w14:paraId="4A9AD2CA" w14:textId="77777777" w:rsidR="00AD73E4" w:rsidRDefault="00AD73E4">
      <w:pPr>
        <w:pStyle w:val="TOC3"/>
        <w:tabs>
          <w:tab w:val="left" w:pos="1200"/>
          <w:tab w:val="right" w:leader="dot" w:pos="9631"/>
        </w:tabs>
        <w:rPr>
          <w:rFonts w:asciiTheme="minorHAnsi" w:eastAsiaTheme="minorEastAsia" w:hAnsiTheme="minorHAnsi" w:cstheme="minorBidi"/>
          <w:i w:val="0"/>
          <w:noProof/>
          <w:sz w:val="22"/>
          <w:szCs w:val="22"/>
          <w:lang w:eastAsia="en-GB"/>
        </w:rPr>
      </w:pPr>
      <w:r>
        <w:rPr>
          <w:noProof/>
        </w:rPr>
        <w:t>7.1.1</w:t>
      </w:r>
      <w:r>
        <w:rPr>
          <w:rFonts w:asciiTheme="minorHAnsi" w:eastAsiaTheme="minorEastAsia" w:hAnsiTheme="minorHAnsi" w:cstheme="minorBidi"/>
          <w:i w:val="0"/>
          <w:noProof/>
          <w:sz w:val="22"/>
          <w:szCs w:val="22"/>
          <w:lang w:eastAsia="en-GB"/>
        </w:rPr>
        <w:tab/>
      </w:r>
      <w:r>
        <w:rPr>
          <w:noProof/>
        </w:rPr>
        <w:t>Primary endpoints</w:t>
      </w:r>
      <w:r>
        <w:rPr>
          <w:noProof/>
        </w:rPr>
        <w:tab/>
      </w:r>
      <w:r>
        <w:rPr>
          <w:noProof/>
        </w:rPr>
        <w:fldChar w:fldCharType="begin"/>
      </w:r>
      <w:r>
        <w:rPr>
          <w:noProof/>
        </w:rPr>
        <w:instrText xml:space="preserve"> PAGEREF _Toc350506307 \h </w:instrText>
      </w:r>
      <w:r>
        <w:rPr>
          <w:noProof/>
        </w:rPr>
      </w:r>
      <w:r>
        <w:rPr>
          <w:noProof/>
        </w:rPr>
        <w:fldChar w:fldCharType="separate"/>
      </w:r>
      <w:r w:rsidR="001F2ECF">
        <w:rPr>
          <w:noProof/>
        </w:rPr>
        <w:t>3</w:t>
      </w:r>
      <w:r>
        <w:rPr>
          <w:noProof/>
        </w:rPr>
        <w:fldChar w:fldCharType="end"/>
      </w:r>
    </w:p>
    <w:p w14:paraId="30956D32" w14:textId="77777777" w:rsidR="00AD73E4" w:rsidRDefault="00AD73E4">
      <w:pPr>
        <w:pStyle w:val="TOC3"/>
        <w:tabs>
          <w:tab w:val="left" w:pos="1200"/>
          <w:tab w:val="right" w:leader="dot" w:pos="9631"/>
        </w:tabs>
        <w:rPr>
          <w:rFonts w:asciiTheme="minorHAnsi" w:eastAsiaTheme="minorEastAsia" w:hAnsiTheme="minorHAnsi" w:cstheme="minorBidi"/>
          <w:i w:val="0"/>
          <w:noProof/>
          <w:sz w:val="22"/>
          <w:szCs w:val="22"/>
          <w:lang w:eastAsia="en-GB"/>
        </w:rPr>
      </w:pPr>
      <w:r>
        <w:rPr>
          <w:noProof/>
        </w:rPr>
        <w:t>7.1.2</w:t>
      </w:r>
      <w:r>
        <w:rPr>
          <w:rFonts w:asciiTheme="minorHAnsi" w:eastAsiaTheme="minorEastAsia" w:hAnsiTheme="minorHAnsi" w:cstheme="minorBidi"/>
          <w:i w:val="0"/>
          <w:noProof/>
          <w:sz w:val="22"/>
          <w:szCs w:val="22"/>
          <w:lang w:eastAsia="en-GB"/>
        </w:rPr>
        <w:tab/>
      </w:r>
      <w:r>
        <w:rPr>
          <w:noProof/>
        </w:rPr>
        <w:t>Secondary endpoints</w:t>
      </w:r>
      <w:r>
        <w:rPr>
          <w:noProof/>
        </w:rPr>
        <w:tab/>
      </w:r>
      <w:r>
        <w:rPr>
          <w:noProof/>
        </w:rPr>
        <w:fldChar w:fldCharType="begin"/>
      </w:r>
      <w:r>
        <w:rPr>
          <w:noProof/>
        </w:rPr>
        <w:instrText xml:space="preserve"> PAGEREF _Toc350506308 \h </w:instrText>
      </w:r>
      <w:r>
        <w:rPr>
          <w:noProof/>
        </w:rPr>
      </w:r>
      <w:r>
        <w:rPr>
          <w:noProof/>
        </w:rPr>
        <w:fldChar w:fldCharType="separate"/>
      </w:r>
      <w:r w:rsidR="001F2ECF">
        <w:rPr>
          <w:noProof/>
        </w:rPr>
        <w:t>3</w:t>
      </w:r>
      <w:r>
        <w:rPr>
          <w:noProof/>
        </w:rPr>
        <w:fldChar w:fldCharType="end"/>
      </w:r>
    </w:p>
    <w:p w14:paraId="6F8ADA86"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7.2</w:t>
      </w:r>
      <w:r>
        <w:rPr>
          <w:rFonts w:asciiTheme="minorHAnsi" w:eastAsiaTheme="minorEastAsia" w:hAnsiTheme="minorHAnsi" w:cstheme="minorBidi"/>
          <w:smallCaps w:val="0"/>
          <w:noProof/>
          <w:sz w:val="22"/>
          <w:szCs w:val="22"/>
          <w:lang w:eastAsia="en-GB"/>
        </w:rPr>
        <w:tab/>
      </w:r>
      <w:r>
        <w:rPr>
          <w:noProof/>
        </w:rPr>
        <w:t>Trial Design</w:t>
      </w:r>
      <w:r>
        <w:rPr>
          <w:noProof/>
        </w:rPr>
        <w:tab/>
      </w:r>
      <w:r>
        <w:rPr>
          <w:noProof/>
        </w:rPr>
        <w:fldChar w:fldCharType="begin"/>
      </w:r>
      <w:r>
        <w:rPr>
          <w:noProof/>
        </w:rPr>
        <w:instrText xml:space="preserve"> PAGEREF _Toc350506309 \h </w:instrText>
      </w:r>
      <w:r>
        <w:rPr>
          <w:noProof/>
        </w:rPr>
      </w:r>
      <w:r>
        <w:rPr>
          <w:noProof/>
        </w:rPr>
        <w:fldChar w:fldCharType="separate"/>
      </w:r>
      <w:r w:rsidR="001F2ECF">
        <w:rPr>
          <w:noProof/>
        </w:rPr>
        <w:t>3</w:t>
      </w:r>
      <w:r>
        <w:rPr>
          <w:noProof/>
        </w:rPr>
        <w:fldChar w:fldCharType="end"/>
      </w:r>
    </w:p>
    <w:p w14:paraId="3CEE2BD5"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7.3</w:t>
      </w:r>
      <w:r>
        <w:rPr>
          <w:rFonts w:asciiTheme="minorHAnsi" w:eastAsiaTheme="minorEastAsia" w:hAnsiTheme="minorHAnsi" w:cstheme="minorBidi"/>
          <w:smallCaps w:val="0"/>
          <w:noProof/>
          <w:sz w:val="22"/>
          <w:szCs w:val="22"/>
          <w:lang w:eastAsia="en-GB"/>
        </w:rPr>
        <w:tab/>
      </w:r>
      <w:r>
        <w:rPr>
          <w:noProof/>
        </w:rPr>
        <w:t>Trial Flowchart</w:t>
      </w:r>
      <w:r>
        <w:rPr>
          <w:noProof/>
        </w:rPr>
        <w:tab/>
      </w:r>
      <w:r>
        <w:rPr>
          <w:noProof/>
        </w:rPr>
        <w:fldChar w:fldCharType="begin"/>
      </w:r>
      <w:r>
        <w:rPr>
          <w:noProof/>
        </w:rPr>
        <w:instrText xml:space="preserve"> PAGEREF _Toc350506310 \h </w:instrText>
      </w:r>
      <w:r>
        <w:rPr>
          <w:noProof/>
        </w:rPr>
      </w:r>
      <w:r>
        <w:rPr>
          <w:noProof/>
        </w:rPr>
        <w:fldChar w:fldCharType="separate"/>
      </w:r>
      <w:r w:rsidR="001F2ECF">
        <w:rPr>
          <w:noProof/>
        </w:rPr>
        <w:t>3</w:t>
      </w:r>
      <w:r>
        <w:rPr>
          <w:noProof/>
        </w:rPr>
        <w:fldChar w:fldCharType="end"/>
      </w:r>
    </w:p>
    <w:p w14:paraId="18146C9D"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Trial Intervention</w:t>
      </w:r>
      <w:r>
        <w:rPr>
          <w:noProof/>
        </w:rPr>
        <w:tab/>
      </w:r>
      <w:r>
        <w:rPr>
          <w:noProof/>
        </w:rPr>
        <w:fldChar w:fldCharType="begin"/>
      </w:r>
      <w:r>
        <w:rPr>
          <w:noProof/>
        </w:rPr>
        <w:instrText xml:space="preserve"> PAGEREF _Toc350506311 \h </w:instrText>
      </w:r>
      <w:r>
        <w:rPr>
          <w:noProof/>
        </w:rPr>
      </w:r>
      <w:r>
        <w:rPr>
          <w:noProof/>
        </w:rPr>
        <w:fldChar w:fldCharType="separate"/>
      </w:r>
      <w:r w:rsidR="001F2ECF">
        <w:rPr>
          <w:noProof/>
        </w:rPr>
        <w:t>3</w:t>
      </w:r>
      <w:r>
        <w:rPr>
          <w:noProof/>
        </w:rPr>
        <w:fldChar w:fldCharType="end"/>
      </w:r>
    </w:p>
    <w:p w14:paraId="62977B88"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8.1</w:t>
      </w:r>
      <w:r>
        <w:rPr>
          <w:rFonts w:asciiTheme="minorHAnsi" w:eastAsiaTheme="minorEastAsia" w:hAnsiTheme="minorHAnsi" w:cstheme="minorBidi"/>
          <w:smallCaps w:val="0"/>
          <w:noProof/>
          <w:sz w:val="22"/>
          <w:szCs w:val="22"/>
          <w:lang w:eastAsia="en-GB"/>
        </w:rPr>
        <w:tab/>
      </w:r>
      <w:r>
        <w:rPr>
          <w:noProof/>
        </w:rPr>
        <w:t>Therapy/Intervention Details</w:t>
      </w:r>
      <w:r>
        <w:rPr>
          <w:noProof/>
        </w:rPr>
        <w:tab/>
      </w:r>
      <w:r>
        <w:rPr>
          <w:noProof/>
        </w:rPr>
        <w:fldChar w:fldCharType="begin"/>
      </w:r>
      <w:r>
        <w:rPr>
          <w:noProof/>
        </w:rPr>
        <w:instrText xml:space="preserve"> PAGEREF _Toc350506312 \h </w:instrText>
      </w:r>
      <w:r>
        <w:rPr>
          <w:noProof/>
        </w:rPr>
      </w:r>
      <w:r>
        <w:rPr>
          <w:noProof/>
        </w:rPr>
        <w:fldChar w:fldCharType="separate"/>
      </w:r>
      <w:r w:rsidR="001F2ECF">
        <w:rPr>
          <w:noProof/>
        </w:rPr>
        <w:t>3</w:t>
      </w:r>
      <w:r>
        <w:rPr>
          <w:noProof/>
        </w:rPr>
        <w:fldChar w:fldCharType="end"/>
      </w:r>
    </w:p>
    <w:p w14:paraId="686AE898"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8.2</w:t>
      </w:r>
      <w:r>
        <w:rPr>
          <w:rFonts w:asciiTheme="minorHAnsi" w:eastAsiaTheme="minorEastAsia" w:hAnsiTheme="minorHAnsi" w:cstheme="minorBidi"/>
          <w:smallCaps w:val="0"/>
          <w:noProof/>
          <w:sz w:val="22"/>
          <w:szCs w:val="22"/>
          <w:lang w:eastAsia="en-GB"/>
        </w:rPr>
        <w:tab/>
      </w:r>
      <w:r>
        <w:rPr>
          <w:noProof/>
        </w:rPr>
        <w:t>Frequency and duration of intervention</w:t>
      </w:r>
      <w:r>
        <w:rPr>
          <w:noProof/>
        </w:rPr>
        <w:tab/>
      </w:r>
      <w:r>
        <w:rPr>
          <w:noProof/>
        </w:rPr>
        <w:fldChar w:fldCharType="begin"/>
      </w:r>
      <w:r>
        <w:rPr>
          <w:noProof/>
        </w:rPr>
        <w:instrText xml:space="preserve"> PAGEREF _Toc350506313 \h </w:instrText>
      </w:r>
      <w:r>
        <w:rPr>
          <w:noProof/>
        </w:rPr>
      </w:r>
      <w:r>
        <w:rPr>
          <w:noProof/>
        </w:rPr>
        <w:fldChar w:fldCharType="separate"/>
      </w:r>
      <w:r w:rsidR="001F2ECF">
        <w:rPr>
          <w:noProof/>
        </w:rPr>
        <w:t>3</w:t>
      </w:r>
      <w:r>
        <w:rPr>
          <w:noProof/>
        </w:rPr>
        <w:fldChar w:fldCharType="end"/>
      </w:r>
    </w:p>
    <w:p w14:paraId="686A0767"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8.3</w:t>
      </w:r>
      <w:r>
        <w:rPr>
          <w:rFonts w:asciiTheme="minorHAnsi" w:eastAsiaTheme="minorEastAsia" w:hAnsiTheme="minorHAnsi" w:cstheme="minorBidi"/>
          <w:smallCaps w:val="0"/>
          <w:noProof/>
          <w:sz w:val="22"/>
          <w:szCs w:val="22"/>
          <w:lang w:eastAsia="en-GB"/>
        </w:rPr>
        <w:tab/>
      </w:r>
      <w:r>
        <w:rPr>
          <w:noProof/>
        </w:rPr>
        <w:t>Intervention records</w:t>
      </w:r>
      <w:r>
        <w:rPr>
          <w:noProof/>
        </w:rPr>
        <w:tab/>
      </w:r>
      <w:r>
        <w:rPr>
          <w:noProof/>
        </w:rPr>
        <w:fldChar w:fldCharType="begin"/>
      </w:r>
      <w:r>
        <w:rPr>
          <w:noProof/>
        </w:rPr>
        <w:instrText xml:space="preserve"> PAGEREF _Toc350506314 \h </w:instrText>
      </w:r>
      <w:r>
        <w:rPr>
          <w:noProof/>
        </w:rPr>
      </w:r>
      <w:r>
        <w:rPr>
          <w:noProof/>
        </w:rPr>
        <w:fldChar w:fldCharType="separate"/>
      </w:r>
      <w:r w:rsidR="001F2ECF">
        <w:rPr>
          <w:noProof/>
        </w:rPr>
        <w:t>3</w:t>
      </w:r>
      <w:r>
        <w:rPr>
          <w:noProof/>
        </w:rPr>
        <w:fldChar w:fldCharType="end"/>
      </w:r>
    </w:p>
    <w:p w14:paraId="46AAE1BE"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8.4</w:t>
      </w:r>
      <w:r>
        <w:rPr>
          <w:rFonts w:asciiTheme="minorHAnsi" w:eastAsiaTheme="minorEastAsia" w:hAnsiTheme="minorHAnsi" w:cstheme="minorBidi"/>
          <w:smallCaps w:val="0"/>
          <w:noProof/>
          <w:sz w:val="22"/>
          <w:szCs w:val="22"/>
          <w:lang w:eastAsia="en-GB"/>
        </w:rPr>
        <w:tab/>
      </w:r>
      <w:r>
        <w:rPr>
          <w:noProof/>
        </w:rPr>
        <w:t>Subject Compliance.</w:t>
      </w:r>
      <w:r>
        <w:rPr>
          <w:noProof/>
        </w:rPr>
        <w:tab/>
      </w:r>
      <w:r>
        <w:rPr>
          <w:noProof/>
        </w:rPr>
        <w:fldChar w:fldCharType="begin"/>
      </w:r>
      <w:r>
        <w:rPr>
          <w:noProof/>
        </w:rPr>
        <w:instrText xml:space="preserve"> PAGEREF _Toc350506315 \h </w:instrText>
      </w:r>
      <w:r>
        <w:rPr>
          <w:noProof/>
        </w:rPr>
      </w:r>
      <w:r>
        <w:rPr>
          <w:noProof/>
        </w:rPr>
        <w:fldChar w:fldCharType="separate"/>
      </w:r>
      <w:r w:rsidR="001F2ECF">
        <w:rPr>
          <w:noProof/>
        </w:rPr>
        <w:t>3</w:t>
      </w:r>
      <w:r>
        <w:rPr>
          <w:noProof/>
        </w:rPr>
        <w:fldChar w:fldCharType="end"/>
      </w:r>
    </w:p>
    <w:p w14:paraId="24A3225F" w14:textId="77777777" w:rsidR="00AD73E4" w:rsidRDefault="00AD73E4">
      <w:pPr>
        <w:pStyle w:val="TOC2"/>
        <w:tabs>
          <w:tab w:val="left" w:pos="800"/>
          <w:tab w:val="right" w:leader="dot" w:pos="9631"/>
        </w:tabs>
        <w:rPr>
          <w:rFonts w:asciiTheme="minorHAnsi" w:eastAsiaTheme="minorEastAsia" w:hAnsiTheme="minorHAnsi" w:cstheme="minorBidi"/>
          <w:smallCaps w:val="0"/>
          <w:noProof/>
          <w:sz w:val="22"/>
          <w:szCs w:val="22"/>
          <w:lang w:eastAsia="en-GB"/>
        </w:rPr>
      </w:pPr>
      <w:r>
        <w:rPr>
          <w:noProof/>
        </w:rPr>
        <w:t>8.5</w:t>
      </w:r>
      <w:r>
        <w:rPr>
          <w:rFonts w:asciiTheme="minorHAnsi" w:eastAsiaTheme="minorEastAsia" w:hAnsiTheme="minorHAnsi" w:cstheme="minorBidi"/>
          <w:smallCaps w:val="0"/>
          <w:noProof/>
          <w:sz w:val="22"/>
          <w:szCs w:val="22"/>
          <w:lang w:eastAsia="en-GB"/>
        </w:rPr>
        <w:tab/>
      </w:r>
      <w:r>
        <w:rPr>
          <w:noProof/>
        </w:rPr>
        <w:t>5.5 Concomitant Medication</w:t>
      </w:r>
      <w:r>
        <w:rPr>
          <w:noProof/>
        </w:rPr>
        <w:tab/>
      </w:r>
      <w:r>
        <w:rPr>
          <w:noProof/>
        </w:rPr>
        <w:fldChar w:fldCharType="begin"/>
      </w:r>
      <w:r>
        <w:rPr>
          <w:noProof/>
        </w:rPr>
        <w:instrText xml:space="preserve"> PAGEREF _Toc350506316 \h </w:instrText>
      </w:r>
      <w:r>
        <w:rPr>
          <w:noProof/>
        </w:rPr>
      </w:r>
      <w:r>
        <w:rPr>
          <w:noProof/>
        </w:rPr>
        <w:fldChar w:fldCharType="separate"/>
      </w:r>
      <w:r w:rsidR="001F2ECF">
        <w:rPr>
          <w:noProof/>
        </w:rPr>
        <w:t>3</w:t>
      </w:r>
      <w:r>
        <w:rPr>
          <w:noProof/>
        </w:rPr>
        <w:fldChar w:fldCharType="end"/>
      </w:r>
    </w:p>
    <w:p w14:paraId="216A6304" w14:textId="77777777" w:rsidR="00AD73E4" w:rsidRDefault="00AD73E4">
      <w:pPr>
        <w:pStyle w:val="TOC1"/>
        <w:tabs>
          <w:tab w:val="left" w:pos="400"/>
          <w:tab w:val="right" w:leader="dot" w:pos="9631"/>
        </w:tabs>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Research environment</w:t>
      </w:r>
      <w:r>
        <w:rPr>
          <w:noProof/>
        </w:rPr>
        <w:tab/>
      </w:r>
      <w:r>
        <w:rPr>
          <w:noProof/>
        </w:rPr>
        <w:fldChar w:fldCharType="begin"/>
      </w:r>
      <w:r>
        <w:rPr>
          <w:noProof/>
        </w:rPr>
        <w:instrText xml:space="preserve"> PAGEREF _Toc350506317 \h </w:instrText>
      </w:r>
      <w:r>
        <w:rPr>
          <w:noProof/>
        </w:rPr>
      </w:r>
      <w:r>
        <w:rPr>
          <w:noProof/>
        </w:rPr>
        <w:fldChar w:fldCharType="separate"/>
      </w:r>
      <w:r w:rsidR="001F2ECF">
        <w:rPr>
          <w:noProof/>
        </w:rPr>
        <w:t>3</w:t>
      </w:r>
      <w:r>
        <w:rPr>
          <w:noProof/>
        </w:rPr>
        <w:fldChar w:fldCharType="end"/>
      </w:r>
    </w:p>
    <w:p w14:paraId="09655564"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10.</w:t>
      </w:r>
      <w:r>
        <w:rPr>
          <w:rFonts w:asciiTheme="minorHAnsi" w:eastAsiaTheme="minorEastAsia" w:hAnsiTheme="minorHAnsi" w:cstheme="minorBidi"/>
          <w:b w:val="0"/>
          <w:caps w:val="0"/>
          <w:noProof/>
          <w:sz w:val="22"/>
          <w:szCs w:val="22"/>
          <w:lang w:eastAsia="en-GB"/>
        </w:rPr>
        <w:tab/>
      </w:r>
      <w:r>
        <w:rPr>
          <w:noProof/>
        </w:rPr>
        <w:t>Selection and Withdrawal of Subjects</w:t>
      </w:r>
      <w:r>
        <w:rPr>
          <w:noProof/>
        </w:rPr>
        <w:tab/>
      </w:r>
      <w:r>
        <w:rPr>
          <w:noProof/>
        </w:rPr>
        <w:fldChar w:fldCharType="begin"/>
      </w:r>
      <w:r>
        <w:rPr>
          <w:noProof/>
        </w:rPr>
        <w:instrText xml:space="preserve"> PAGEREF _Toc350506318 \h </w:instrText>
      </w:r>
      <w:r>
        <w:rPr>
          <w:noProof/>
        </w:rPr>
      </w:r>
      <w:r>
        <w:rPr>
          <w:noProof/>
        </w:rPr>
        <w:fldChar w:fldCharType="separate"/>
      </w:r>
      <w:r w:rsidR="001F2ECF">
        <w:rPr>
          <w:noProof/>
        </w:rPr>
        <w:t>3</w:t>
      </w:r>
      <w:r>
        <w:rPr>
          <w:noProof/>
        </w:rPr>
        <w:fldChar w:fldCharType="end"/>
      </w:r>
    </w:p>
    <w:p w14:paraId="0F899501"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10.1</w:t>
      </w:r>
      <w:r>
        <w:rPr>
          <w:rFonts w:asciiTheme="minorHAnsi" w:eastAsiaTheme="minorEastAsia" w:hAnsiTheme="minorHAnsi" w:cstheme="minorBidi"/>
          <w:smallCaps w:val="0"/>
          <w:noProof/>
          <w:sz w:val="22"/>
          <w:szCs w:val="22"/>
          <w:lang w:eastAsia="en-GB"/>
        </w:rPr>
        <w:tab/>
      </w:r>
      <w:r>
        <w:rPr>
          <w:noProof/>
        </w:rPr>
        <w:t>Inclusion Criteria</w:t>
      </w:r>
      <w:r>
        <w:rPr>
          <w:noProof/>
        </w:rPr>
        <w:tab/>
      </w:r>
      <w:r>
        <w:rPr>
          <w:noProof/>
        </w:rPr>
        <w:fldChar w:fldCharType="begin"/>
      </w:r>
      <w:r>
        <w:rPr>
          <w:noProof/>
        </w:rPr>
        <w:instrText xml:space="preserve"> PAGEREF _Toc350506319 \h </w:instrText>
      </w:r>
      <w:r>
        <w:rPr>
          <w:noProof/>
        </w:rPr>
      </w:r>
      <w:r>
        <w:rPr>
          <w:noProof/>
        </w:rPr>
        <w:fldChar w:fldCharType="separate"/>
      </w:r>
      <w:r w:rsidR="001F2ECF">
        <w:rPr>
          <w:noProof/>
        </w:rPr>
        <w:t>3</w:t>
      </w:r>
      <w:r>
        <w:rPr>
          <w:noProof/>
        </w:rPr>
        <w:fldChar w:fldCharType="end"/>
      </w:r>
    </w:p>
    <w:p w14:paraId="2C25F944"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10.2</w:t>
      </w:r>
      <w:r>
        <w:rPr>
          <w:rFonts w:asciiTheme="minorHAnsi" w:eastAsiaTheme="minorEastAsia" w:hAnsiTheme="minorHAnsi" w:cstheme="minorBidi"/>
          <w:smallCaps w:val="0"/>
          <w:noProof/>
          <w:sz w:val="22"/>
          <w:szCs w:val="22"/>
          <w:lang w:eastAsia="en-GB"/>
        </w:rPr>
        <w:tab/>
      </w:r>
      <w:r>
        <w:rPr>
          <w:noProof/>
        </w:rPr>
        <w:t>Exclusion Criteria</w:t>
      </w:r>
      <w:r>
        <w:rPr>
          <w:noProof/>
        </w:rPr>
        <w:tab/>
      </w:r>
      <w:r>
        <w:rPr>
          <w:noProof/>
        </w:rPr>
        <w:fldChar w:fldCharType="begin"/>
      </w:r>
      <w:r>
        <w:rPr>
          <w:noProof/>
        </w:rPr>
        <w:instrText xml:space="preserve"> PAGEREF _Toc350506320 \h </w:instrText>
      </w:r>
      <w:r>
        <w:rPr>
          <w:noProof/>
        </w:rPr>
      </w:r>
      <w:r>
        <w:rPr>
          <w:noProof/>
        </w:rPr>
        <w:fldChar w:fldCharType="separate"/>
      </w:r>
      <w:r w:rsidR="001F2ECF">
        <w:rPr>
          <w:noProof/>
        </w:rPr>
        <w:t>3</w:t>
      </w:r>
      <w:r>
        <w:rPr>
          <w:noProof/>
        </w:rPr>
        <w:fldChar w:fldCharType="end"/>
      </w:r>
    </w:p>
    <w:p w14:paraId="47D87E7E"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10.3</w:t>
      </w:r>
      <w:r>
        <w:rPr>
          <w:rFonts w:asciiTheme="minorHAnsi" w:eastAsiaTheme="minorEastAsia" w:hAnsiTheme="minorHAnsi" w:cstheme="minorBidi"/>
          <w:smallCaps w:val="0"/>
          <w:noProof/>
          <w:sz w:val="22"/>
          <w:szCs w:val="22"/>
          <w:lang w:eastAsia="en-GB"/>
        </w:rPr>
        <w:tab/>
      </w:r>
      <w:r>
        <w:rPr>
          <w:noProof/>
        </w:rPr>
        <w:t>Selection of Participants</w:t>
      </w:r>
      <w:r>
        <w:rPr>
          <w:noProof/>
        </w:rPr>
        <w:tab/>
      </w:r>
      <w:r>
        <w:rPr>
          <w:noProof/>
        </w:rPr>
        <w:fldChar w:fldCharType="begin"/>
      </w:r>
      <w:r>
        <w:rPr>
          <w:noProof/>
        </w:rPr>
        <w:instrText xml:space="preserve"> PAGEREF _Toc350506321 \h </w:instrText>
      </w:r>
      <w:r>
        <w:rPr>
          <w:noProof/>
        </w:rPr>
      </w:r>
      <w:r>
        <w:rPr>
          <w:noProof/>
        </w:rPr>
        <w:fldChar w:fldCharType="separate"/>
      </w:r>
      <w:r w:rsidR="001F2ECF">
        <w:rPr>
          <w:noProof/>
        </w:rPr>
        <w:t>3</w:t>
      </w:r>
      <w:r>
        <w:rPr>
          <w:noProof/>
        </w:rPr>
        <w:fldChar w:fldCharType="end"/>
      </w:r>
    </w:p>
    <w:p w14:paraId="57798AF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10.4</w:t>
      </w:r>
      <w:r>
        <w:rPr>
          <w:rFonts w:asciiTheme="minorHAnsi" w:eastAsiaTheme="minorEastAsia" w:hAnsiTheme="minorHAnsi" w:cstheme="minorBidi"/>
          <w:smallCaps w:val="0"/>
          <w:noProof/>
          <w:sz w:val="22"/>
          <w:szCs w:val="22"/>
          <w:lang w:eastAsia="en-GB"/>
        </w:rPr>
        <w:tab/>
      </w:r>
      <w:r>
        <w:rPr>
          <w:noProof/>
        </w:rPr>
        <w:t>Randomisation Procedure / Code Break</w:t>
      </w:r>
      <w:r>
        <w:rPr>
          <w:noProof/>
        </w:rPr>
        <w:tab/>
      </w:r>
      <w:r>
        <w:rPr>
          <w:noProof/>
        </w:rPr>
        <w:fldChar w:fldCharType="begin"/>
      </w:r>
      <w:r>
        <w:rPr>
          <w:noProof/>
        </w:rPr>
        <w:instrText xml:space="preserve"> PAGEREF _Toc350506322 \h </w:instrText>
      </w:r>
      <w:r>
        <w:rPr>
          <w:noProof/>
        </w:rPr>
      </w:r>
      <w:r>
        <w:rPr>
          <w:noProof/>
        </w:rPr>
        <w:fldChar w:fldCharType="separate"/>
      </w:r>
      <w:r w:rsidR="001F2ECF">
        <w:rPr>
          <w:noProof/>
        </w:rPr>
        <w:t>3</w:t>
      </w:r>
      <w:r>
        <w:rPr>
          <w:noProof/>
        </w:rPr>
        <w:fldChar w:fldCharType="end"/>
      </w:r>
    </w:p>
    <w:p w14:paraId="6CD5858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10.5</w:t>
      </w:r>
      <w:r>
        <w:rPr>
          <w:rFonts w:asciiTheme="minorHAnsi" w:eastAsiaTheme="minorEastAsia" w:hAnsiTheme="minorHAnsi" w:cstheme="minorBidi"/>
          <w:smallCaps w:val="0"/>
          <w:noProof/>
          <w:sz w:val="22"/>
          <w:szCs w:val="22"/>
          <w:lang w:eastAsia="en-GB"/>
        </w:rPr>
        <w:tab/>
      </w:r>
      <w:r>
        <w:rPr>
          <w:noProof/>
        </w:rPr>
        <w:t>Withdrawal of Subjects</w:t>
      </w:r>
      <w:r>
        <w:rPr>
          <w:noProof/>
        </w:rPr>
        <w:tab/>
      </w:r>
      <w:r>
        <w:rPr>
          <w:noProof/>
        </w:rPr>
        <w:fldChar w:fldCharType="begin"/>
      </w:r>
      <w:r>
        <w:rPr>
          <w:noProof/>
        </w:rPr>
        <w:instrText xml:space="preserve"> PAGEREF _Toc350506323 \h </w:instrText>
      </w:r>
      <w:r>
        <w:rPr>
          <w:noProof/>
        </w:rPr>
      </w:r>
      <w:r>
        <w:rPr>
          <w:noProof/>
        </w:rPr>
        <w:fldChar w:fldCharType="separate"/>
      </w:r>
      <w:r w:rsidR="001F2ECF">
        <w:rPr>
          <w:noProof/>
        </w:rPr>
        <w:t>3</w:t>
      </w:r>
      <w:r>
        <w:rPr>
          <w:noProof/>
        </w:rPr>
        <w:fldChar w:fldCharType="end"/>
      </w:r>
    </w:p>
    <w:p w14:paraId="5670EE7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10.6</w:t>
      </w:r>
      <w:r>
        <w:rPr>
          <w:rFonts w:asciiTheme="minorHAnsi" w:eastAsiaTheme="minorEastAsia" w:hAnsiTheme="minorHAnsi" w:cstheme="minorBidi"/>
          <w:smallCaps w:val="0"/>
          <w:noProof/>
          <w:sz w:val="22"/>
          <w:szCs w:val="22"/>
          <w:lang w:eastAsia="en-GB"/>
        </w:rPr>
        <w:tab/>
      </w:r>
      <w:r>
        <w:rPr>
          <w:noProof/>
        </w:rPr>
        <w:t>Expected Duration of Trial.</w:t>
      </w:r>
      <w:r>
        <w:rPr>
          <w:noProof/>
        </w:rPr>
        <w:tab/>
      </w:r>
      <w:r>
        <w:rPr>
          <w:noProof/>
        </w:rPr>
        <w:fldChar w:fldCharType="begin"/>
      </w:r>
      <w:r>
        <w:rPr>
          <w:noProof/>
        </w:rPr>
        <w:instrText xml:space="preserve"> PAGEREF _Toc350506324 \h </w:instrText>
      </w:r>
      <w:r>
        <w:rPr>
          <w:noProof/>
        </w:rPr>
      </w:r>
      <w:r>
        <w:rPr>
          <w:noProof/>
        </w:rPr>
        <w:fldChar w:fldCharType="separate"/>
      </w:r>
      <w:r w:rsidR="001F2ECF">
        <w:rPr>
          <w:noProof/>
        </w:rPr>
        <w:t>3</w:t>
      </w:r>
      <w:r>
        <w:rPr>
          <w:noProof/>
        </w:rPr>
        <w:fldChar w:fldCharType="end"/>
      </w:r>
    </w:p>
    <w:p w14:paraId="4579952A"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11.</w:t>
      </w:r>
      <w:r>
        <w:rPr>
          <w:rFonts w:asciiTheme="minorHAnsi" w:eastAsiaTheme="minorEastAsia" w:hAnsiTheme="minorHAnsi" w:cstheme="minorBidi"/>
          <w:b w:val="0"/>
          <w:caps w:val="0"/>
          <w:noProof/>
          <w:sz w:val="22"/>
          <w:szCs w:val="22"/>
          <w:lang w:eastAsia="en-GB"/>
        </w:rPr>
        <w:tab/>
      </w:r>
      <w:r>
        <w:rPr>
          <w:noProof/>
        </w:rPr>
        <w:t>Trial Procedures</w:t>
      </w:r>
      <w:r>
        <w:rPr>
          <w:noProof/>
        </w:rPr>
        <w:tab/>
      </w:r>
      <w:r>
        <w:rPr>
          <w:noProof/>
        </w:rPr>
        <w:fldChar w:fldCharType="begin"/>
      </w:r>
      <w:r>
        <w:rPr>
          <w:noProof/>
        </w:rPr>
        <w:instrText xml:space="preserve"> PAGEREF _Toc350506325 \h </w:instrText>
      </w:r>
      <w:r>
        <w:rPr>
          <w:noProof/>
        </w:rPr>
      </w:r>
      <w:r>
        <w:rPr>
          <w:noProof/>
        </w:rPr>
        <w:fldChar w:fldCharType="separate"/>
      </w:r>
      <w:r w:rsidR="001F2ECF">
        <w:rPr>
          <w:noProof/>
        </w:rPr>
        <w:t>3</w:t>
      </w:r>
      <w:r>
        <w:rPr>
          <w:noProof/>
        </w:rPr>
        <w:fldChar w:fldCharType="end"/>
      </w:r>
    </w:p>
    <w:p w14:paraId="645C33BD"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11.1</w:t>
      </w:r>
      <w:r>
        <w:rPr>
          <w:rFonts w:asciiTheme="minorHAnsi" w:eastAsiaTheme="minorEastAsia" w:hAnsiTheme="minorHAnsi" w:cstheme="minorBidi"/>
          <w:smallCaps w:val="0"/>
          <w:noProof/>
          <w:sz w:val="22"/>
          <w:szCs w:val="22"/>
          <w:lang w:eastAsia="en-GB"/>
        </w:rPr>
        <w:tab/>
      </w:r>
      <w:r>
        <w:rPr>
          <w:noProof/>
        </w:rPr>
        <w:t>By Visit</w:t>
      </w:r>
      <w:r>
        <w:rPr>
          <w:noProof/>
        </w:rPr>
        <w:tab/>
      </w:r>
      <w:r>
        <w:rPr>
          <w:noProof/>
        </w:rPr>
        <w:fldChar w:fldCharType="begin"/>
      </w:r>
      <w:r>
        <w:rPr>
          <w:noProof/>
        </w:rPr>
        <w:instrText xml:space="preserve"> PAGEREF _Toc350506326 \h </w:instrText>
      </w:r>
      <w:r>
        <w:rPr>
          <w:noProof/>
        </w:rPr>
      </w:r>
      <w:r>
        <w:rPr>
          <w:noProof/>
        </w:rPr>
        <w:fldChar w:fldCharType="separate"/>
      </w:r>
      <w:r w:rsidR="001F2ECF">
        <w:rPr>
          <w:noProof/>
        </w:rPr>
        <w:t>3</w:t>
      </w:r>
      <w:r>
        <w:rPr>
          <w:noProof/>
        </w:rPr>
        <w:fldChar w:fldCharType="end"/>
      </w:r>
    </w:p>
    <w:p w14:paraId="4039BE70"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11.2</w:t>
      </w:r>
      <w:r>
        <w:rPr>
          <w:rFonts w:asciiTheme="minorHAnsi" w:eastAsiaTheme="minorEastAsia" w:hAnsiTheme="minorHAnsi" w:cstheme="minorBidi"/>
          <w:smallCaps w:val="0"/>
          <w:noProof/>
          <w:sz w:val="22"/>
          <w:szCs w:val="22"/>
          <w:lang w:eastAsia="en-GB"/>
        </w:rPr>
        <w:tab/>
      </w:r>
      <w:r>
        <w:rPr>
          <w:noProof/>
        </w:rPr>
        <w:t>Laboratory Tests</w:t>
      </w:r>
      <w:r>
        <w:rPr>
          <w:noProof/>
        </w:rPr>
        <w:tab/>
      </w:r>
      <w:r>
        <w:rPr>
          <w:noProof/>
        </w:rPr>
        <w:fldChar w:fldCharType="begin"/>
      </w:r>
      <w:r>
        <w:rPr>
          <w:noProof/>
        </w:rPr>
        <w:instrText xml:space="preserve"> PAGEREF _Toc350506327 \h </w:instrText>
      </w:r>
      <w:r>
        <w:rPr>
          <w:noProof/>
        </w:rPr>
      </w:r>
      <w:r>
        <w:rPr>
          <w:noProof/>
        </w:rPr>
        <w:fldChar w:fldCharType="separate"/>
      </w:r>
      <w:r w:rsidR="001F2ECF">
        <w:rPr>
          <w:noProof/>
        </w:rPr>
        <w:t>3</w:t>
      </w:r>
      <w:r>
        <w:rPr>
          <w:noProof/>
        </w:rPr>
        <w:fldChar w:fldCharType="end"/>
      </w:r>
    </w:p>
    <w:p w14:paraId="024BB44B"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12.</w:t>
      </w:r>
      <w:r>
        <w:rPr>
          <w:rFonts w:asciiTheme="minorHAnsi" w:eastAsiaTheme="minorEastAsia" w:hAnsiTheme="minorHAnsi" w:cstheme="minorBidi"/>
          <w:b w:val="0"/>
          <w:caps w:val="0"/>
          <w:noProof/>
          <w:sz w:val="22"/>
          <w:szCs w:val="22"/>
          <w:lang w:eastAsia="en-GB"/>
        </w:rPr>
        <w:tab/>
      </w:r>
      <w:r>
        <w:rPr>
          <w:noProof/>
        </w:rPr>
        <w:t>Assessment of Efficacy</w:t>
      </w:r>
      <w:r>
        <w:rPr>
          <w:noProof/>
        </w:rPr>
        <w:tab/>
      </w:r>
      <w:r>
        <w:rPr>
          <w:noProof/>
        </w:rPr>
        <w:fldChar w:fldCharType="begin"/>
      </w:r>
      <w:r>
        <w:rPr>
          <w:noProof/>
        </w:rPr>
        <w:instrText xml:space="preserve"> PAGEREF _Toc350506328 \h </w:instrText>
      </w:r>
      <w:r>
        <w:rPr>
          <w:noProof/>
        </w:rPr>
      </w:r>
      <w:r>
        <w:rPr>
          <w:noProof/>
        </w:rPr>
        <w:fldChar w:fldCharType="separate"/>
      </w:r>
      <w:r w:rsidR="001F2ECF">
        <w:rPr>
          <w:noProof/>
        </w:rPr>
        <w:t>3</w:t>
      </w:r>
      <w:r>
        <w:rPr>
          <w:noProof/>
        </w:rPr>
        <w:fldChar w:fldCharType="end"/>
      </w:r>
    </w:p>
    <w:p w14:paraId="2D50606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12.1</w:t>
      </w:r>
      <w:r>
        <w:rPr>
          <w:rFonts w:asciiTheme="minorHAnsi" w:eastAsiaTheme="minorEastAsia" w:hAnsiTheme="minorHAnsi" w:cstheme="minorBidi"/>
          <w:smallCaps w:val="0"/>
          <w:noProof/>
          <w:sz w:val="22"/>
          <w:szCs w:val="22"/>
          <w:lang w:eastAsia="en-GB"/>
        </w:rPr>
        <w:tab/>
      </w:r>
      <w:r>
        <w:rPr>
          <w:noProof/>
        </w:rPr>
        <w:t>Primary Efficacy Parameters</w:t>
      </w:r>
      <w:r>
        <w:rPr>
          <w:noProof/>
        </w:rPr>
        <w:tab/>
      </w:r>
      <w:r>
        <w:rPr>
          <w:noProof/>
        </w:rPr>
        <w:fldChar w:fldCharType="begin"/>
      </w:r>
      <w:r>
        <w:rPr>
          <w:noProof/>
        </w:rPr>
        <w:instrText xml:space="preserve"> PAGEREF _Toc350506329 \h </w:instrText>
      </w:r>
      <w:r>
        <w:rPr>
          <w:noProof/>
        </w:rPr>
      </w:r>
      <w:r>
        <w:rPr>
          <w:noProof/>
        </w:rPr>
        <w:fldChar w:fldCharType="separate"/>
      </w:r>
      <w:r w:rsidR="001F2ECF">
        <w:rPr>
          <w:noProof/>
        </w:rPr>
        <w:t>3</w:t>
      </w:r>
      <w:r>
        <w:rPr>
          <w:noProof/>
        </w:rPr>
        <w:fldChar w:fldCharType="end"/>
      </w:r>
    </w:p>
    <w:p w14:paraId="7F8F7AB4"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sidRPr="0039294E">
        <w:rPr>
          <w:noProof/>
          <w:lang w:val="en-US"/>
        </w:rPr>
        <w:t>12.2</w:t>
      </w:r>
      <w:r>
        <w:rPr>
          <w:rFonts w:asciiTheme="minorHAnsi" w:eastAsiaTheme="minorEastAsia" w:hAnsiTheme="minorHAnsi" w:cstheme="minorBidi"/>
          <w:smallCaps w:val="0"/>
          <w:noProof/>
          <w:sz w:val="22"/>
          <w:szCs w:val="22"/>
          <w:lang w:eastAsia="en-GB"/>
        </w:rPr>
        <w:tab/>
      </w:r>
      <w:r>
        <w:rPr>
          <w:noProof/>
        </w:rPr>
        <w:t>Secondary Efficacy Parameters</w:t>
      </w:r>
      <w:r>
        <w:rPr>
          <w:noProof/>
        </w:rPr>
        <w:tab/>
      </w:r>
      <w:r>
        <w:rPr>
          <w:noProof/>
        </w:rPr>
        <w:fldChar w:fldCharType="begin"/>
      </w:r>
      <w:r>
        <w:rPr>
          <w:noProof/>
        </w:rPr>
        <w:instrText xml:space="preserve"> PAGEREF _Toc350506330 \h </w:instrText>
      </w:r>
      <w:r>
        <w:rPr>
          <w:noProof/>
        </w:rPr>
      </w:r>
      <w:r>
        <w:rPr>
          <w:noProof/>
        </w:rPr>
        <w:fldChar w:fldCharType="separate"/>
      </w:r>
      <w:r w:rsidR="001F2ECF">
        <w:rPr>
          <w:noProof/>
        </w:rPr>
        <w:t>3</w:t>
      </w:r>
      <w:r>
        <w:rPr>
          <w:noProof/>
        </w:rPr>
        <w:fldChar w:fldCharType="end"/>
      </w:r>
    </w:p>
    <w:p w14:paraId="3E634513"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12.3</w:t>
      </w:r>
      <w:r>
        <w:rPr>
          <w:rFonts w:asciiTheme="minorHAnsi" w:eastAsiaTheme="minorEastAsia" w:hAnsiTheme="minorHAnsi" w:cstheme="minorBidi"/>
          <w:smallCaps w:val="0"/>
          <w:noProof/>
          <w:sz w:val="22"/>
          <w:szCs w:val="22"/>
          <w:lang w:eastAsia="en-GB"/>
        </w:rPr>
        <w:tab/>
      </w:r>
      <w:r>
        <w:rPr>
          <w:noProof/>
        </w:rPr>
        <w:t>Procedures for Assessing Efficacy Parameters</w:t>
      </w:r>
      <w:r>
        <w:rPr>
          <w:noProof/>
        </w:rPr>
        <w:tab/>
      </w:r>
      <w:r>
        <w:rPr>
          <w:noProof/>
        </w:rPr>
        <w:fldChar w:fldCharType="begin"/>
      </w:r>
      <w:r>
        <w:rPr>
          <w:noProof/>
        </w:rPr>
        <w:instrText xml:space="preserve"> PAGEREF _Toc350506331 \h </w:instrText>
      </w:r>
      <w:r>
        <w:rPr>
          <w:noProof/>
        </w:rPr>
      </w:r>
      <w:r>
        <w:rPr>
          <w:noProof/>
        </w:rPr>
        <w:fldChar w:fldCharType="separate"/>
      </w:r>
      <w:r w:rsidR="001F2ECF">
        <w:rPr>
          <w:noProof/>
        </w:rPr>
        <w:t>3</w:t>
      </w:r>
      <w:r>
        <w:rPr>
          <w:noProof/>
        </w:rPr>
        <w:fldChar w:fldCharType="end"/>
      </w:r>
    </w:p>
    <w:p w14:paraId="015DC325"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13.</w:t>
      </w:r>
      <w:r>
        <w:rPr>
          <w:rFonts w:asciiTheme="minorHAnsi" w:eastAsiaTheme="minorEastAsia" w:hAnsiTheme="minorHAnsi" w:cstheme="minorBidi"/>
          <w:b w:val="0"/>
          <w:caps w:val="0"/>
          <w:noProof/>
          <w:sz w:val="22"/>
          <w:szCs w:val="22"/>
          <w:lang w:eastAsia="en-GB"/>
        </w:rPr>
        <w:tab/>
      </w:r>
      <w:r>
        <w:rPr>
          <w:noProof/>
        </w:rPr>
        <w:t>Assessment of Safety</w:t>
      </w:r>
      <w:r>
        <w:rPr>
          <w:noProof/>
        </w:rPr>
        <w:tab/>
      </w:r>
      <w:r>
        <w:rPr>
          <w:noProof/>
        </w:rPr>
        <w:fldChar w:fldCharType="begin"/>
      </w:r>
      <w:r>
        <w:rPr>
          <w:noProof/>
        </w:rPr>
        <w:instrText xml:space="preserve"> PAGEREF _Toc350506332 \h </w:instrText>
      </w:r>
      <w:r>
        <w:rPr>
          <w:noProof/>
        </w:rPr>
      </w:r>
      <w:r>
        <w:rPr>
          <w:noProof/>
        </w:rPr>
        <w:fldChar w:fldCharType="separate"/>
      </w:r>
      <w:r w:rsidR="001F2ECF">
        <w:rPr>
          <w:noProof/>
        </w:rPr>
        <w:t>3</w:t>
      </w:r>
      <w:r>
        <w:rPr>
          <w:noProof/>
        </w:rPr>
        <w:fldChar w:fldCharType="end"/>
      </w:r>
    </w:p>
    <w:p w14:paraId="051422BC"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13.1</w:t>
      </w:r>
      <w:r>
        <w:rPr>
          <w:rFonts w:asciiTheme="minorHAnsi" w:eastAsiaTheme="minorEastAsia" w:hAnsiTheme="minorHAnsi" w:cstheme="minorBidi"/>
          <w:smallCaps w:val="0"/>
          <w:noProof/>
          <w:sz w:val="22"/>
          <w:szCs w:val="22"/>
          <w:lang w:eastAsia="en-GB"/>
        </w:rPr>
        <w:tab/>
      </w:r>
      <w:r>
        <w:rPr>
          <w:noProof/>
        </w:rPr>
        <w:t>Specification, Timing and Recording of Safety Parameters.</w:t>
      </w:r>
      <w:r>
        <w:rPr>
          <w:noProof/>
        </w:rPr>
        <w:tab/>
      </w:r>
      <w:r>
        <w:rPr>
          <w:noProof/>
        </w:rPr>
        <w:fldChar w:fldCharType="begin"/>
      </w:r>
      <w:r>
        <w:rPr>
          <w:noProof/>
        </w:rPr>
        <w:instrText xml:space="preserve"> PAGEREF _Toc350506333 \h </w:instrText>
      </w:r>
      <w:r>
        <w:rPr>
          <w:noProof/>
        </w:rPr>
      </w:r>
      <w:r>
        <w:rPr>
          <w:noProof/>
        </w:rPr>
        <w:fldChar w:fldCharType="separate"/>
      </w:r>
      <w:r w:rsidR="001F2ECF">
        <w:rPr>
          <w:noProof/>
        </w:rPr>
        <w:t>3</w:t>
      </w:r>
      <w:r>
        <w:rPr>
          <w:noProof/>
        </w:rPr>
        <w:fldChar w:fldCharType="end"/>
      </w:r>
    </w:p>
    <w:p w14:paraId="708533ED"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sidRPr="0039294E">
        <w:rPr>
          <w:rFonts w:eastAsia="Arial Unicode MS"/>
          <w:noProof/>
        </w:rPr>
        <w:t>13.2</w:t>
      </w:r>
      <w:r>
        <w:rPr>
          <w:rFonts w:asciiTheme="minorHAnsi" w:eastAsiaTheme="minorEastAsia" w:hAnsiTheme="minorHAnsi" w:cstheme="minorBidi"/>
          <w:smallCaps w:val="0"/>
          <w:noProof/>
          <w:sz w:val="22"/>
          <w:szCs w:val="22"/>
          <w:lang w:eastAsia="en-GB"/>
        </w:rPr>
        <w:tab/>
      </w:r>
      <w:r>
        <w:rPr>
          <w:noProof/>
        </w:rPr>
        <w:t>Procedures for Recording and Reporting Adverse Events</w:t>
      </w:r>
      <w:r>
        <w:rPr>
          <w:noProof/>
        </w:rPr>
        <w:tab/>
      </w:r>
      <w:r>
        <w:rPr>
          <w:noProof/>
        </w:rPr>
        <w:fldChar w:fldCharType="begin"/>
      </w:r>
      <w:r>
        <w:rPr>
          <w:noProof/>
        </w:rPr>
        <w:instrText xml:space="preserve"> PAGEREF _Toc350506334 \h </w:instrText>
      </w:r>
      <w:r>
        <w:rPr>
          <w:noProof/>
        </w:rPr>
      </w:r>
      <w:r>
        <w:rPr>
          <w:noProof/>
        </w:rPr>
        <w:fldChar w:fldCharType="separate"/>
      </w:r>
      <w:r w:rsidR="001F2ECF">
        <w:rPr>
          <w:noProof/>
        </w:rPr>
        <w:t>3</w:t>
      </w:r>
      <w:r>
        <w:rPr>
          <w:noProof/>
        </w:rPr>
        <w:fldChar w:fldCharType="end"/>
      </w:r>
    </w:p>
    <w:p w14:paraId="41260830" w14:textId="77777777" w:rsidR="00AD73E4" w:rsidRDefault="00AD73E4">
      <w:pPr>
        <w:pStyle w:val="TOC3"/>
        <w:tabs>
          <w:tab w:val="left" w:pos="1200"/>
          <w:tab w:val="right" w:leader="dot" w:pos="9631"/>
        </w:tabs>
        <w:rPr>
          <w:rFonts w:asciiTheme="minorHAnsi" w:eastAsiaTheme="minorEastAsia" w:hAnsiTheme="minorHAnsi" w:cstheme="minorBidi"/>
          <w:i w:val="0"/>
          <w:noProof/>
          <w:sz w:val="22"/>
          <w:szCs w:val="22"/>
          <w:lang w:eastAsia="en-GB"/>
        </w:rPr>
      </w:pPr>
      <w:r>
        <w:rPr>
          <w:noProof/>
        </w:rPr>
        <w:t>13.2.1</w:t>
      </w:r>
      <w:r>
        <w:rPr>
          <w:rFonts w:asciiTheme="minorHAnsi" w:eastAsiaTheme="minorEastAsia" w:hAnsiTheme="minorHAnsi" w:cstheme="minorBidi"/>
          <w:i w:val="0"/>
          <w:noProof/>
          <w:sz w:val="22"/>
          <w:szCs w:val="22"/>
          <w:lang w:eastAsia="en-GB"/>
        </w:rPr>
        <w:tab/>
      </w:r>
      <w:r>
        <w:rPr>
          <w:noProof/>
        </w:rPr>
        <w:t>Adverse events that do not require reporting</w:t>
      </w:r>
      <w:r>
        <w:rPr>
          <w:noProof/>
        </w:rPr>
        <w:tab/>
      </w:r>
      <w:r>
        <w:rPr>
          <w:noProof/>
        </w:rPr>
        <w:fldChar w:fldCharType="begin"/>
      </w:r>
      <w:r>
        <w:rPr>
          <w:noProof/>
        </w:rPr>
        <w:instrText xml:space="preserve"> PAGEREF _Toc350506335 \h </w:instrText>
      </w:r>
      <w:r>
        <w:rPr>
          <w:noProof/>
        </w:rPr>
      </w:r>
      <w:r>
        <w:rPr>
          <w:noProof/>
        </w:rPr>
        <w:fldChar w:fldCharType="separate"/>
      </w:r>
      <w:r w:rsidR="001F2ECF">
        <w:rPr>
          <w:noProof/>
        </w:rPr>
        <w:t>3</w:t>
      </w:r>
      <w:r>
        <w:rPr>
          <w:noProof/>
        </w:rPr>
        <w:fldChar w:fldCharType="end"/>
      </w:r>
    </w:p>
    <w:p w14:paraId="6B14E20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13.3</w:t>
      </w:r>
      <w:r>
        <w:rPr>
          <w:rFonts w:asciiTheme="minorHAnsi" w:eastAsiaTheme="minorEastAsia" w:hAnsiTheme="minorHAnsi" w:cstheme="minorBidi"/>
          <w:smallCaps w:val="0"/>
          <w:noProof/>
          <w:sz w:val="22"/>
          <w:szCs w:val="22"/>
          <w:lang w:eastAsia="en-GB"/>
        </w:rPr>
        <w:tab/>
      </w:r>
      <w:r>
        <w:rPr>
          <w:noProof/>
        </w:rPr>
        <w:t>Stopping Rules</w:t>
      </w:r>
      <w:r>
        <w:rPr>
          <w:noProof/>
        </w:rPr>
        <w:tab/>
      </w:r>
      <w:r>
        <w:rPr>
          <w:noProof/>
        </w:rPr>
        <w:fldChar w:fldCharType="begin"/>
      </w:r>
      <w:r>
        <w:rPr>
          <w:noProof/>
        </w:rPr>
        <w:instrText xml:space="preserve"> PAGEREF _Toc350506336 \h </w:instrText>
      </w:r>
      <w:r>
        <w:rPr>
          <w:noProof/>
        </w:rPr>
      </w:r>
      <w:r>
        <w:rPr>
          <w:noProof/>
        </w:rPr>
        <w:fldChar w:fldCharType="separate"/>
      </w:r>
      <w:r w:rsidR="001F2ECF">
        <w:rPr>
          <w:noProof/>
        </w:rPr>
        <w:t>3</w:t>
      </w:r>
      <w:r>
        <w:rPr>
          <w:noProof/>
        </w:rPr>
        <w:fldChar w:fldCharType="end"/>
      </w:r>
    </w:p>
    <w:p w14:paraId="1B309A36"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14.</w:t>
      </w:r>
      <w:r>
        <w:rPr>
          <w:rFonts w:asciiTheme="minorHAnsi" w:eastAsiaTheme="minorEastAsia" w:hAnsiTheme="minorHAnsi" w:cstheme="minorBidi"/>
          <w:b w:val="0"/>
          <w:caps w:val="0"/>
          <w:noProof/>
          <w:sz w:val="22"/>
          <w:szCs w:val="22"/>
          <w:lang w:eastAsia="en-GB"/>
        </w:rPr>
        <w:tab/>
      </w:r>
      <w:r>
        <w:rPr>
          <w:noProof/>
        </w:rPr>
        <w:t>Statistics</w:t>
      </w:r>
      <w:r>
        <w:rPr>
          <w:noProof/>
        </w:rPr>
        <w:tab/>
      </w:r>
      <w:r>
        <w:rPr>
          <w:noProof/>
        </w:rPr>
        <w:fldChar w:fldCharType="begin"/>
      </w:r>
      <w:r>
        <w:rPr>
          <w:noProof/>
        </w:rPr>
        <w:instrText xml:space="preserve"> PAGEREF _Toc350506337 \h </w:instrText>
      </w:r>
      <w:r>
        <w:rPr>
          <w:noProof/>
        </w:rPr>
      </w:r>
      <w:r>
        <w:rPr>
          <w:noProof/>
        </w:rPr>
        <w:fldChar w:fldCharType="separate"/>
      </w:r>
      <w:r w:rsidR="001F2ECF">
        <w:rPr>
          <w:noProof/>
        </w:rPr>
        <w:t>3</w:t>
      </w:r>
      <w:r>
        <w:rPr>
          <w:noProof/>
        </w:rPr>
        <w:fldChar w:fldCharType="end"/>
      </w:r>
    </w:p>
    <w:p w14:paraId="3298D7C5"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14.1</w:t>
      </w:r>
      <w:r>
        <w:rPr>
          <w:rFonts w:asciiTheme="minorHAnsi" w:eastAsiaTheme="minorEastAsia" w:hAnsiTheme="minorHAnsi" w:cstheme="minorBidi"/>
          <w:smallCaps w:val="0"/>
          <w:noProof/>
          <w:sz w:val="22"/>
          <w:szCs w:val="22"/>
          <w:lang w:eastAsia="en-GB"/>
        </w:rPr>
        <w:tab/>
      </w:r>
      <w:r>
        <w:rPr>
          <w:noProof/>
        </w:rPr>
        <w:t>Sample Size</w:t>
      </w:r>
      <w:r>
        <w:rPr>
          <w:noProof/>
        </w:rPr>
        <w:tab/>
      </w:r>
      <w:r>
        <w:rPr>
          <w:noProof/>
        </w:rPr>
        <w:fldChar w:fldCharType="begin"/>
      </w:r>
      <w:r>
        <w:rPr>
          <w:noProof/>
        </w:rPr>
        <w:instrText xml:space="preserve"> PAGEREF _Toc350506338 \h </w:instrText>
      </w:r>
      <w:r>
        <w:rPr>
          <w:noProof/>
        </w:rPr>
      </w:r>
      <w:r>
        <w:rPr>
          <w:noProof/>
        </w:rPr>
        <w:fldChar w:fldCharType="separate"/>
      </w:r>
      <w:r w:rsidR="001F2ECF">
        <w:rPr>
          <w:noProof/>
        </w:rPr>
        <w:t>3</w:t>
      </w:r>
      <w:r>
        <w:rPr>
          <w:noProof/>
        </w:rPr>
        <w:fldChar w:fldCharType="end"/>
      </w:r>
    </w:p>
    <w:p w14:paraId="2C9A655A"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14.2</w:t>
      </w:r>
      <w:r>
        <w:rPr>
          <w:rFonts w:asciiTheme="minorHAnsi" w:eastAsiaTheme="minorEastAsia" w:hAnsiTheme="minorHAnsi" w:cstheme="minorBidi"/>
          <w:smallCaps w:val="0"/>
          <w:noProof/>
          <w:sz w:val="22"/>
          <w:szCs w:val="22"/>
          <w:lang w:eastAsia="en-GB"/>
        </w:rPr>
        <w:tab/>
      </w:r>
      <w:r>
        <w:rPr>
          <w:noProof/>
        </w:rPr>
        <w:t>Randomisation</w:t>
      </w:r>
      <w:r>
        <w:rPr>
          <w:noProof/>
        </w:rPr>
        <w:tab/>
      </w:r>
      <w:r>
        <w:rPr>
          <w:noProof/>
        </w:rPr>
        <w:fldChar w:fldCharType="begin"/>
      </w:r>
      <w:r>
        <w:rPr>
          <w:noProof/>
        </w:rPr>
        <w:instrText xml:space="preserve"> PAGEREF _Toc350506339 \h </w:instrText>
      </w:r>
      <w:r>
        <w:rPr>
          <w:noProof/>
        </w:rPr>
      </w:r>
      <w:r>
        <w:rPr>
          <w:noProof/>
        </w:rPr>
        <w:fldChar w:fldCharType="separate"/>
      </w:r>
      <w:r w:rsidR="001F2ECF">
        <w:rPr>
          <w:noProof/>
        </w:rPr>
        <w:t>3</w:t>
      </w:r>
      <w:r>
        <w:rPr>
          <w:noProof/>
        </w:rPr>
        <w:fldChar w:fldCharType="end"/>
      </w:r>
    </w:p>
    <w:p w14:paraId="3A2EFDCB" w14:textId="77777777" w:rsidR="00AD73E4" w:rsidRDefault="00AD73E4">
      <w:pPr>
        <w:pStyle w:val="TOC2"/>
        <w:tabs>
          <w:tab w:val="left" w:pos="1000"/>
          <w:tab w:val="right" w:leader="dot" w:pos="9631"/>
        </w:tabs>
        <w:rPr>
          <w:rFonts w:asciiTheme="minorHAnsi" w:eastAsiaTheme="minorEastAsia" w:hAnsiTheme="minorHAnsi" w:cstheme="minorBidi"/>
          <w:smallCaps w:val="0"/>
          <w:noProof/>
          <w:sz w:val="22"/>
          <w:szCs w:val="22"/>
          <w:lang w:eastAsia="en-GB"/>
        </w:rPr>
      </w:pPr>
      <w:r>
        <w:rPr>
          <w:noProof/>
        </w:rPr>
        <w:t>14.3</w:t>
      </w:r>
      <w:r>
        <w:rPr>
          <w:rFonts w:asciiTheme="minorHAnsi" w:eastAsiaTheme="minorEastAsia" w:hAnsiTheme="minorHAnsi" w:cstheme="minorBidi"/>
          <w:smallCaps w:val="0"/>
          <w:noProof/>
          <w:sz w:val="22"/>
          <w:szCs w:val="22"/>
          <w:lang w:eastAsia="en-GB"/>
        </w:rPr>
        <w:tab/>
      </w:r>
      <w:r>
        <w:rPr>
          <w:noProof/>
        </w:rPr>
        <w:t>Analysis</w:t>
      </w:r>
      <w:r>
        <w:rPr>
          <w:noProof/>
        </w:rPr>
        <w:tab/>
      </w:r>
      <w:r>
        <w:rPr>
          <w:noProof/>
        </w:rPr>
        <w:fldChar w:fldCharType="begin"/>
      </w:r>
      <w:r>
        <w:rPr>
          <w:noProof/>
        </w:rPr>
        <w:instrText xml:space="preserve"> PAGEREF _Toc350506340 \h </w:instrText>
      </w:r>
      <w:r>
        <w:rPr>
          <w:noProof/>
        </w:rPr>
      </w:r>
      <w:r>
        <w:rPr>
          <w:noProof/>
        </w:rPr>
        <w:fldChar w:fldCharType="separate"/>
      </w:r>
      <w:r w:rsidR="001F2ECF">
        <w:rPr>
          <w:noProof/>
        </w:rPr>
        <w:t>3</w:t>
      </w:r>
      <w:r>
        <w:rPr>
          <w:noProof/>
        </w:rPr>
        <w:fldChar w:fldCharType="end"/>
      </w:r>
    </w:p>
    <w:p w14:paraId="37CB3541"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15.</w:t>
      </w:r>
      <w:r>
        <w:rPr>
          <w:rFonts w:asciiTheme="minorHAnsi" w:eastAsiaTheme="minorEastAsia" w:hAnsiTheme="minorHAnsi" w:cstheme="minorBidi"/>
          <w:b w:val="0"/>
          <w:caps w:val="0"/>
          <w:noProof/>
          <w:sz w:val="22"/>
          <w:szCs w:val="22"/>
          <w:lang w:eastAsia="en-GB"/>
        </w:rPr>
        <w:tab/>
      </w:r>
      <w:r>
        <w:rPr>
          <w:noProof/>
        </w:rPr>
        <w:t>Trial Steering Committee</w:t>
      </w:r>
      <w:r>
        <w:rPr>
          <w:noProof/>
        </w:rPr>
        <w:tab/>
      </w:r>
      <w:r>
        <w:rPr>
          <w:noProof/>
        </w:rPr>
        <w:fldChar w:fldCharType="begin"/>
      </w:r>
      <w:r>
        <w:rPr>
          <w:noProof/>
        </w:rPr>
        <w:instrText xml:space="preserve"> PAGEREF _Toc350506341 \h </w:instrText>
      </w:r>
      <w:r>
        <w:rPr>
          <w:noProof/>
        </w:rPr>
      </w:r>
      <w:r>
        <w:rPr>
          <w:noProof/>
        </w:rPr>
        <w:fldChar w:fldCharType="separate"/>
      </w:r>
      <w:r w:rsidR="001F2ECF">
        <w:rPr>
          <w:noProof/>
        </w:rPr>
        <w:t>3</w:t>
      </w:r>
      <w:r>
        <w:rPr>
          <w:noProof/>
        </w:rPr>
        <w:fldChar w:fldCharType="end"/>
      </w:r>
    </w:p>
    <w:p w14:paraId="09C6D6A8"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16.</w:t>
      </w:r>
      <w:r>
        <w:rPr>
          <w:rFonts w:asciiTheme="minorHAnsi" w:eastAsiaTheme="minorEastAsia" w:hAnsiTheme="minorHAnsi" w:cstheme="minorBidi"/>
          <w:b w:val="0"/>
          <w:caps w:val="0"/>
          <w:noProof/>
          <w:sz w:val="22"/>
          <w:szCs w:val="22"/>
          <w:lang w:eastAsia="en-GB"/>
        </w:rPr>
        <w:tab/>
      </w:r>
      <w:r>
        <w:rPr>
          <w:noProof/>
        </w:rPr>
        <w:t>Data Monitoring Committee</w:t>
      </w:r>
      <w:r>
        <w:rPr>
          <w:noProof/>
        </w:rPr>
        <w:tab/>
      </w:r>
      <w:r>
        <w:rPr>
          <w:noProof/>
        </w:rPr>
        <w:fldChar w:fldCharType="begin"/>
      </w:r>
      <w:r>
        <w:rPr>
          <w:noProof/>
        </w:rPr>
        <w:instrText xml:space="preserve"> PAGEREF _Toc350506342 \h </w:instrText>
      </w:r>
      <w:r>
        <w:rPr>
          <w:noProof/>
        </w:rPr>
      </w:r>
      <w:r>
        <w:rPr>
          <w:noProof/>
        </w:rPr>
        <w:fldChar w:fldCharType="separate"/>
      </w:r>
      <w:r w:rsidR="001F2ECF">
        <w:rPr>
          <w:noProof/>
        </w:rPr>
        <w:t>3</w:t>
      </w:r>
      <w:r>
        <w:rPr>
          <w:noProof/>
        </w:rPr>
        <w:fldChar w:fldCharType="end"/>
      </w:r>
    </w:p>
    <w:p w14:paraId="2C25AEEB"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17.</w:t>
      </w:r>
      <w:r>
        <w:rPr>
          <w:rFonts w:asciiTheme="minorHAnsi" w:eastAsiaTheme="minorEastAsia" w:hAnsiTheme="minorHAnsi" w:cstheme="minorBidi"/>
          <w:b w:val="0"/>
          <w:caps w:val="0"/>
          <w:noProof/>
          <w:sz w:val="22"/>
          <w:szCs w:val="22"/>
          <w:lang w:eastAsia="en-GB"/>
        </w:rPr>
        <w:tab/>
      </w:r>
      <w:r>
        <w:rPr>
          <w:noProof/>
        </w:rPr>
        <w:t>Direct Access to Source Data and Documents</w:t>
      </w:r>
      <w:r>
        <w:rPr>
          <w:noProof/>
        </w:rPr>
        <w:tab/>
      </w:r>
      <w:r>
        <w:rPr>
          <w:noProof/>
        </w:rPr>
        <w:fldChar w:fldCharType="begin"/>
      </w:r>
      <w:r>
        <w:rPr>
          <w:noProof/>
        </w:rPr>
        <w:instrText xml:space="preserve"> PAGEREF _Toc350506343 \h </w:instrText>
      </w:r>
      <w:r>
        <w:rPr>
          <w:noProof/>
        </w:rPr>
      </w:r>
      <w:r>
        <w:rPr>
          <w:noProof/>
        </w:rPr>
        <w:fldChar w:fldCharType="separate"/>
      </w:r>
      <w:r w:rsidR="001F2ECF">
        <w:rPr>
          <w:noProof/>
        </w:rPr>
        <w:t>3</w:t>
      </w:r>
      <w:r>
        <w:rPr>
          <w:noProof/>
        </w:rPr>
        <w:fldChar w:fldCharType="end"/>
      </w:r>
    </w:p>
    <w:p w14:paraId="3CB43694"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18.</w:t>
      </w:r>
      <w:r>
        <w:rPr>
          <w:rFonts w:asciiTheme="minorHAnsi" w:eastAsiaTheme="minorEastAsia" w:hAnsiTheme="minorHAnsi" w:cstheme="minorBidi"/>
          <w:b w:val="0"/>
          <w:caps w:val="0"/>
          <w:noProof/>
          <w:sz w:val="22"/>
          <w:szCs w:val="22"/>
          <w:lang w:eastAsia="en-GB"/>
        </w:rPr>
        <w:tab/>
      </w:r>
      <w:r>
        <w:rPr>
          <w:noProof/>
        </w:rPr>
        <w:t>Ethics &amp; Regulatory Approvals</w:t>
      </w:r>
      <w:r>
        <w:rPr>
          <w:noProof/>
        </w:rPr>
        <w:tab/>
      </w:r>
      <w:r>
        <w:rPr>
          <w:noProof/>
        </w:rPr>
        <w:fldChar w:fldCharType="begin"/>
      </w:r>
      <w:r>
        <w:rPr>
          <w:noProof/>
        </w:rPr>
        <w:instrText xml:space="preserve"> PAGEREF _Toc350506344 \h </w:instrText>
      </w:r>
      <w:r>
        <w:rPr>
          <w:noProof/>
        </w:rPr>
      </w:r>
      <w:r>
        <w:rPr>
          <w:noProof/>
        </w:rPr>
        <w:fldChar w:fldCharType="separate"/>
      </w:r>
      <w:r w:rsidR="001F2ECF">
        <w:rPr>
          <w:noProof/>
        </w:rPr>
        <w:t>3</w:t>
      </w:r>
      <w:r>
        <w:rPr>
          <w:noProof/>
        </w:rPr>
        <w:fldChar w:fldCharType="end"/>
      </w:r>
    </w:p>
    <w:p w14:paraId="689E90FF"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19.</w:t>
      </w:r>
      <w:r>
        <w:rPr>
          <w:rFonts w:asciiTheme="minorHAnsi" w:eastAsiaTheme="minorEastAsia" w:hAnsiTheme="minorHAnsi" w:cstheme="minorBidi"/>
          <w:b w:val="0"/>
          <w:caps w:val="0"/>
          <w:noProof/>
          <w:sz w:val="22"/>
          <w:szCs w:val="22"/>
          <w:lang w:eastAsia="en-GB"/>
        </w:rPr>
        <w:tab/>
      </w:r>
      <w:r>
        <w:rPr>
          <w:noProof/>
        </w:rPr>
        <w:t>Quality Assurance</w:t>
      </w:r>
      <w:r>
        <w:rPr>
          <w:noProof/>
        </w:rPr>
        <w:tab/>
      </w:r>
      <w:r>
        <w:rPr>
          <w:noProof/>
        </w:rPr>
        <w:fldChar w:fldCharType="begin"/>
      </w:r>
      <w:r>
        <w:rPr>
          <w:noProof/>
        </w:rPr>
        <w:instrText xml:space="preserve"> PAGEREF _Toc350506345 \h </w:instrText>
      </w:r>
      <w:r>
        <w:rPr>
          <w:noProof/>
        </w:rPr>
      </w:r>
      <w:r>
        <w:rPr>
          <w:noProof/>
        </w:rPr>
        <w:fldChar w:fldCharType="separate"/>
      </w:r>
      <w:r w:rsidR="001F2ECF">
        <w:rPr>
          <w:noProof/>
        </w:rPr>
        <w:t>3</w:t>
      </w:r>
      <w:r>
        <w:rPr>
          <w:noProof/>
        </w:rPr>
        <w:fldChar w:fldCharType="end"/>
      </w:r>
    </w:p>
    <w:p w14:paraId="262D808C"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20.</w:t>
      </w:r>
      <w:r>
        <w:rPr>
          <w:rFonts w:asciiTheme="minorHAnsi" w:eastAsiaTheme="minorEastAsia" w:hAnsiTheme="minorHAnsi" w:cstheme="minorBidi"/>
          <w:b w:val="0"/>
          <w:caps w:val="0"/>
          <w:noProof/>
          <w:sz w:val="22"/>
          <w:szCs w:val="22"/>
          <w:lang w:eastAsia="en-GB"/>
        </w:rPr>
        <w:tab/>
      </w:r>
      <w:r>
        <w:rPr>
          <w:noProof/>
        </w:rPr>
        <w:t>Data Handling</w:t>
      </w:r>
      <w:r>
        <w:rPr>
          <w:noProof/>
        </w:rPr>
        <w:tab/>
      </w:r>
      <w:r>
        <w:rPr>
          <w:noProof/>
        </w:rPr>
        <w:fldChar w:fldCharType="begin"/>
      </w:r>
      <w:r>
        <w:rPr>
          <w:noProof/>
        </w:rPr>
        <w:instrText xml:space="preserve"> PAGEREF _Toc350506346 \h </w:instrText>
      </w:r>
      <w:r>
        <w:rPr>
          <w:noProof/>
        </w:rPr>
      </w:r>
      <w:r>
        <w:rPr>
          <w:noProof/>
        </w:rPr>
        <w:fldChar w:fldCharType="separate"/>
      </w:r>
      <w:r w:rsidR="001F2ECF">
        <w:rPr>
          <w:noProof/>
        </w:rPr>
        <w:t>3</w:t>
      </w:r>
      <w:r>
        <w:rPr>
          <w:noProof/>
        </w:rPr>
        <w:fldChar w:fldCharType="end"/>
      </w:r>
    </w:p>
    <w:p w14:paraId="3AA942A4"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21.</w:t>
      </w:r>
      <w:r>
        <w:rPr>
          <w:rFonts w:asciiTheme="minorHAnsi" w:eastAsiaTheme="minorEastAsia" w:hAnsiTheme="minorHAnsi" w:cstheme="minorBidi"/>
          <w:b w:val="0"/>
          <w:caps w:val="0"/>
          <w:noProof/>
          <w:sz w:val="22"/>
          <w:szCs w:val="22"/>
          <w:lang w:eastAsia="en-GB"/>
        </w:rPr>
        <w:tab/>
      </w:r>
      <w:r>
        <w:rPr>
          <w:noProof/>
        </w:rPr>
        <w:t>Data Management</w:t>
      </w:r>
      <w:r>
        <w:rPr>
          <w:noProof/>
        </w:rPr>
        <w:tab/>
      </w:r>
      <w:r>
        <w:rPr>
          <w:noProof/>
        </w:rPr>
        <w:fldChar w:fldCharType="begin"/>
      </w:r>
      <w:r>
        <w:rPr>
          <w:noProof/>
        </w:rPr>
        <w:instrText xml:space="preserve"> PAGEREF _Toc350506347 \h </w:instrText>
      </w:r>
      <w:r>
        <w:rPr>
          <w:noProof/>
        </w:rPr>
      </w:r>
      <w:r>
        <w:rPr>
          <w:noProof/>
        </w:rPr>
        <w:fldChar w:fldCharType="separate"/>
      </w:r>
      <w:r w:rsidR="001F2ECF">
        <w:rPr>
          <w:noProof/>
        </w:rPr>
        <w:t>3</w:t>
      </w:r>
      <w:r>
        <w:rPr>
          <w:noProof/>
        </w:rPr>
        <w:fldChar w:fldCharType="end"/>
      </w:r>
    </w:p>
    <w:p w14:paraId="0A6E67DF"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22.</w:t>
      </w:r>
      <w:r>
        <w:rPr>
          <w:rFonts w:asciiTheme="minorHAnsi" w:eastAsiaTheme="minorEastAsia" w:hAnsiTheme="minorHAnsi" w:cstheme="minorBidi"/>
          <w:b w:val="0"/>
          <w:caps w:val="0"/>
          <w:noProof/>
          <w:sz w:val="22"/>
          <w:szCs w:val="22"/>
          <w:lang w:eastAsia="en-GB"/>
        </w:rPr>
        <w:tab/>
      </w:r>
      <w:r>
        <w:rPr>
          <w:noProof/>
        </w:rPr>
        <w:t>Publication Policy</w:t>
      </w:r>
      <w:r>
        <w:rPr>
          <w:noProof/>
        </w:rPr>
        <w:tab/>
      </w:r>
      <w:r>
        <w:rPr>
          <w:noProof/>
        </w:rPr>
        <w:fldChar w:fldCharType="begin"/>
      </w:r>
      <w:r>
        <w:rPr>
          <w:noProof/>
        </w:rPr>
        <w:instrText xml:space="preserve"> PAGEREF _Toc350506348 \h </w:instrText>
      </w:r>
      <w:r>
        <w:rPr>
          <w:noProof/>
        </w:rPr>
      </w:r>
      <w:r>
        <w:rPr>
          <w:noProof/>
        </w:rPr>
        <w:fldChar w:fldCharType="separate"/>
      </w:r>
      <w:r w:rsidR="001F2ECF">
        <w:rPr>
          <w:noProof/>
        </w:rPr>
        <w:t>3</w:t>
      </w:r>
      <w:r>
        <w:rPr>
          <w:noProof/>
        </w:rPr>
        <w:fldChar w:fldCharType="end"/>
      </w:r>
    </w:p>
    <w:p w14:paraId="489384C4"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23.</w:t>
      </w:r>
      <w:r>
        <w:rPr>
          <w:rFonts w:asciiTheme="minorHAnsi" w:eastAsiaTheme="minorEastAsia" w:hAnsiTheme="minorHAnsi" w:cstheme="minorBidi"/>
          <w:b w:val="0"/>
          <w:caps w:val="0"/>
          <w:noProof/>
          <w:sz w:val="22"/>
          <w:szCs w:val="22"/>
          <w:lang w:eastAsia="en-GB"/>
        </w:rPr>
        <w:tab/>
      </w:r>
      <w:r>
        <w:rPr>
          <w:noProof/>
        </w:rPr>
        <w:t>Insurance / Indemnity</w:t>
      </w:r>
      <w:r>
        <w:rPr>
          <w:noProof/>
        </w:rPr>
        <w:tab/>
      </w:r>
      <w:r>
        <w:rPr>
          <w:noProof/>
        </w:rPr>
        <w:fldChar w:fldCharType="begin"/>
      </w:r>
      <w:r>
        <w:rPr>
          <w:noProof/>
        </w:rPr>
        <w:instrText xml:space="preserve"> PAGEREF _Toc350506349 \h </w:instrText>
      </w:r>
      <w:r>
        <w:rPr>
          <w:noProof/>
        </w:rPr>
      </w:r>
      <w:r>
        <w:rPr>
          <w:noProof/>
        </w:rPr>
        <w:fldChar w:fldCharType="separate"/>
      </w:r>
      <w:r w:rsidR="001F2ECF">
        <w:rPr>
          <w:noProof/>
        </w:rPr>
        <w:t>3</w:t>
      </w:r>
      <w:r>
        <w:rPr>
          <w:noProof/>
        </w:rPr>
        <w:fldChar w:fldCharType="end"/>
      </w:r>
    </w:p>
    <w:p w14:paraId="5E593A3A"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lastRenderedPageBreak/>
        <w:t>24.</w:t>
      </w:r>
      <w:r>
        <w:rPr>
          <w:rFonts w:asciiTheme="minorHAnsi" w:eastAsiaTheme="minorEastAsia" w:hAnsiTheme="minorHAnsi" w:cstheme="minorBidi"/>
          <w:b w:val="0"/>
          <w:caps w:val="0"/>
          <w:noProof/>
          <w:sz w:val="22"/>
          <w:szCs w:val="22"/>
          <w:lang w:eastAsia="en-GB"/>
        </w:rPr>
        <w:tab/>
      </w:r>
      <w:r>
        <w:rPr>
          <w:noProof/>
        </w:rPr>
        <w:t>Financial Aspects</w:t>
      </w:r>
      <w:r>
        <w:rPr>
          <w:noProof/>
        </w:rPr>
        <w:tab/>
      </w:r>
      <w:r>
        <w:rPr>
          <w:noProof/>
        </w:rPr>
        <w:fldChar w:fldCharType="begin"/>
      </w:r>
      <w:r>
        <w:rPr>
          <w:noProof/>
        </w:rPr>
        <w:instrText xml:space="preserve"> PAGEREF _Toc350506350 \h </w:instrText>
      </w:r>
      <w:r>
        <w:rPr>
          <w:noProof/>
        </w:rPr>
      </w:r>
      <w:r>
        <w:rPr>
          <w:noProof/>
        </w:rPr>
        <w:fldChar w:fldCharType="separate"/>
      </w:r>
      <w:r w:rsidR="001F2ECF">
        <w:rPr>
          <w:noProof/>
        </w:rPr>
        <w:t>3</w:t>
      </w:r>
      <w:r>
        <w:rPr>
          <w:noProof/>
        </w:rPr>
        <w:fldChar w:fldCharType="end"/>
      </w:r>
    </w:p>
    <w:p w14:paraId="201BB9E9"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25.</w:t>
      </w:r>
      <w:r>
        <w:rPr>
          <w:rFonts w:asciiTheme="minorHAnsi" w:eastAsiaTheme="minorEastAsia" w:hAnsiTheme="minorHAnsi" w:cstheme="minorBidi"/>
          <w:b w:val="0"/>
          <w:caps w:val="0"/>
          <w:noProof/>
          <w:sz w:val="22"/>
          <w:szCs w:val="22"/>
          <w:lang w:eastAsia="en-GB"/>
        </w:rPr>
        <w:tab/>
      </w:r>
      <w:r>
        <w:rPr>
          <w:noProof/>
        </w:rPr>
        <w:t>Signatures</w:t>
      </w:r>
      <w:r>
        <w:rPr>
          <w:noProof/>
        </w:rPr>
        <w:tab/>
      </w:r>
      <w:r>
        <w:rPr>
          <w:noProof/>
        </w:rPr>
        <w:fldChar w:fldCharType="begin"/>
      </w:r>
      <w:r>
        <w:rPr>
          <w:noProof/>
        </w:rPr>
        <w:instrText xml:space="preserve"> PAGEREF _Toc350506351 \h </w:instrText>
      </w:r>
      <w:r>
        <w:rPr>
          <w:noProof/>
        </w:rPr>
      </w:r>
      <w:r>
        <w:rPr>
          <w:noProof/>
        </w:rPr>
        <w:fldChar w:fldCharType="separate"/>
      </w:r>
      <w:r w:rsidR="001F2ECF">
        <w:rPr>
          <w:noProof/>
        </w:rPr>
        <w:t>3</w:t>
      </w:r>
      <w:r>
        <w:rPr>
          <w:noProof/>
        </w:rPr>
        <w:fldChar w:fldCharType="end"/>
      </w:r>
    </w:p>
    <w:p w14:paraId="62B7D644"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26.</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_Toc350506352 \h </w:instrText>
      </w:r>
      <w:r>
        <w:rPr>
          <w:noProof/>
        </w:rPr>
      </w:r>
      <w:r>
        <w:rPr>
          <w:noProof/>
        </w:rPr>
        <w:fldChar w:fldCharType="separate"/>
      </w:r>
      <w:r w:rsidR="001F2ECF">
        <w:rPr>
          <w:noProof/>
        </w:rPr>
        <w:t>3</w:t>
      </w:r>
      <w:r>
        <w:rPr>
          <w:noProof/>
        </w:rPr>
        <w:fldChar w:fldCharType="end"/>
      </w:r>
    </w:p>
    <w:p w14:paraId="41A3D881"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Pr>
          <w:noProof/>
        </w:rPr>
        <w:t>27.</w:t>
      </w:r>
      <w:r>
        <w:rPr>
          <w:rFonts w:asciiTheme="minorHAnsi" w:eastAsiaTheme="minorEastAsia" w:hAnsiTheme="minorHAnsi" w:cstheme="minorBidi"/>
          <w:b w:val="0"/>
          <w:caps w:val="0"/>
          <w:noProof/>
          <w:sz w:val="22"/>
          <w:szCs w:val="22"/>
          <w:lang w:eastAsia="en-GB"/>
        </w:rPr>
        <w:tab/>
      </w:r>
      <w:r>
        <w:rPr>
          <w:noProof/>
        </w:rPr>
        <w:t>Appendixes</w:t>
      </w:r>
      <w:r>
        <w:rPr>
          <w:noProof/>
        </w:rPr>
        <w:tab/>
      </w:r>
      <w:r>
        <w:rPr>
          <w:noProof/>
        </w:rPr>
        <w:fldChar w:fldCharType="begin"/>
      </w:r>
      <w:r>
        <w:rPr>
          <w:noProof/>
        </w:rPr>
        <w:instrText xml:space="preserve"> PAGEREF _Toc350506353 \h </w:instrText>
      </w:r>
      <w:r>
        <w:rPr>
          <w:noProof/>
        </w:rPr>
      </w:r>
      <w:r>
        <w:rPr>
          <w:noProof/>
        </w:rPr>
        <w:fldChar w:fldCharType="separate"/>
      </w:r>
      <w:r w:rsidR="001F2ECF">
        <w:rPr>
          <w:noProof/>
        </w:rPr>
        <w:t>3</w:t>
      </w:r>
      <w:r>
        <w:rPr>
          <w:noProof/>
        </w:rPr>
        <w:fldChar w:fldCharType="end"/>
      </w:r>
    </w:p>
    <w:p w14:paraId="45B5929F" w14:textId="77777777" w:rsidR="00AD73E4" w:rsidRDefault="00AD73E4">
      <w:pPr>
        <w:pStyle w:val="TOC1"/>
        <w:tabs>
          <w:tab w:val="left" w:pos="600"/>
          <w:tab w:val="right" w:leader="dot" w:pos="9631"/>
        </w:tabs>
        <w:rPr>
          <w:rFonts w:asciiTheme="minorHAnsi" w:eastAsiaTheme="minorEastAsia" w:hAnsiTheme="minorHAnsi" w:cstheme="minorBidi"/>
          <w:b w:val="0"/>
          <w:caps w:val="0"/>
          <w:noProof/>
          <w:sz w:val="22"/>
          <w:szCs w:val="22"/>
          <w:lang w:eastAsia="en-GB"/>
        </w:rPr>
      </w:pPr>
      <w:r w:rsidRPr="0039294E">
        <w:rPr>
          <w:noProof/>
          <w:highlight w:val="yellow"/>
        </w:rPr>
        <w:t>28.</w:t>
      </w:r>
      <w:r>
        <w:rPr>
          <w:rFonts w:asciiTheme="minorHAnsi" w:eastAsiaTheme="minorEastAsia" w:hAnsiTheme="minorHAnsi" w:cstheme="minorBidi"/>
          <w:b w:val="0"/>
          <w:caps w:val="0"/>
          <w:noProof/>
          <w:sz w:val="22"/>
          <w:szCs w:val="22"/>
          <w:lang w:eastAsia="en-GB"/>
        </w:rPr>
        <w:tab/>
      </w:r>
      <w:r w:rsidRPr="0039294E">
        <w:rPr>
          <w:noProof/>
          <w:highlight w:val="yellow"/>
        </w:rPr>
        <w:t>Confidentiality agreement ???</w:t>
      </w:r>
      <w:r>
        <w:rPr>
          <w:noProof/>
        </w:rPr>
        <w:tab/>
      </w:r>
      <w:r>
        <w:rPr>
          <w:noProof/>
        </w:rPr>
        <w:fldChar w:fldCharType="begin"/>
      </w:r>
      <w:r>
        <w:rPr>
          <w:noProof/>
        </w:rPr>
        <w:instrText xml:space="preserve"> PAGEREF _Toc350506354 \h </w:instrText>
      </w:r>
      <w:r>
        <w:rPr>
          <w:noProof/>
        </w:rPr>
      </w:r>
      <w:r>
        <w:rPr>
          <w:noProof/>
        </w:rPr>
        <w:fldChar w:fldCharType="separate"/>
      </w:r>
      <w:r w:rsidR="001F2ECF">
        <w:rPr>
          <w:noProof/>
        </w:rPr>
        <w:t>3</w:t>
      </w:r>
      <w:r>
        <w:rPr>
          <w:noProof/>
        </w:rPr>
        <w:fldChar w:fldCharType="end"/>
      </w:r>
    </w:p>
    <w:p w14:paraId="61C6BBB8" w14:textId="77777777" w:rsidR="00E75A69" w:rsidRDefault="009F178E" w:rsidP="00E75A69">
      <w:pPr>
        <w:pStyle w:val="BodyText"/>
      </w:pPr>
      <w:r>
        <w:fldChar w:fldCharType="end"/>
      </w:r>
      <w:bookmarkStart w:id="5" w:name="_Toc64178008"/>
      <w:bookmarkStart w:id="6" w:name="_Toc95709833"/>
      <w:bookmarkStart w:id="7" w:name="_Toc97293066"/>
      <w:bookmarkStart w:id="8" w:name="_Toc98929206"/>
    </w:p>
    <w:p w14:paraId="201C7982" w14:textId="77777777" w:rsidR="00EF1C93" w:rsidRPr="006F49A8" w:rsidRDefault="00E75A69" w:rsidP="001D0348">
      <w:pPr>
        <w:pStyle w:val="Heading1"/>
        <w:rPr>
          <w:bCs/>
        </w:rPr>
      </w:pPr>
      <w:r>
        <w:br w:type="page"/>
      </w:r>
      <w:bookmarkStart w:id="9" w:name="_Toc350506304"/>
      <w:bookmarkEnd w:id="5"/>
      <w:bookmarkEnd w:id="6"/>
      <w:bookmarkEnd w:id="7"/>
      <w:bookmarkEnd w:id="8"/>
      <w:r w:rsidR="00EF1C93" w:rsidRPr="006F49A8">
        <w:lastRenderedPageBreak/>
        <w:t>Background &amp; Rationale</w:t>
      </w:r>
      <w:bookmarkEnd w:id="9"/>
      <w:r w:rsidR="00EF1C93" w:rsidRPr="006F49A8">
        <w:fldChar w:fldCharType="begin"/>
      </w:r>
      <w:r w:rsidR="00EF1C93" w:rsidRPr="006F49A8">
        <w:instrText xml:space="preserve"> XE "1. Background &amp; Rationale" \b </w:instrText>
      </w:r>
      <w:r w:rsidR="00EF1C93" w:rsidRPr="006F49A8">
        <w:fldChar w:fldCharType="end"/>
      </w:r>
      <w:r w:rsidR="00EF1C93" w:rsidRPr="006F49A8">
        <w:fldChar w:fldCharType="begin"/>
      </w:r>
      <w:r w:rsidR="00EF1C93" w:rsidRPr="006F49A8">
        <w:instrText xml:space="preserve"> XE "1. Background &amp; Rationale" </w:instrText>
      </w:r>
      <w:r w:rsidR="00EF1C93" w:rsidRPr="006F49A8">
        <w:fldChar w:fldCharType="end"/>
      </w:r>
    </w:p>
    <w:p w14:paraId="7F6E26C5" w14:textId="77777777" w:rsidR="00EF1C93" w:rsidRPr="004442F1" w:rsidRDefault="00EF1C93" w:rsidP="00EF1C93">
      <w:pPr>
        <w:spacing w:before="120" w:after="120"/>
        <w:jc w:val="both"/>
        <w:rPr>
          <w:rFonts w:cs="Arial"/>
          <w:i/>
          <w:color w:val="003366"/>
        </w:rPr>
      </w:pPr>
      <w:r w:rsidRPr="004442F1">
        <w:rPr>
          <w:rFonts w:cs="Arial"/>
          <w:i/>
          <w:color w:val="003366"/>
        </w:rPr>
        <w:t>This should comprise a brief description of the proposed study, a description of the population to be studied, the investigational product(s), device(s) or radiation exposure, a summary of findings from non-clinical studies that potentially have clinical significance, and from previous clinical trials that are relevant to the trial. A summary of the known and potential risks and benefits to human subjects should be presented, together with a justification for the choice of</w:t>
      </w:r>
      <w:r w:rsidR="00E2724A">
        <w:rPr>
          <w:rFonts w:cs="Arial"/>
          <w:i/>
          <w:color w:val="003366"/>
        </w:rPr>
        <w:t xml:space="preserve"> comparator,</w:t>
      </w:r>
      <w:r w:rsidRPr="004442F1">
        <w:rPr>
          <w:rFonts w:cs="Arial"/>
          <w:i/>
          <w:color w:val="003366"/>
        </w:rPr>
        <w:t xml:space="preserve"> route of administration, dosage, dosage regimen, and treatment period(s). This should be supported by appropriate references to the published literature on the disease or condition, its treatment and the use of the study drug for the indication. Data from previous studies as well as any other information that provides background for the trial should be cited. </w:t>
      </w:r>
    </w:p>
    <w:p w14:paraId="3FD25CC3" w14:textId="77777777" w:rsidR="00EF1C93" w:rsidRPr="006F49A8" w:rsidRDefault="00EF1C93" w:rsidP="00A90F0B">
      <w:pPr>
        <w:pStyle w:val="Heading1"/>
      </w:pPr>
      <w:bookmarkStart w:id="10" w:name="_Toc350506305"/>
      <w:r w:rsidRPr="006F49A8">
        <w:t>Trial Objectives and Design</w:t>
      </w:r>
      <w:bookmarkEnd w:id="10"/>
      <w:r w:rsidRPr="006F49A8">
        <w:fldChar w:fldCharType="begin"/>
      </w:r>
      <w:r w:rsidRPr="006F49A8">
        <w:instrText xml:space="preserve"> XE "2 Trial Objectives and Design" </w:instrText>
      </w:r>
      <w:r w:rsidRPr="006F49A8">
        <w:fldChar w:fldCharType="end"/>
      </w:r>
      <w:r w:rsidRPr="006F49A8">
        <w:t xml:space="preserve"> </w:t>
      </w:r>
    </w:p>
    <w:p w14:paraId="043D6ECC" w14:textId="77777777" w:rsidR="00EF1C93" w:rsidRPr="001D22BB" w:rsidRDefault="00EF1C93" w:rsidP="00973CF4">
      <w:pPr>
        <w:pStyle w:val="Heading2"/>
      </w:pPr>
      <w:bookmarkStart w:id="11" w:name="_Toc350506306"/>
      <w:r w:rsidRPr="001D22BB">
        <w:t>Trial Objectives</w:t>
      </w:r>
      <w:bookmarkEnd w:id="11"/>
      <w:r w:rsidRPr="001D22BB">
        <w:fldChar w:fldCharType="begin"/>
      </w:r>
      <w:r w:rsidRPr="001D22BB">
        <w:instrText xml:space="preserve"> XE "2.1. Trial Objectives" </w:instrText>
      </w:r>
      <w:r w:rsidRPr="001D22BB">
        <w:fldChar w:fldCharType="end"/>
      </w:r>
    </w:p>
    <w:p w14:paraId="43D0464D" w14:textId="77777777" w:rsidR="00EF1C93" w:rsidRPr="004442F1" w:rsidRDefault="00EF1C93" w:rsidP="00EF1C93">
      <w:pPr>
        <w:pStyle w:val="Header"/>
        <w:spacing w:before="120" w:after="120"/>
        <w:jc w:val="both"/>
        <w:rPr>
          <w:rFonts w:cs="Arial"/>
          <w:i/>
          <w:color w:val="003366"/>
        </w:rPr>
      </w:pPr>
      <w:r w:rsidRPr="004442F1">
        <w:rPr>
          <w:rFonts w:cs="Arial"/>
          <w:i/>
          <w:color w:val="003366"/>
        </w:rPr>
        <w:t>This should comprise specific statements of the purpose (i.e. aims and objectives) of the study, together with a definition of the primary (and secondary) endpoints of the study.</w:t>
      </w:r>
    </w:p>
    <w:p w14:paraId="2825C8AC" w14:textId="77777777" w:rsidR="00A90F0B" w:rsidRDefault="00A90F0B" w:rsidP="00973CF4">
      <w:pPr>
        <w:pStyle w:val="Heading3"/>
      </w:pPr>
      <w:bookmarkStart w:id="12" w:name="_Toc350506307"/>
      <w:r w:rsidRPr="00A90F0B">
        <w:t>Primary endpoints</w:t>
      </w:r>
      <w:bookmarkEnd w:id="12"/>
    </w:p>
    <w:p w14:paraId="4C903A03" w14:textId="77777777" w:rsidR="00A90F0B" w:rsidRPr="00A90F0B" w:rsidRDefault="00A90F0B" w:rsidP="00973CF4">
      <w:pPr>
        <w:pStyle w:val="CTUnormal"/>
      </w:pPr>
    </w:p>
    <w:p w14:paraId="540E6286" w14:textId="77777777" w:rsidR="00A90F0B" w:rsidRDefault="00A90F0B" w:rsidP="00973CF4">
      <w:pPr>
        <w:pStyle w:val="Heading3"/>
      </w:pPr>
      <w:bookmarkStart w:id="13" w:name="_Toc350506308"/>
      <w:r w:rsidRPr="00A90F0B">
        <w:t>Secondary endpoints</w:t>
      </w:r>
      <w:bookmarkEnd w:id="13"/>
    </w:p>
    <w:p w14:paraId="46E69BED" w14:textId="77777777" w:rsidR="00A90F0B" w:rsidRPr="00A90F0B" w:rsidRDefault="00A90F0B" w:rsidP="00973CF4">
      <w:pPr>
        <w:pStyle w:val="CTUnormal"/>
      </w:pPr>
    </w:p>
    <w:p w14:paraId="17F8A67F" w14:textId="77777777" w:rsidR="00EF1C93" w:rsidRPr="001D22BB" w:rsidRDefault="00EF1C93" w:rsidP="00973CF4">
      <w:pPr>
        <w:pStyle w:val="Heading2"/>
      </w:pPr>
      <w:bookmarkStart w:id="14" w:name="_Toc350506309"/>
      <w:r w:rsidRPr="001D22BB">
        <w:t>Trial Design</w:t>
      </w:r>
      <w:bookmarkEnd w:id="14"/>
      <w:r w:rsidRPr="001D22BB">
        <w:t xml:space="preserve"> </w:t>
      </w:r>
      <w:r w:rsidRPr="001D22BB">
        <w:fldChar w:fldCharType="begin"/>
      </w:r>
      <w:r w:rsidRPr="001D22BB">
        <w:instrText xml:space="preserve"> XE "2.2 Trial Design &amp; Flowchart" \b </w:instrText>
      </w:r>
      <w:r w:rsidRPr="001D22BB">
        <w:fldChar w:fldCharType="end"/>
      </w:r>
    </w:p>
    <w:p w14:paraId="39180FFB" w14:textId="77777777" w:rsidR="00EF1C93" w:rsidRPr="004442F1" w:rsidRDefault="00EF1C93" w:rsidP="00EF1C93">
      <w:pPr>
        <w:pStyle w:val="Header"/>
        <w:spacing w:before="120" w:after="120"/>
        <w:jc w:val="both"/>
        <w:rPr>
          <w:rFonts w:cs="Arial"/>
          <w:i/>
          <w:color w:val="003366"/>
        </w:rPr>
      </w:pPr>
      <w:r w:rsidRPr="004442F1">
        <w:rPr>
          <w:rFonts w:cs="Arial"/>
          <w:i/>
          <w:color w:val="003366"/>
        </w:rPr>
        <w:t>A description of the design of trial to be conducted (e.g. double-blind, single-blind, open label, placebo-controlled, parallel-group, double-dummy, cr</w:t>
      </w:r>
      <w:r w:rsidR="006B3141">
        <w:rPr>
          <w:rFonts w:cs="Arial"/>
          <w:i/>
          <w:color w:val="003366"/>
        </w:rPr>
        <w:t>oss-over, etc.) should be given together with a frame</w:t>
      </w:r>
      <w:r w:rsidR="00E2724A" w:rsidRPr="00E2724A">
        <w:rPr>
          <w:rFonts w:cs="Arial"/>
          <w:i/>
          <w:color w:val="003366"/>
        </w:rPr>
        <w:t>work of the study in the description (e.g., superiority, equivalence, noninferiority, exploratory).</w:t>
      </w:r>
      <w:r w:rsidRPr="004442F1">
        <w:rPr>
          <w:rFonts w:cs="Arial"/>
          <w:i/>
          <w:color w:val="003366"/>
        </w:rPr>
        <w:t xml:space="preserve"> </w:t>
      </w:r>
    </w:p>
    <w:p w14:paraId="6B29F2B6" w14:textId="77777777" w:rsidR="00A90F0B" w:rsidRPr="001D22BB" w:rsidRDefault="00A90F0B" w:rsidP="00973CF4">
      <w:pPr>
        <w:pStyle w:val="CTUnormal"/>
      </w:pPr>
    </w:p>
    <w:p w14:paraId="43512ADA" w14:textId="77777777" w:rsidR="00EF1C93" w:rsidRPr="001D22BB" w:rsidRDefault="00EF1C93" w:rsidP="00973CF4">
      <w:pPr>
        <w:pStyle w:val="Heading2"/>
      </w:pPr>
      <w:bookmarkStart w:id="15" w:name="_Toc350506310"/>
      <w:r w:rsidRPr="001D22BB">
        <w:t>Trial Flowchart</w:t>
      </w:r>
      <w:bookmarkEnd w:id="15"/>
      <w:r w:rsidRPr="001D22BB">
        <w:fldChar w:fldCharType="begin"/>
      </w:r>
      <w:r w:rsidRPr="001D22BB">
        <w:instrText xml:space="preserve"> XE "2.3 Trial Flowchart" \b </w:instrText>
      </w:r>
      <w:r w:rsidRPr="001D22BB">
        <w:fldChar w:fldCharType="end"/>
      </w:r>
    </w:p>
    <w:p w14:paraId="1BE5B50E" w14:textId="77777777" w:rsidR="00EF1C93" w:rsidRPr="004442F1" w:rsidRDefault="00EF1C93" w:rsidP="00EF1C93">
      <w:pPr>
        <w:pStyle w:val="Header"/>
        <w:spacing w:before="120" w:after="120"/>
        <w:jc w:val="both"/>
        <w:rPr>
          <w:rFonts w:cs="Arial"/>
          <w:i/>
          <w:color w:val="003366"/>
        </w:rPr>
      </w:pPr>
      <w:r w:rsidRPr="004442F1">
        <w:rPr>
          <w:rFonts w:cs="Arial"/>
          <w:i/>
          <w:color w:val="003366"/>
        </w:rPr>
        <w:t>Please include a time/event matrix (flow chart) of trial procedures and stages. This desirable is it is particularly useful for determining activities involved during each clinic visit (eg blood tests or scans, treatment, diary completion, adverse event monitoring, physical examination etc).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886"/>
        <w:gridCol w:w="886"/>
        <w:gridCol w:w="887"/>
        <w:gridCol w:w="886"/>
        <w:gridCol w:w="887"/>
        <w:gridCol w:w="886"/>
        <w:gridCol w:w="887"/>
        <w:gridCol w:w="886"/>
        <w:gridCol w:w="887"/>
      </w:tblGrid>
      <w:tr w:rsidR="00EF1C93" w:rsidRPr="001D22BB" w14:paraId="238F7696" w14:textId="77777777">
        <w:tc>
          <w:tcPr>
            <w:tcW w:w="1769" w:type="dxa"/>
          </w:tcPr>
          <w:p w14:paraId="565F94FB" w14:textId="77777777" w:rsidR="00EF1C93" w:rsidRPr="001D22BB" w:rsidRDefault="00EF1C93" w:rsidP="00E93DF7">
            <w:pPr>
              <w:pStyle w:val="CTUnormal"/>
            </w:pPr>
          </w:p>
        </w:tc>
        <w:tc>
          <w:tcPr>
            <w:tcW w:w="886" w:type="dxa"/>
          </w:tcPr>
          <w:p w14:paraId="2BE3322F" w14:textId="77777777" w:rsidR="00EF1C93" w:rsidRPr="001D22BB" w:rsidRDefault="00EF1C93" w:rsidP="00E93DF7">
            <w:pPr>
              <w:pStyle w:val="CTUnormal"/>
            </w:pPr>
            <w:r w:rsidRPr="001D22BB">
              <w:t>Screen Visit</w:t>
            </w:r>
          </w:p>
        </w:tc>
        <w:tc>
          <w:tcPr>
            <w:tcW w:w="886" w:type="dxa"/>
          </w:tcPr>
          <w:p w14:paraId="4608F61D" w14:textId="77777777" w:rsidR="00EF1C93" w:rsidRPr="001D22BB" w:rsidRDefault="00EF1C93" w:rsidP="00E93DF7">
            <w:pPr>
              <w:pStyle w:val="CTUnormal"/>
            </w:pPr>
            <w:r w:rsidRPr="001D22BB">
              <w:t>Pre dose</w:t>
            </w:r>
          </w:p>
        </w:tc>
        <w:tc>
          <w:tcPr>
            <w:tcW w:w="887" w:type="dxa"/>
          </w:tcPr>
          <w:p w14:paraId="60D6837C" w14:textId="77777777" w:rsidR="00EF1C93" w:rsidRPr="001D22BB" w:rsidRDefault="00EF1C93" w:rsidP="00E93DF7">
            <w:pPr>
              <w:pStyle w:val="CTUnormal"/>
            </w:pPr>
            <w:r w:rsidRPr="001D22BB">
              <w:t>Day 1</w:t>
            </w:r>
          </w:p>
        </w:tc>
        <w:tc>
          <w:tcPr>
            <w:tcW w:w="886" w:type="dxa"/>
          </w:tcPr>
          <w:p w14:paraId="207F1ACB" w14:textId="77777777" w:rsidR="00EF1C93" w:rsidRPr="001D22BB" w:rsidRDefault="00EF1C93" w:rsidP="00E93DF7">
            <w:pPr>
              <w:pStyle w:val="CTUnormal"/>
            </w:pPr>
          </w:p>
        </w:tc>
        <w:tc>
          <w:tcPr>
            <w:tcW w:w="887" w:type="dxa"/>
          </w:tcPr>
          <w:p w14:paraId="4733A30E" w14:textId="77777777" w:rsidR="00EF1C93" w:rsidRPr="001D22BB" w:rsidRDefault="00EF1C93" w:rsidP="00E93DF7">
            <w:pPr>
              <w:pStyle w:val="CTUnormal"/>
            </w:pPr>
          </w:p>
        </w:tc>
        <w:tc>
          <w:tcPr>
            <w:tcW w:w="886" w:type="dxa"/>
          </w:tcPr>
          <w:p w14:paraId="23032A9A" w14:textId="77777777" w:rsidR="00EF1C93" w:rsidRPr="001D22BB" w:rsidRDefault="00EF1C93" w:rsidP="00E93DF7">
            <w:pPr>
              <w:pStyle w:val="CTUnormal"/>
            </w:pPr>
          </w:p>
        </w:tc>
        <w:tc>
          <w:tcPr>
            <w:tcW w:w="887" w:type="dxa"/>
          </w:tcPr>
          <w:p w14:paraId="4B86199B" w14:textId="77777777" w:rsidR="00EF1C93" w:rsidRPr="001D22BB" w:rsidRDefault="00EF1C93" w:rsidP="00E93DF7">
            <w:pPr>
              <w:pStyle w:val="CTUnormal"/>
            </w:pPr>
          </w:p>
        </w:tc>
        <w:tc>
          <w:tcPr>
            <w:tcW w:w="886" w:type="dxa"/>
          </w:tcPr>
          <w:p w14:paraId="729129F8" w14:textId="77777777" w:rsidR="00EF1C93" w:rsidRPr="001D22BB" w:rsidRDefault="00EF1C93" w:rsidP="00E93DF7">
            <w:pPr>
              <w:pStyle w:val="CTUnormal"/>
            </w:pPr>
          </w:p>
        </w:tc>
        <w:tc>
          <w:tcPr>
            <w:tcW w:w="887" w:type="dxa"/>
          </w:tcPr>
          <w:p w14:paraId="4604070E" w14:textId="77777777" w:rsidR="00EF1C93" w:rsidRPr="001D22BB" w:rsidRDefault="00EF1C93" w:rsidP="00E93DF7">
            <w:pPr>
              <w:pStyle w:val="CTUnormal"/>
            </w:pPr>
          </w:p>
        </w:tc>
      </w:tr>
      <w:tr w:rsidR="00EF1C93" w:rsidRPr="001D22BB" w14:paraId="41AA2C83" w14:textId="77777777">
        <w:tc>
          <w:tcPr>
            <w:tcW w:w="1769" w:type="dxa"/>
          </w:tcPr>
          <w:p w14:paraId="51C50B71" w14:textId="77777777" w:rsidR="00EF1C93" w:rsidRPr="001D22BB" w:rsidRDefault="00EF1C93" w:rsidP="00E93DF7">
            <w:pPr>
              <w:pStyle w:val="CTUnormal"/>
            </w:pPr>
            <w:r w:rsidRPr="001D22BB">
              <w:t>Patient information and informed consent</w:t>
            </w:r>
          </w:p>
        </w:tc>
        <w:tc>
          <w:tcPr>
            <w:tcW w:w="886" w:type="dxa"/>
            <w:vAlign w:val="center"/>
          </w:tcPr>
          <w:p w14:paraId="0F54DBAD" w14:textId="77777777" w:rsidR="00EF1C93" w:rsidRPr="001D22BB" w:rsidRDefault="00EF1C93" w:rsidP="00E93DF7">
            <w:pPr>
              <w:pStyle w:val="CTUnormal"/>
              <w:jc w:val="center"/>
            </w:pPr>
            <w:r w:rsidRPr="001D22BB">
              <w:t>X</w:t>
            </w:r>
          </w:p>
        </w:tc>
        <w:tc>
          <w:tcPr>
            <w:tcW w:w="886" w:type="dxa"/>
          </w:tcPr>
          <w:p w14:paraId="457C255C" w14:textId="77777777" w:rsidR="00EF1C93" w:rsidRPr="001D22BB" w:rsidRDefault="00EF1C93" w:rsidP="00E93DF7">
            <w:pPr>
              <w:pStyle w:val="CTUnormal"/>
            </w:pPr>
          </w:p>
        </w:tc>
        <w:tc>
          <w:tcPr>
            <w:tcW w:w="887" w:type="dxa"/>
          </w:tcPr>
          <w:p w14:paraId="46B20606" w14:textId="77777777" w:rsidR="00EF1C93" w:rsidRPr="001D22BB" w:rsidRDefault="00EF1C93" w:rsidP="00E93DF7">
            <w:pPr>
              <w:pStyle w:val="CTUnormal"/>
            </w:pPr>
          </w:p>
        </w:tc>
        <w:tc>
          <w:tcPr>
            <w:tcW w:w="886" w:type="dxa"/>
          </w:tcPr>
          <w:p w14:paraId="369DF896" w14:textId="77777777" w:rsidR="00EF1C93" w:rsidRPr="001D22BB" w:rsidRDefault="00EF1C93" w:rsidP="00E93DF7">
            <w:pPr>
              <w:pStyle w:val="CTUnormal"/>
            </w:pPr>
          </w:p>
        </w:tc>
        <w:tc>
          <w:tcPr>
            <w:tcW w:w="887" w:type="dxa"/>
          </w:tcPr>
          <w:p w14:paraId="65565540" w14:textId="77777777" w:rsidR="00EF1C93" w:rsidRPr="001D22BB" w:rsidRDefault="00EF1C93" w:rsidP="00E93DF7">
            <w:pPr>
              <w:pStyle w:val="CTUnormal"/>
            </w:pPr>
          </w:p>
        </w:tc>
        <w:tc>
          <w:tcPr>
            <w:tcW w:w="886" w:type="dxa"/>
          </w:tcPr>
          <w:p w14:paraId="3C117262" w14:textId="77777777" w:rsidR="00EF1C93" w:rsidRPr="001D22BB" w:rsidRDefault="00EF1C93" w:rsidP="00E93DF7">
            <w:pPr>
              <w:pStyle w:val="CTUnormal"/>
            </w:pPr>
          </w:p>
        </w:tc>
        <w:tc>
          <w:tcPr>
            <w:tcW w:w="887" w:type="dxa"/>
          </w:tcPr>
          <w:p w14:paraId="045DF64B" w14:textId="77777777" w:rsidR="00EF1C93" w:rsidRPr="001D22BB" w:rsidRDefault="00EF1C93" w:rsidP="00E93DF7">
            <w:pPr>
              <w:pStyle w:val="CTUnormal"/>
            </w:pPr>
          </w:p>
        </w:tc>
        <w:tc>
          <w:tcPr>
            <w:tcW w:w="886" w:type="dxa"/>
          </w:tcPr>
          <w:p w14:paraId="23BE42CF" w14:textId="77777777" w:rsidR="00EF1C93" w:rsidRPr="001D22BB" w:rsidRDefault="00EF1C93" w:rsidP="00E93DF7">
            <w:pPr>
              <w:pStyle w:val="CTUnormal"/>
            </w:pPr>
          </w:p>
        </w:tc>
        <w:tc>
          <w:tcPr>
            <w:tcW w:w="887" w:type="dxa"/>
          </w:tcPr>
          <w:p w14:paraId="5515D571" w14:textId="77777777" w:rsidR="00EF1C93" w:rsidRPr="001D22BB" w:rsidRDefault="00EF1C93" w:rsidP="00E93DF7">
            <w:pPr>
              <w:pStyle w:val="CTUnormal"/>
            </w:pPr>
          </w:p>
        </w:tc>
      </w:tr>
      <w:tr w:rsidR="00EF1C93" w:rsidRPr="001D22BB" w14:paraId="02F03F32" w14:textId="77777777">
        <w:tc>
          <w:tcPr>
            <w:tcW w:w="1769" w:type="dxa"/>
          </w:tcPr>
          <w:p w14:paraId="387A7CF9" w14:textId="77777777" w:rsidR="00EF1C93" w:rsidRPr="001D22BB" w:rsidRDefault="00EF1C93" w:rsidP="00E93DF7">
            <w:pPr>
              <w:pStyle w:val="CTUnormal"/>
            </w:pPr>
            <w:r w:rsidRPr="001D22BB">
              <w:t>Physical examination</w:t>
            </w:r>
          </w:p>
        </w:tc>
        <w:tc>
          <w:tcPr>
            <w:tcW w:w="886" w:type="dxa"/>
          </w:tcPr>
          <w:p w14:paraId="4E193F10" w14:textId="77777777" w:rsidR="00EF1C93" w:rsidRPr="001D22BB" w:rsidRDefault="00EF1C93" w:rsidP="00E93DF7">
            <w:pPr>
              <w:pStyle w:val="CTUnormal"/>
            </w:pPr>
          </w:p>
        </w:tc>
        <w:tc>
          <w:tcPr>
            <w:tcW w:w="886" w:type="dxa"/>
          </w:tcPr>
          <w:p w14:paraId="39952427" w14:textId="77777777" w:rsidR="00EF1C93" w:rsidRPr="001D22BB" w:rsidRDefault="00EF1C93" w:rsidP="00E93DF7">
            <w:pPr>
              <w:pStyle w:val="CTUnormal"/>
            </w:pPr>
          </w:p>
        </w:tc>
        <w:tc>
          <w:tcPr>
            <w:tcW w:w="887" w:type="dxa"/>
          </w:tcPr>
          <w:p w14:paraId="2998AFC1" w14:textId="77777777" w:rsidR="00EF1C93" w:rsidRPr="001D22BB" w:rsidRDefault="00EF1C93" w:rsidP="00E93DF7">
            <w:pPr>
              <w:pStyle w:val="CTUnormal"/>
            </w:pPr>
          </w:p>
        </w:tc>
        <w:tc>
          <w:tcPr>
            <w:tcW w:w="886" w:type="dxa"/>
          </w:tcPr>
          <w:p w14:paraId="619B52CE" w14:textId="77777777" w:rsidR="00EF1C93" w:rsidRPr="001D22BB" w:rsidRDefault="00EF1C93" w:rsidP="00E93DF7">
            <w:pPr>
              <w:pStyle w:val="CTUnormal"/>
            </w:pPr>
          </w:p>
        </w:tc>
        <w:tc>
          <w:tcPr>
            <w:tcW w:w="887" w:type="dxa"/>
          </w:tcPr>
          <w:p w14:paraId="1EC4A4EB" w14:textId="77777777" w:rsidR="00EF1C93" w:rsidRPr="001D22BB" w:rsidRDefault="00EF1C93" w:rsidP="00E93DF7">
            <w:pPr>
              <w:pStyle w:val="CTUnormal"/>
            </w:pPr>
          </w:p>
        </w:tc>
        <w:tc>
          <w:tcPr>
            <w:tcW w:w="886" w:type="dxa"/>
          </w:tcPr>
          <w:p w14:paraId="78F79D6A" w14:textId="77777777" w:rsidR="00EF1C93" w:rsidRPr="001D22BB" w:rsidRDefault="00EF1C93" w:rsidP="00E93DF7">
            <w:pPr>
              <w:pStyle w:val="CTUnormal"/>
            </w:pPr>
          </w:p>
        </w:tc>
        <w:tc>
          <w:tcPr>
            <w:tcW w:w="887" w:type="dxa"/>
          </w:tcPr>
          <w:p w14:paraId="4E5EE7BD" w14:textId="77777777" w:rsidR="00EF1C93" w:rsidRPr="001D22BB" w:rsidRDefault="00EF1C93" w:rsidP="00E93DF7">
            <w:pPr>
              <w:pStyle w:val="CTUnormal"/>
            </w:pPr>
          </w:p>
        </w:tc>
        <w:tc>
          <w:tcPr>
            <w:tcW w:w="886" w:type="dxa"/>
          </w:tcPr>
          <w:p w14:paraId="29ED1DCB" w14:textId="77777777" w:rsidR="00EF1C93" w:rsidRPr="001D22BB" w:rsidRDefault="00EF1C93" w:rsidP="00E93DF7">
            <w:pPr>
              <w:pStyle w:val="CTUnormal"/>
            </w:pPr>
          </w:p>
        </w:tc>
        <w:tc>
          <w:tcPr>
            <w:tcW w:w="887" w:type="dxa"/>
          </w:tcPr>
          <w:p w14:paraId="089CD050" w14:textId="77777777" w:rsidR="00EF1C93" w:rsidRPr="001D22BB" w:rsidRDefault="00EF1C93" w:rsidP="00E93DF7">
            <w:pPr>
              <w:pStyle w:val="CTUnormal"/>
            </w:pPr>
          </w:p>
        </w:tc>
      </w:tr>
      <w:tr w:rsidR="00EF1C93" w:rsidRPr="001D22BB" w14:paraId="3B9F67E0" w14:textId="77777777">
        <w:tc>
          <w:tcPr>
            <w:tcW w:w="1769" w:type="dxa"/>
          </w:tcPr>
          <w:p w14:paraId="55B50222" w14:textId="77777777" w:rsidR="00EF1C93" w:rsidRPr="001D22BB" w:rsidRDefault="00EF1C93" w:rsidP="00E93DF7">
            <w:pPr>
              <w:pStyle w:val="CTUnormal"/>
            </w:pPr>
            <w:r w:rsidRPr="001D22BB">
              <w:t>Pre dose PK sample</w:t>
            </w:r>
          </w:p>
        </w:tc>
        <w:tc>
          <w:tcPr>
            <w:tcW w:w="886" w:type="dxa"/>
          </w:tcPr>
          <w:p w14:paraId="1C1FA933" w14:textId="77777777" w:rsidR="00EF1C93" w:rsidRPr="001D22BB" w:rsidRDefault="00EF1C93" w:rsidP="00E93DF7">
            <w:pPr>
              <w:pStyle w:val="CTUnormal"/>
            </w:pPr>
          </w:p>
        </w:tc>
        <w:tc>
          <w:tcPr>
            <w:tcW w:w="886" w:type="dxa"/>
          </w:tcPr>
          <w:p w14:paraId="05AAC1A7" w14:textId="77777777" w:rsidR="00EF1C93" w:rsidRPr="001D22BB" w:rsidRDefault="00EF1C93" w:rsidP="00E93DF7">
            <w:pPr>
              <w:pStyle w:val="CTUnormal"/>
            </w:pPr>
          </w:p>
        </w:tc>
        <w:tc>
          <w:tcPr>
            <w:tcW w:w="887" w:type="dxa"/>
          </w:tcPr>
          <w:p w14:paraId="02D3D905" w14:textId="77777777" w:rsidR="00EF1C93" w:rsidRPr="001D22BB" w:rsidRDefault="00EF1C93" w:rsidP="00E93DF7">
            <w:pPr>
              <w:pStyle w:val="CTUnormal"/>
            </w:pPr>
          </w:p>
        </w:tc>
        <w:tc>
          <w:tcPr>
            <w:tcW w:w="886" w:type="dxa"/>
          </w:tcPr>
          <w:p w14:paraId="143954E2" w14:textId="77777777" w:rsidR="00EF1C93" w:rsidRPr="001D22BB" w:rsidRDefault="00EF1C93" w:rsidP="00E93DF7">
            <w:pPr>
              <w:pStyle w:val="CTUnormal"/>
            </w:pPr>
          </w:p>
        </w:tc>
        <w:tc>
          <w:tcPr>
            <w:tcW w:w="887" w:type="dxa"/>
          </w:tcPr>
          <w:p w14:paraId="767A2131" w14:textId="77777777" w:rsidR="00EF1C93" w:rsidRPr="001D22BB" w:rsidRDefault="00EF1C93" w:rsidP="00E93DF7">
            <w:pPr>
              <w:pStyle w:val="CTUnormal"/>
            </w:pPr>
          </w:p>
        </w:tc>
        <w:tc>
          <w:tcPr>
            <w:tcW w:w="886" w:type="dxa"/>
          </w:tcPr>
          <w:p w14:paraId="46584365" w14:textId="77777777" w:rsidR="00EF1C93" w:rsidRPr="001D22BB" w:rsidRDefault="00EF1C93" w:rsidP="00E93DF7">
            <w:pPr>
              <w:pStyle w:val="CTUnormal"/>
            </w:pPr>
          </w:p>
        </w:tc>
        <w:tc>
          <w:tcPr>
            <w:tcW w:w="887" w:type="dxa"/>
          </w:tcPr>
          <w:p w14:paraId="431E576D" w14:textId="77777777" w:rsidR="00EF1C93" w:rsidRPr="001D22BB" w:rsidRDefault="00EF1C93" w:rsidP="00E93DF7">
            <w:pPr>
              <w:pStyle w:val="CTUnormal"/>
            </w:pPr>
          </w:p>
        </w:tc>
        <w:tc>
          <w:tcPr>
            <w:tcW w:w="886" w:type="dxa"/>
          </w:tcPr>
          <w:p w14:paraId="7E0CD35A" w14:textId="77777777" w:rsidR="00EF1C93" w:rsidRPr="001D22BB" w:rsidRDefault="00EF1C93" w:rsidP="00E93DF7">
            <w:pPr>
              <w:pStyle w:val="CTUnormal"/>
            </w:pPr>
          </w:p>
        </w:tc>
        <w:tc>
          <w:tcPr>
            <w:tcW w:w="887" w:type="dxa"/>
          </w:tcPr>
          <w:p w14:paraId="4D150CF8" w14:textId="77777777" w:rsidR="00EF1C93" w:rsidRPr="001D22BB" w:rsidRDefault="00EF1C93" w:rsidP="00E93DF7">
            <w:pPr>
              <w:pStyle w:val="CTUnormal"/>
            </w:pPr>
          </w:p>
        </w:tc>
      </w:tr>
    </w:tbl>
    <w:p w14:paraId="6D60D7C9" w14:textId="77777777" w:rsidR="00E93DF7" w:rsidRDefault="00E93DF7" w:rsidP="00E93DF7">
      <w:pPr>
        <w:pStyle w:val="CTUnormal"/>
      </w:pPr>
    </w:p>
    <w:p w14:paraId="37432AF0" w14:textId="77777777" w:rsidR="00E93DF7" w:rsidRDefault="00E93DF7" w:rsidP="00E93DF7">
      <w:pPr>
        <w:pStyle w:val="CTUnormal"/>
      </w:pPr>
    </w:p>
    <w:p w14:paraId="26D308D7" w14:textId="77777777" w:rsidR="00EF1C93" w:rsidRPr="001D22BB" w:rsidRDefault="00EF1C93" w:rsidP="00E93DF7">
      <w:pPr>
        <w:pStyle w:val="Heading1"/>
      </w:pPr>
      <w:bookmarkStart w:id="16" w:name="_Toc350506311"/>
      <w:r w:rsidRPr="001D22BB">
        <w:t xml:space="preserve">Trial </w:t>
      </w:r>
      <w:r w:rsidR="00983357">
        <w:t>Intervention</w:t>
      </w:r>
      <w:bookmarkEnd w:id="16"/>
      <w:r w:rsidRPr="001D22BB">
        <w:fldChar w:fldCharType="begin"/>
      </w:r>
      <w:r w:rsidRPr="001D22BB">
        <w:instrText xml:space="preserve"> XE "3 Trial Medication" \b </w:instrText>
      </w:r>
      <w:r w:rsidRPr="001D22BB">
        <w:fldChar w:fldCharType="end"/>
      </w:r>
    </w:p>
    <w:p w14:paraId="0906D6CF" w14:textId="77777777" w:rsidR="00EF1C93" w:rsidRPr="001D22BB" w:rsidRDefault="00EF1C93" w:rsidP="00973CF4">
      <w:pPr>
        <w:pStyle w:val="Heading2"/>
      </w:pPr>
      <w:r w:rsidRPr="001D22BB">
        <w:t xml:space="preserve"> </w:t>
      </w:r>
      <w:bookmarkStart w:id="17" w:name="_Toc350506312"/>
      <w:r w:rsidR="00983357">
        <w:t>Therapy/Intervention Details</w:t>
      </w:r>
      <w:bookmarkEnd w:id="17"/>
      <w:r w:rsidRPr="001D22BB">
        <w:fldChar w:fldCharType="begin"/>
      </w:r>
      <w:r w:rsidRPr="001D22BB">
        <w:instrText xml:space="preserve"> XE "3.1 Investigational Medicinal Product" </w:instrText>
      </w:r>
      <w:r w:rsidRPr="001D22BB">
        <w:fldChar w:fldCharType="end"/>
      </w:r>
    </w:p>
    <w:p w14:paraId="666B673D" w14:textId="77777777" w:rsidR="00EF1C93" w:rsidRPr="004442F1" w:rsidRDefault="00EF1C93" w:rsidP="00EF1C93">
      <w:pPr>
        <w:rPr>
          <w:rFonts w:cs="Arial"/>
          <w:i/>
          <w:color w:val="003366"/>
        </w:rPr>
      </w:pPr>
      <w:r w:rsidRPr="004442F1">
        <w:rPr>
          <w:rFonts w:cs="Arial"/>
          <w:i/>
          <w:color w:val="003366"/>
        </w:rPr>
        <w:t xml:space="preserve">Provide a description of the trial treatment, (specify the </w:t>
      </w:r>
      <w:r w:rsidR="00983357" w:rsidRPr="004442F1">
        <w:rPr>
          <w:rFonts w:cs="Arial"/>
          <w:i/>
          <w:color w:val="003366"/>
        </w:rPr>
        <w:t>type of therapy) including any sham therapy</w:t>
      </w:r>
      <w:r w:rsidRPr="004442F1">
        <w:rPr>
          <w:rFonts w:cs="Arial"/>
          <w:i/>
          <w:color w:val="003366"/>
        </w:rPr>
        <w:t xml:space="preserve"> doses, include a description of the </w:t>
      </w:r>
      <w:r w:rsidR="00983357" w:rsidRPr="004442F1">
        <w:rPr>
          <w:rFonts w:cs="Arial"/>
          <w:i/>
          <w:color w:val="003366"/>
        </w:rPr>
        <w:t>frequency, duration and method of administration of therapy. Provide details of how and when the intervention</w:t>
      </w:r>
      <w:r w:rsidRPr="004442F1">
        <w:rPr>
          <w:rFonts w:cs="Arial"/>
          <w:i/>
          <w:color w:val="003366"/>
        </w:rPr>
        <w:t xml:space="preserve"> will be </w:t>
      </w:r>
      <w:r w:rsidR="00983357" w:rsidRPr="004442F1">
        <w:rPr>
          <w:rFonts w:cs="Arial"/>
          <w:i/>
          <w:color w:val="003366"/>
        </w:rPr>
        <w:t>administered.</w:t>
      </w:r>
    </w:p>
    <w:p w14:paraId="41647729" w14:textId="77777777" w:rsidR="00EF1C93" w:rsidRPr="001D22BB" w:rsidRDefault="00EF1C93" w:rsidP="00973CF4">
      <w:pPr>
        <w:pStyle w:val="CTUnormal"/>
      </w:pPr>
    </w:p>
    <w:p w14:paraId="463C3E3B" w14:textId="77777777" w:rsidR="00EF1C93" w:rsidRPr="001D22BB" w:rsidRDefault="00983357" w:rsidP="00973CF4">
      <w:pPr>
        <w:pStyle w:val="Heading2"/>
      </w:pPr>
      <w:bookmarkStart w:id="18" w:name="_Toc350506313"/>
      <w:r>
        <w:lastRenderedPageBreak/>
        <w:t>Frequency and duration of intervention</w:t>
      </w:r>
      <w:bookmarkEnd w:id="18"/>
    </w:p>
    <w:p w14:paraId="102C2B36" w14:textId="77777777" w:rsidR="00EF1C93" w:rsidRPr="004442F1" w:rsidRDefault="00EF1C93" w:rsidP="00EF1C93">
      <w:pPr>
        <w:rPr>
          <w:rFonts w:cs="Arial"/>
          <w:i/>
          <w:color w:val="003366"/>
        </w:rPr>
      </w:pPr>
      <w:r w:rsidRPr="004442F1">
        <w:rPr>
          <w:rFonts w:cs="Arial"/>
          <w:i/>
          <w:color w:val="003366"/>
        </w:rPr>
        <w:t xml:space="preserve">It is necessary to define the expected duration of subject participation, and to describe the sequence and duration of all trial periods (e.g. “wash-out”, “treatment”, “follow-up” etc). </w:t>
      </w:r>
    </w:p>
    <w:p w14:paraId="09827EED" w14:textId="77777777" w:rsidR="00EF1C93" w:rsidRPr="001D22BB" w:rsidRDefault="00EF1C93" w:rsidP="00973CF4">
      <w:pPr>
        <w:pStyle w:val="CTUnormal"/>
      </w:pPr>
    </w:p>
    <w:p w14:paraId="6E4C086F" w14:textId="77777777" w:rsidR="00EF1C93" w:rsidRPr="001D22BB" w:rsidRDefault="00983357" w:rsidP="00973CF4">
      <w:pPr>
        <w:pStyle w:val="Heading2"/>
      </w:pPr>
      <w:bookmarkStart w:id="19" w:name="_Toc350506314"/>
      <w:r>
        <w:t>Intervention records</w:t>
      </w:r>
      <w:bookmarkEnd w:id="19"/>
    </w:p>
    <w:p w14:paraId="75EC8F52" w14:textId="77777777" w:rsidR="00EF1C93" w:rsidRPr="004442F1" w:rsidRDefault="00EF1C93" w:rsidP="00EF1C93">
      <w:pPr>
        <w:pStyle w:val="Header"/>
        <w:spacing w:before="120" w:after="120"/>
        <w:jc w:val="both"/>
        <w:rPr>
          <w:rFonts w:cs="Arial"/>
          <w:i/>
          <w:color w:val="003366"/>
          <w:sz w:val="20"/>
        </w:rPr>
      </w:pPr>
      <w:r w:rsidRPr="004442F1">
        <w:rPr>
          <w:rFonts w:cs="Arial"/>
          <w:i/>
          <w:color w:val="003366"/>
          <w:sz w:val="20"/>
        </w:rPr>
        <w:t xml:space="preserve">Specify the process for </w:t>
      </w:r>
      <w:r w:rsidR="00983357" w:rsidRPr="004442F1">
        <w:rPr>
          <w:rFonts w:cs="Arial"/>
          <w:i/>
          <w:color w:val="003366"/>
          <w:sz w:val="20"/>
        </w:rPr>
        <w:t>recording therapy sessions</w:t>
      </w:r>
    </w:p>
    <w:p w14:paraId="0F432684" w14:textId="77777777" w:rsidR="00E93DF7" w:rsidRPr="001D22BB" w:rsidRDefault="00E93DF7" w:rsidP="00973CF4">
      <w:pPr>
        <w:pStyle w:val="CTUnormal"/>
      </w:pPr>
    </w:p>
    <w:p w14:paraId="1E2954D2" w14:textId="77777777" w:rsidR="00EF1C93" w:rsidRPr="001D22BB" w:rsidRDefault="00EF1C93" w:rsidP="00973CF4">
      <w:pPr>
        <w:pStyle w:val="Heading2"/>
      </w:pPr>
      <w:bookmarkStart w:id="20" w:name="_Toc350506315"/>
      <w:r w:rsidRPr="001D22BB">
        <w:t>Subject Compliance.</w:t>
      </w:r>
      <w:bookmarkEnd w:id="20"/>
      <w:r w:rsidRPr="001D22BB">
        <w:fldChar w:fldCharType="begin"/>
      </w:r>
      <w:r w:rsidRPr="001D22BB">
        <w:instrText xml:space="preserve"> XE "3.4 Subject Compliance." </w:instrText>
      </w:r>
      <w:r w:rsidRPr="001D22BB">
        <w:fldChar w:fldCharType="end"/>
      </w:r>
    </w:p>
    <w:p w14:paraId="32A7BEFA" w14:textId="77777777" w:rsidR="00EF1C93" w:rsidRPr="004442F1" w:rsidRDefault="00EF1C93" w:rsidP="00EF1C93">
      <w:pPr>
        <w:pStyle w:val="BodyText"/>
        <w:spacing w:before="120"/>
        <w:rPr>
          <w:rFonts w:cs="Arial"/>
          <w:i/>
          <w:color w:val="003366"/>
        </w:rPr>
      </w:pPr>
      <w:r w:rsidRPr="004442F1">
        <w:rPr>
          <w:rFonts w:cs="Arial"/>
          <w:i/>
          <w:color w:val="003366"/>
        </w:rPr>
        <w:t xml:space="preserve">State here the procedures for determining compliance with </w:t>
      </w:r>
      <w:r w:rsidR="00983357" w:rsidRPr="004442F1">
        <w:rPr>
          <w:rFonts w:cs="Arial"/>
          <w:i/>
          <w:color w:val="003366"/>
        </w:rPr>
        <w:t>therapy</w:t>
      </w:r>
      <w:r w:rsidRPr="004442F1">
        <w:rPr>
          <w:rFonts w:cs="Arial"/>
          <w:i/>
          <w:color w:val="003366"/>
        </w:rPr>
        <w:t xml:space="preserve">. (This can be </w:t>
      </w:r>
      <w:r w:rsidR="00983357" w:rsidRPr="004442F1">
        <w:rPr>
          <w:rFonts w:cs="Arial"/>
          <w:i/>
          <w:color w:val="003366"/>
        </w:rPr>
        <w:t xml:space="preserve">attendance </w:t>
      </w:r>
      <w:r w:rsidRPr="004442F1">
        <w:rPr>
          <w:rFonts w:cs="Arial"/>
          <w:i/>
          <w:color w:val="003366"/>
        </w:rPr>
        <w:t xml:space="preserve">at stipulated visits, or by subjects completing diaries, or by </w:t>
      </w:r>
      <w:r w:rsidR="00983357" w:rsidRPr="004442F1">
        <w:rPr>
          <w:rFonts w:cs="Arial"/>
          <w:i/>
          <w:color w:val="003366"/>
        </w:rPr>
        <w:t>compliance with tasks specified by  the intervention</w:t>
      </w:r>
      <w:r w:rsidRPr="004442F1">
        <w:rPr>
          <w:rFonts w:cs="Arial"/>
          <w:i/>
          <w:color w:val="003366"/>
        </w:rPr>
        <w:t>).</w:t>
      </w:r>
    </w:p>
    <w:p w14:paraId="6856499F" w14:textId="77777777" w:rsidR="00E93DF7" w:rsidRDefault="00AD73E4" w:rsidP="00AD73E4">
      <w:pPr>
        <w:pStyle w:val="Heading2"/>
      </w:pPr>
      <w:r>
        <w:t>Study adherence</w:t>
      </w:r>
    </w:p>
    <w:p w14:paraId="51533991" w14:textId="77777777" w:rsidR="00AD73E4" w:rsidRPr="00AD73E4" w:rsidRDefault="00AD73E4" w:rsidP="00AD73E4">
      <w:pPr>
        <w:pStyle w:val="BodyText"/>
        <w:spacing w:before="120"/>
        <w:rPr>
          <w:rFonts w:cs="Arial"/>
          <w:i/>
          <w:color w:val="003366"/>
        </w:rPr>
      </w:pPr>
      <w:r w:rsidRPr="00AD73E4">
        <w:rPr>
          <w:rFonts w:cs="Arial"/>
          <w:i/>
          <w:color w:val="003366"/>
        </w:rPr>
        <w:t xml:space="preserve">Strategies to improve adherence to intervention protocols, and any procedures for monitoring adherence </w:t>
      </w:r>
      <w:r>
        <w:rPr>
          <w:rFonts w:cs="Arial"/>
          <w:i/>
          <w:color w:val="003366"/>
        </w:rPr>
        <w:t xml:space="preserve">and assessments </w:t>
      </w:r>
      <w:r w:rsidRPr="00AD73E4">
        <w:rPr>
          <w:rFonts w:cs="Arial"/>
          <w:i/>
          <w:color w:val="003366"/>
        </w:rPr>
        <w:t xml:space="preserve">(e.g., drug tablet return, laboratory tests). </w:t>
      </w:r>
    </w:p>
    <w:p w14:paraId="00D46398" w14:textId="77777777" w:rsidR="00AD73E4" w:rsidRPr="00E93DF7" w:rsidRDefault="00AD73E4" w:rsidP="00973CF4">
      <w:pPr>
        <w:pStyle w:val="CTUnormal"/>
      </w:pPr>
    </w:p>
    <w:p w14:paraId="6EFD719E" w14:textId="77777777" w:rsidR="00EF1C93" w:rsidRPr="001D22BB" w:rsidRDefault="00EF1C93" w:rsidP="00973CF4">
      <w:pPr>
        <w:pStyle w:val="Heading2"/>
      </w:pPr>
      <w:bookmarkStart w:id="21" w:name="_Toc350506316"/>
      <w:r w:rsidRPr="001D22BB">
        <w:t>5.5 Concomitant Medication</w:t>
      </w:r>
      <w:bookmarkEnd w:id="21"/>
      <w:r w:rsidRPr="001D22BB">
        <w:fldChar w:fldCharType="begin"/>
      </w:r>
      <w:r w:rsidRPr="001D22BB">
        <w:instrText xml:space="preserve"> XE "3.5 Concomitant Medication" </w:instrText>
      </w:r>
      <w:r w:rsidRPr="001D22BB">
        <w:fldChar w:fldCharType="end"/>
      </w:r>
    </w:p>
    <w:p w14:paraId="0BFCAB78" w14:textId="77777777" w:rsidR="00EF1C93" w:rsidRPr="004442F1" w:rsidRDefault="00EF1C93" w:rsidP="00EF1C93">
      <w:pPr>
        <w:pStyle w:val="BodyText"/>
        <w:spacing w:before="120"/>
        <w:rPr>
          <w:rFonts w:cs="Arial"/>
          <w:i/>
          <w:color w:val="003366"/>
        </w:rPr>
      </w:pPr>
      <w:r w:rsidRPr="004442F1">
        <w:rPr>
          <w:rFonts w:cs="Arial"/>
          <w:i/>
          <w:color w:val="003366"/>
        </w:rPr>
        <w:t xml:space="preserve">Describe what (if any) medications or treatments will be permitted concurrently with the </w:t>
      </w:r>
      <w:r w:rsidR="00983357" w:rsidRPr="004442F1">
        <w:rPr>
          <w:rFonts w:cs="Arial"/>
          <w:i/>
          <w:color w:val="003366"/>
        </w:rPr>
        <w:t>intervention</w:t>
      </w:r>
      <w:r w:rsidRPr="004442F1">
        <w:rPr>
          <w:rFonts w:cs="Arial"/>
          <w:i/>
          <w:color w:val="003366"/>
        </w:rPr>
        <w:t xml:space="preserve">. Also stipulate those drugs or therapies that will not be permitted during treatment with the </w:t>
      </w:r>
      <w:r w:rsidR="00983357" w:rsidRPr="004442F1">
        <w:rPr>
          <w:rFonts w:cs="Arial"/>
          <w:i/>
          <w:color w:val="003366"/>
        </w:rPr>
        <w:t>intervention</w:t>
      </w:r>
      <w:r w:rsidRPr="004442F1">
        <w:rPr>
          <w:rFonts w:cs="Arial"/>
          <w:i/>
          <w:color w:val="003366"/>
        </w:rPr>
        <w:t>. The section shoul</w:t>
      </w:r>
      <w:r w:rsidR="00983357" w:rsidRPr="004442F1">
        <w:rPr>
          <w:rFonts w:cs="Arial"/>
          <w:i/>
          <w:color w:val="003366"/>
        </w:rPr>
        <w:t>d also include reference to any</w:t>
      </w:r>
      <w:r w:rsidRPr="004442F1">
        <w:rPr>
          <w:rFonts w:cs="Arial"/>
          <w:i/>
          <w:color w:val="003366"/>
        </w:rPr>
        <w:t xml:space="preserve"> me</w:t>
      </w:r>
      <w:r w:rsidR="00983357" w:rsidRPr="004442F1">
        <w:rPr>
          <w:rFonts w:cs="Arial"/>
          <w:i/>
          <w:color w:val="003366"/>
        </w:rPr>
        <w:t>dication that may be prescribed as an adjunct to therapy in both trial arms</w:t>
      </w:r>
    </w:p>
    <w:p w14:paraId="774ADD5A" w14:textId="77777777" w:rsidR="00EF1C93" w:rsidRPr="004442F1" w:rsidRDefault="00EF1C93" w:rsidP="00EF1C93">
      <w:pPr>
        <w:jc w:val="both"/>
        <w:rPr>
          <w:rFonts w:cs="Arial"/>
          <w:i/>
          <w:color w:val="003366"/>
        </w:rPr>
      </w:pPr>
      <w:r w:rsidRPr="004442F1">
        <w:rPr>
          <w:rFonts w:cs="Arial"/>
          <w:i/>
          <w:color w:val="003366"/>
        </w:rPr>
        <w:t>A complete listing of all concomitant medication received during the treatment phase must be recorded in the relevant CRF.</w:t>
      </w:r>
    </w:p>
    <w:p w14:paraId="0E1ABFD5" w14:textId="77777777" w:rsidR="00E93DF7" w:rsidRDefault="00E93DF7" w:rsidP="00EF1C93">
      <w:pPr>
        <w:jc w:val="both"/>
        <w:rPr>
          <w:rFonts w:cs="Arial"/>
          <w:i/>
          <w:color w:val="000080"/>
        </w:rPr>
      </w:pPr>
    </w:p>
    <w:p w14:paraId="333E04DA" w14:textId="77777777" w:rsidR="006B3141" w:rsidRDefault="006B3141" w:rsidP="006B3141">
      <w:pPr>
        <w:pStyle w:val="Heading1"/>
      </w:pPr>
      <w:bookmarkStart w:id="22" w:name="_Toc350506317"/>
      <w:r>
        <w:t>Research environment</w:t>
      </w:r>
      <w:bookmarkEnd w:id="22"/>
    </w:p>
    <w:p w14:paraId="6D4CFB0E" w14:textId="77777777" w:rsidR="006B3141" w:rsidRPr="00126D97" w:rsidRDefault="006B3141" w:rsidP="006B3141">
      <w:pPr>
        <w:jc w:val="both"/>
        <w:rPr>
          <w:rFonts w:cs="Arial"/>
          <w:i/>
          <w:color w:val="000080"/>
        </w:rPr>
      </w:pPr>
      <w:r w:rsidRPr="00126D97">
        <w:rPr>
          <w:rFonts w:cs="Arial"/>
          <w:i/>
          <w:color w:val="000080"/>
        </w:rPr>
        <w:t>A description of the study setting (e.g., community clinic, academic hospital) and list of countries where data will be collected. Reference to where list of study sites can be obtained.</w:t>
      </w:r>
    </w:p>
    <w:p w14:paraId="3D483C73" w14:textId="77777777" w:rsidR="006B3141" w:rsidRDefault="006B3141" w:rsidP="00EF1C93">
      <w:pPr>
        <w:jc w:val="both"/>
        <w:rPr>
          <w:rFonts w:cs="Arial"/>
          <w:i/>
          <w:color w:val="000080"/>
        </w:rPr>
      </w:pPr>
    </w:p>
    <w:p w14:paraId="1743E511" w14:textId="77777777" w:rsidR="00EF1C93" w:rsidRPr="001D22BB" w:rsidRDefault="00EF1C93" w:rsidP="00E93DF7">
      <w:pPr>
        <w:pStyle w:val="Heading1"/>
      </w:pPr>
      <w:bookmarkStart w:id="23" w:name="_Toc350506318"/>
      <w:r w:rsidRPr="001D22BB">
        <w:t>Selection and Withdrawal of Subjects</w:t>
      </w:r>
      <w:bookmarkEnd w:id="23"/>
      <w:r w:rsidRPr="001D22BB">
        <w:fldChar w:fldCharType="begin"/>
      </w:r>
      <w:r w:rsidRPr="001D22BB">
        <w:instrText xml:space="preserve"> XE "4 Selection and Withdrawal of Subjects" \b </w:instrText>
      </w:r>
      <w:r w:rsidRPr="001D22BB">
        <w:fldChar w:fldCharType="end"/>
      </w:r>
      <w:r w:rsidRPr="001D22BB">
        <w:t xml:space="preserve"> </w:t>
      </w:r>
    </w:p>
    <w:p w14:paraId="22B77620" w14:textId="77777777" w:rsidR="00EF1C93" w:rsidRPr="001D22BB" w:rsidRDefault="00EF1C93" w:rsidP="00973CF4">
      <w:pPr>
        <w:pStyle w:val="Heading2"/>
      </w:pPr>
      <w:bookmarkStart w:id="24" w:name="_Toc350506319"/>
      <w:r w:rsidRPr="001D22BB">
        <w:t>Inclusion Criteria</w:t>
      </w:r>
      <w:bookmarkEnd w:id="24"/>
      <w:r w:rsidRPr="001D22BB">
        <w:fldChar w:fldCharType="begin"/>
      </w:r>
      <w:r w:rsidRPr="001D22BB">
        <w:instrText xml:space="preserve"> XE "4.1 Inclusion Criteria" \b </w:instrText>
      </w:r>
      <w:r w:rsidRPr="001D22BB">
        <w:fldChar w:fldCharType="end"/>
      </w:r>
      <w:r w:rsidRPr="001D22BB">
        <w:t xml:space="preserve"> </w:t>
      </w:r>
    </w:p>
    <w:p w14:paraId="733B5EE5" w14:textId="77777777" w:rsidR="00EF1C93" w:rsidRPr="004442F1" w:rsidRDefault="00EF1C93" w:rsidP="00EF1C93">
      <w:pPr>
        <w:pStyle w:val="BodyText"/>
        <w:spacing w:before="120"/>
        <w:rPr>
          <w:rFonts w:cs="Arial"/>
          <w:i/>
          <w:color w:val="003366"/>
          <w:sz w:val="18"/>
          <w:szCs w:val="18"/>
        </w:rPr>
      </w:pPr>
      <w:r w:rsidRPr="004442F1">
        <w:rPr>
          <w:rFonts w:cs="Arial"/>
          <w:i/>
          <w:color w:val="003366"/>
          <w:sz w:val="18"/>
          <w:szCs w:val="18"/>
        </w:rPr>
        <w:t xml:space="preserve">This section should contain details of age, sex, disease, prior treatment constraints etc., under which a subject is deemed to be suitable (eligible) to participate in the trial. This also includes healthy volunteers and any “control” groups etc. Each such “group” should be defined separately. Informed consent to participate (preferably written and witnessed) must be stated as an inclusion criterion. A simple list format is the preferred style. It should be stated if women of child bearing age will be included or excluded and suitable methods of contraception to enable inclusion into the trial.  </w:t>
      </w:r>
    </w:p>
    <w:p w14:paraId="47B47D03" w14:textId="77777777" w:rsidR="00E93DF7" w:rsidRPr="00E93DF7" w:rsidRDefault="00E93DF7" w:rsidP="00973CF4">
      <w:pPr>
        <w:pStyle w:val="CTUnormal"/>
      </w:pPr>
    </w:p>
    <w:p w14:paraId="722CC5D0" w14:textId="77777777" w:rsidR="00EF1C93" w:rsidRPr="001D22BB" w:rsidRDefault="00EF1C93" w:rsidP="00973CF4">
      <w:pPr>
        <w:pStyle w:val="Heading2"/>
      </w:pPr>
      <w:bookmarkStart w:id="25" w:name="_Toc350506320"/>
      <w:r w:rsidRPr="001D22BB">
        <w:t>Exclusion Criteria</w:t>
      </w:r>
      <w:bookmarkEnd w:id="25"/>
      <w:r w:rsidRPr="001D22BB">
        <w:fldChar w:fldCharType="begin"/>
      </w:r>
      <w:r w:rsidRPr="001D22BB">
        <w:instrText xml:space="preserve"> XE "4.2 Exclusion Criteria" \b </w:instrText>
      </w:r>
      <w:r w:rsidRPr="001D22BB">
        <w:fldChar w:fldCharType="end"/>
      </w:r>
      <w:r w:rsidRPr="001D22BB">
        <w:t xml:space="preserve"> </w:t>
      </w:r>
    </w:p>
    <w:p w14:paraId="3AADA1B7" w14:textId="77777777" w:rsidR="00EF1C93" w:rsidRPr="004442F1" w:rsidRDefault="00EF1C93" w:rsidP="00EF1C93">
      <w:pPr>
        <w:pStyle w:val="BodyText"/>
        <w:spacing w:before="120"/>
        <w:rPr>
          <w:rFonts w:cs="Arial"/>
          <w:i/>
          <w:color w:val="003366"/>
          <w:sz w:val="18"/>
          <w:szCs w:val="18"/>
        </w:rPr>
      </w:pPr>
      <w:r w:rsidRPr="004442F1">
        <w:rPr>
          <w:rFonts w:cs="Arial"/>
          <w:i/>
          <w:color w:val="003366"/>
          <w:sz w:val="18"/>
          <w:szCs w:val="18"/>
        </w:rPr>
        <w:t>This section should contain details of age, sex, disease, prior treatment constraints etc., under which a subject is considered to be unsuitable for inclusion into the study population. A simple list format is the preferred style.</w:t>
      </w:r>
    </w:p>
    <w:p w14:paraId="3221CBB6" w14:textId="77777777" w:rsidR="00E93DF7" w:rsidRPr="00E93DF7" w:rsidRDefault="00E93DF7" w:rsidP="00973CF4">
      <w:pPr>
        <w:pStyle w:val="CTUnormal"/>
      </w:pPr>
    </w:p>
    <w:p w14:paraId="5590E3FA" w14:textId="77777777" w:rsidR="00EF1C93" w:rsidRPr="001D22BB" w:rsidRDefault="00EF1C93" w:rsidP="00973CF4">
      <w:pPr>
        <w:pStyle w:val="Heading2"/>
      </w:pPr>
      <w:bookmarkStart w:id="26" w:name="_Toc350506321"/>
      <w:r w:rsidRPr="001D22BB">
        <w:t>Selection of Participants</w:t>
      </w:r>
      <w:bookmarkEnd w:id="26"/>
      <w:r w:rsidRPr="001D22BB">
        <w:fldChar w:fldCharType="begin"/>
      </w:r>
      <w:r w:rsidRPr="001D22BB">
        <w:instrText xml:space="preserve"> XE "4.3 Selection of Participants" </w:instrText>
      </w:r>
      <w:r w:rsidRPr="001D22BB">
        <w:fldChar w:fldCharType="end"/>
      </w:r>
      <w:r w:rsidRPr="001D22BB">
        <w:t xml:space="preserve"> </w:t>
      </w:r>
    </w:p>
    <w:p w14:paraId="3286C603" w14:textId="77777777" w:rsidR="00EF1C93" w:rsidRPr="004442F1" w:rsidRDefault="00EF1C93" w:rsidP="00EF1C93">
      <w:pPr>
        <w:pStyle w:val="BodyText"/>
        <w:spacing w:before="120"/>
        <w:rPr>
          <w:rFonts w:cs="Arial"/>
          <w:i/>
          <w:color w:val="003366"/>
          <w:sz w:val="18"/>
          <w:szCs w:val="18"/>
        </w:rPr>
      </w:pPr>
      <w:r w:rsidRPr="004442F1">
        <w:rPr>
          <w:rFonts w:cs="Arial"/>
          <w:i/>
          <w:color w:val="003366"/>
          <w:sz w:val="18"/>
          <w:szCs w:val="18"/>
        </w:rPr>
        <w:t>State where participants will be recruited from, i.e. from clinic or referred from GP surgeries/other hospitals etc.</w:t>
      </w:r>
    </w:p>
    <w:p w14:paraId="776732E9" w14:textId="77777777" w:rsidR="00E93DF7" w:rsidRPr="001D22BB" w:rsidRDefault="00E93DF7" w:rsidP="00973CF4">
      <w:pPr>
        <w:pStyle w:val="CTUnormal"/>
      </w:pPr>
    </w:p>
    <w:p w14:paraId="4D18FBF8" w14:textId="77777777" w:rsidR="00EF1C93" w:rsidRPr="001D22BB" w:rsidRDefault="00EF1C93" w:rsidP="00973CF4">
      <w:pPr>
        <w:pStyle w:val="Heading2"/>
      </w:pPr>
      <w:bookmarkStart w:id="27" w:name="_Toc350506322"/>
      <w:r w:rsidRPr="001D22BB">
        <w:lastRenderedPageBreak/>
        <w:t>Randomisation Procedure / Code Break</w:t>
      </w:r>
      <w:bookmarkEnd w:id="27"/>
      <w:r w:rsidRPr="001D22BB">
        <w:fldChar w:fldCharType="begin"/>
      </w:r>
      <w:r w:rsidRPr="001D22BB">
        <w:instrText xml:space="preserve"> XE "4.4 Randomisation Procedure / Code Break" </w:instrText>
      </w:r>
      <w:r w:rsidRPr="001D22BB">
        <w:fldChar w:fldCharType="end"/>
      </w:r>
    </w:p>
    <w:p w14:paraId="52874584" w14:textId="77777777" w:rsidR="00EF1C93" w:rsidRPr="004442F1" w:rsidRDefault="00EF1C93" w:rsidP="00EF1C93">
      <w:pPr>
        <w:pStyle w:val="BodyText"/>
        <w:spacing w:before="120"/>
        <w:rPr>
          <w:rFonts w:cs="Arial"/>
          <w:i/>
          <w:color w:val="003366"/>
          <w:sz w:val="18"/>
          <w:szCs w:val="18"/>
        </w:rPr>
      </w:pPr>
      <w:r w:rsidRPr="004442F1">
        <w:rPr>
          <w:rFonts w:cs="Arial"/>
          <w:i/>
          <w:color w:val="003366"/>
          <w:sz w:val="18"/>
          <w:szCs w:val="18"/>
        </w:rPr>
        <w:t xml:space="preserve">Provide details of the randomisation procedure to be used for each subject </w:t>
      </w:r>
      <w:r w:rsidR="00FC32B4" w:rsidRPr="004442F1">
        <w:rPr>
          <w:rFonts w:cs="Arial"/>
          <w:i/>
          <w:color w:val="003366"/>
          <w:sz w:val="18"/>
          <w:szCs w:val="18"/>
        </w:rPr>
        <w:t>(methodology to go in section 12.2)</w:t>
      </w:r>
    </w:p>
    <w:p w14:paraId="2A82AC6D" w14:textId="77777777" w:rsidR="00E93DF7" w:rsidRPr="00E93DF7" w:rsidRDefault="00E93DF7" w:rsidP="00973CF4">
      <w:pPr>
        <w:pStyle w:val="CTUnormal"/>
      </w:pPr>
    </w:p>
    <w:p w14:paraId="721D9268" w14:textId="77777777" w:rsidR="00EF1C93" w:rsidRPr="001D22BB" w:rsidRDefault="00EF1C93" w:rsidP="00973CF4">
      <w:pPr>
        <w:pStyle w:val="Heading2"/>
      </w:pPr>
      <w:bookmarkStart w:id="28" w:name="_Toc350506323"/>
      <w:r w:rsidRPr="001D22BB">
        <w:t>Withdrawal of Subjects</w:t>
      </w:r>
      <w:bookmarkEnd w:id="28"/>
      <w:r w:rsidRPr="001D22BB">
        <w:fldChar w:fldCharType="begin"/>
      </w:r>
      <w:r w:rsidRPr="001D22BB">
        <w:instrText xml:space="preserve"> XE "4.5 Withdrawal of Subjects" </w:instrText>
      </w:r>
      <w:r w:rsidRPr="001D22BB">
        <w:fldChar w:fldCharType="end"/>
      </w:r>
      <w:r w:rsidRPr="001D22BB">
        <w:t xml:space="preserve"> </w:t>
      </w:r>
    </w:p>
    <w:p w14:paraId="7386A48D" w14:textId="77777777" w:rsidR="00EF1C93" w:rsidRPr="004442F1" w:rsidRDefault="00EF1C93" w:rsidP="00E93DF7">
      <w:pPr>
        <w:pStyle w:val="BodyText"/>
        <w:spacing w:before="120"/>
        <w:rPr>
          <w:rFonts w:cs="Arial"/>
          <w:i/>
          <w:color w:val="003366"/>
          <w:sz w:val="18"/>
          <w:szCs w:val="18"/>
        </w:rPr>
      </w:pPr>
      <w:r w:rsidRPr="004442F1">
        <w:rPr>
          <w:rFonts w:cs="Arial"/>
          <w:i/>
          <w:color w:val="003366"/>
          <w:sz w:val="18"/>
          <w:szCs w:val="18"/>
        </w:rPr>
        <w:t xml:space="preserve">Please provide details of when and how to withdraw subjects from the trial or </w:t>
      </w:r>
      <w:r w:rsidR="00FC32B4" w:rsidRPr="004442F1">
        <w:rPr>
          <w:rFonts w:cs="Arial"/>
          <w:i/>
          <w:color w:val="003366"/>
          <w:sz w:val="18"/>
          <w:szCs w:val="18"/>
        </w:rPr>
        <w:t>therapy</w:t>
      </w:r>
      <w:r w:rsidRPr="004442F1">
        <w:rPr>
          <w:rFonts w:cs="Arial"/>
          <w:i/>
          <w:color w:val="003366"/>
          <w:sz w:val="18"/>
          <w:szCs w:val="18"/>
        </w:rPr>
        <w:t>. It is essential that you specify the type and timing of the data to be collected for withdrawn subjects as well as arrangements for safety assessment follow-up of any subjects withdrawn from trial treatment as the result of (Serious) Adverse Events. Also include if patients will be withdrawn due to poor compliance and what the rules for this are e.g.</w:t>
      </w:r>
    </w:p>
    <w:p w14:paraId="0F63B055" w14:textId="77777777" w:rsidR="00EF1C93" w:rsidRPr="004442F1" w:rsidRDefault="00FC32B4" w:rsidP="00E93DF7">
      <w:pPr>
        <w:widowControl w:val="0"/>
        <w:numPr>
          <w:ilvl w:val="0"/>
          <w:numId w:val="8"/>
        </w:numPr>
        <w:tabs>
          <w:tab w:val="clear" w:pos="720"/>
          <w:tab w:val="num" w:pos="1080"/>
        </w:tabs>
        <w:autoSpaceDE w:val="0"/>
        <w:autoSpaceDN w:val="0"/>
        <w:adjustRightInd w:val="0"/>
        <w:spacing w:before="0" w:after="0"/>
        <w:ind w:left="1080" w:hanging="480"/>
        <w:jc w:val="both"/>
        <w:rPr>
          <w:rFonts w:cs="Arial"/>
          <w:i/>
          <w:color w:val="003366"/>
          <w:sz w:val="18"/>
          <w:szCs w:val="18"/>
        </w:rPr>
      </w:pPr>
      <w:r w:rsidRPr="004442F1">
        <w:rPr>
          <w:rFonts w:cs="Arial"/>
          <w:i/>
          <w:color w:val="003366"/>
          <w:sz w:val="18"/>
          <w:szCs w:val="18"/>
        </w:rPr>
        <w:t xml:space="preserve">Therapy </w:t>
      </w:r>
      <w:r w:rsidR="00EF1C93" w:rsidRPr="004442F1">
        <w:rPr>
          <w:rFonts w:cs="Arial"/>
          <w:i/>
          <w:color w:val="003366"/>
          <w:sz w:val="18"/>
          <w:szCs w:val="18"/>
        </w:rPr>
        <w:t xml:space="preserve"> must be discontinued if:</w:t>
      </w:r>
    </w:p>
    <w:p w14:paraId="7E707123" w14:textId="77777777" w:rsidR="00EF1C93" w:rsidRPr="004442F1" w:rsidRDefault="00EF1C93" w:rsidP="00FC32B4">
      <w:pPr>
        <w:widowControl w:val="0"/>
        <w:numPr>
          <w:ilvl w:val="1"/>
          <w:numId w:val="8"/>
        </w:numPr>
        <w:autoSpaceDE w:val="0"/>
        <w:autoSpaceDN w:val="0"/>
        <w:adjustRightInd w:val="0"/>
        <w:spacing w:before="0" w:after="0"/>
        <w:jc w:val="both"/>
        <w:rPr>
          <w:rFonts w:cs="Arial"/>
          <w:i/>
          <w:color w:val="003366"/>
          <w:sz w:val="18"/>
          <w:szCs w:val="18"/>
        </w:rPr>
      </w:pPr>
      <w:r w:rsidRPr="004442F1">
        <w:rPr>
          <w:rFonts w:cs="Arial"/>
          <w:i/>
          <w:color w:val="003366"/>
          <w:sz w:val="18"/>
          <w:szCs w:val="18"/>
        </w:rPr>
        <w:t>the participant misses xx  consecutive courses of treatment</w:t>
      </w:r>
    </w:p>
    <w:p w14:paraId="3AB137C3" w14:textId="77777777" w:rsidR="00EF1C93" w:rsidRPr="004442F1" w:rsidRDefault="00EF1C93" w:rsidP="00FC32B4">
      <w:pPr>
        <w:widowControl w:val="0"/>
        <w:numPr>
          <w:ilvl w:val="1"/>
          <w:numId w:val="8"/>
        </w:numPr>
        <w:autoSpaceDE w:val="0"/>
        <w:autoSpaceDN w:val="0"/>
        <w:adjustRightInd w:val="0"/>
        <w:spacing w:before="0" w:after="0"/>
        <w:jc w:val="both"/>
        <w:rPr>
          <w:rFonts w:cs="Arial"/>
          <w:i/>
          <w:color w:val="003366"/>
          <w:sz w:val="18"/>
          <w:szCs w:val="18"/>
        </w:rPr>
      </w:pPr>
      <w:r w:rsidRPr="004442F1">
        <w:rPr>
          <w:rFonts w:cs="Arial"/>
          <w:i/>
          <w:color w:val="003366"/>
          <w:sz w:val="18"/>
          <w:szCs w:val="18"/>
        </w:rPr>
        <w:t>the participant decides they no longer wish to continue</w:t>
      </w:r>
    </w:p>
    <w:p w14:paraId="3BB50AFB" w14:textId="77777777" w:rsidR="00EF1C93" w:rsidRPr="004442F1" w:rsidRDefault="00EF1C93" w:rsidP="00FC32B4">
      <w:pPr>
        <w:widowControl w:val="0"/>
        <w:numPr>
          <w:ilvl w:val="1"/>
          <w:numId w:val="8"/>
        </w:numPr>
        <w:autoSpaceDE w:val="0"/>
        <w:autoSpaceDN w:val="0"/>
        <w:adjustRightInd w:val="0"/>
        <w:spacing w:before="0" w:after="0"/>
        <w:jc w:val="both"/>
        <w:rPr>
          <w:rFonts w:cs="Arial"/>
          <w:i/>
          <w:color w:val="003366"/>
          <w:sz w:val="18"/>
          <w:szCs w:val="18"/>
        </w:rPr>
      </w:pPr>
      <w:r w:rsidRPr="004442F1">
        <w:rPr>
          <w:rFonts w:cs="Arial"/>
          <w:i/>
          <w:color w:val="003366"/>
          <w:sz w:val="18"/>
          <w:szCs w:val="18"/>
        </w:rPr>
        <w:t>recommended by the investigator</w:t>
      </w:r>
    </w:p>
    <w:p w14:paraId="2B73228A" w14:textId="77777777" w:rsidR="00EF1C93" w:rsidRPr="001D22BB" w:rsidRDefault="00EF1C93" w:rsidP="00EF1C93">
      <w:pPr>
        <w:jc w:val="both"/>
        <w:rPr>
          <w:rFonts w:cs="Arial"/>
          <w:i/>
          <w:iCs/>
        </w:rPr>
      </w:pPr>
    </w:p>
    <w:p w14:paraId="7B00DC6D" w14:textId="77777777" w:rsidR="00EF1C93" w:rsidRPr="001D22BB" w:rsidRDefault="00EF1C93" w:rsidP="00E93DF7">
      <w:pPr>
        <w:pStyle w:val="CTUnormal"/>
      </w:pPr>
      <w:r w:rsidRPr="001D22BB">
        <w:t>Participants have the right to withdraw from the study at any time for any reason.  The investigator also has the right to withdraw patients from the study drug in the event of inter-current illness, AEs, SAE’s, SUSAR’s, protocol violations, cure, administrative reasons or other reasons.  It is understood by all concerned that an excessive rate of withdrawals can render the study uninterpretable; therefore, unnecessary withdrawal of patients should be avoided.  Should a patient decide to withdraw from the study, all efforts will be made to report the reason for withdrawal as thoroughly as possible.  Should a patient withdraw from study drug only, efforts will be made to continue to obtain follow-up data, with the permission of the patient.</w:t>
      </w:r>
    </w:p>
    <w:p w14:paraId="6B1528B2" w14:textId="77777777" w:rsidR="001D0348" w:rsidRDefault="001D0348" w:rsidP="00E93DF7">
      <w:pPr>
        <w:jc w:val="both"/>
        <w:rPr>
          <w:rFonts w:cs="Arial"/>
          <w:i/>
          <w:color w:val="000080"/>
          <w:sz w:val="18"/>
          <w:szCs w:val="18"/>
        </w:rPr>
      </w:pPr>
    </w:p>
    <w:p w14:paraId="25C73278" w14:textId="77777777" w:rsidR="00EF1C93" w:rsidRPr="004442F1" w:rsidRDefault="00EF1C93" w:rsidP="00E93DF7">
      <w:pPr>
        <w:jc w:val="both"/>
        <w:rPr>
          <w:rFonts w:cs="Arial"/>
          <w:i/>
          <w:color w:val="003366"/>
          <w:sz w:val="18"/>
          <w:szCs w:val="18"/>
        </w:rPr>
      </w:pPr>
      <w:r w:rsidRPr="004442F1">
        <w:rPr>
          <w:rFonts w:cs="Arial"/>
          <w:i/>
          <w:color w:val="003366"/>
          <w:sz w:val="18"/>
          <w:szCs w:val="18"/>
        </w:rPr>
        <w:t xml:space="preserve">Participants who wish to withdraw from </w:t>
      </w:r>
      <w:r w:rsidR="00FC32B4" w:rsidRPr="004442F1">
        <w:rPr>
          <w:rFonts w:cs="Arial"/>
          <w:i/>
          <w:color w:val="003366"/>
          <w:sz w:val="18"/>
          <w:szCs w:val="18"/>
        </w:rPr>
        <w:t>therapy</w:t>
      </w:r>
      <w:r w:rsidRPr="004442F1">
        <w:rPr>
          <w:rFonts w:cs="Arial"/>
          <w:i/>
          <w:color w:val="003366"/>
          <w:sz w:val="18"/>
          <w:szCs w:val="18"/>
        </w:rPr>
        <w:t xml:space="preserve"> will be asked to confirm whether they are still willing to provide the following. </w:t>
      </w:r>
    </w:p>
    <w:p w14:paraId="65E7FE88" w14:textId="77777777" w:rsidR="00EF1C93" w:rsidRPr="004442F1" w:rsidRDefault="00EF1C93" w:rsidP="00EF1C93">
      <w:pPr>
        <w:widowControl w:val="0"/>
        <w:numPr>
          <w:ilvl w:val="0"/>
          <w:numId w:val="8"/>
        </w:numPr>
        <w:tabs>
          <w:tab w:val="clear" w:pos="720"/>
          <w:tab w:val="num" w:pos="1080"/>
        </w:tabs>
        <w:autoSpaceDE w:val="0"/>
        <w:autoSpaceDN w:val="0"/>
        <w:adjustRightInd w:val="0"/>
        <w:spacing w:before="0" w:after="0"/>
        <w:ind w:left="1080" w:hanging="480"/>
        <w:jc w:val="both"/>
        <w:rPr>
          <w:rFonts w:cs="Arial"/>
          <w:i/>
          <w:color w:val="003366"/>
          <w:sz w:val="18"/>
          <w:szCs w:val="18"/>
        </w:rPr>
      </w:pPr>
      <w:r w:rsidRPr="004442F1">
        <w:rPr>
          <w:rFonts w:cs="Arial"/>
          <w:i/>
          <w:color w:val="003366"/>
          <w:sz w:val="18"/>
          <w:szCs w:val="18"/>
        </w:rPr>
        <w:t>study specific data at visits xxx</w:t>
      </w:r>
    </w:p>
    <w:p w14:paraId="101C988D" w14:textId="77777777" w:rsidR="00EF1C93" w:rsidRPr="004442F1" w:rsidRDefault="00EF1C93" w:rsidP="00EF1C93">
      <w:pPr>
        <w:widowControl w:val="0"/>
        <w:numPr>
          <w:ilvl w:val="0"/>
          <w:numId w:val="8"/>
        </w:numPr>
        <w:tabs>
          <w:tab w:val="clear" w:pos="720"/>
          <w:tab w:val="num" w:pos="1080"/>
        </w:tabs>
        <w:autoSpaceDE w:val="0"/>
        <w:autoSpaceDN w:val="0"/>
        <w:adjustRightInd w:val="0"/>
        <w:spacing w:before="0" w:after="0"/>
        <w:ind w:left="1080" w:hanging="480"/>
        <w:jc w:val="both"/>
        <w:rPr>
          <w:rFonts w:cs="Arial"/>
          <w:i/>
          <w:color w:val="003366"/>
          <w:sz w:val="18"/>
          <w:szCs w:val="18"/>
        </w:rPr>
      </w:pPr>
      <w:r w:rsidRPr="004442F1">
        <w:rPr>
          <w:rFonts w:cs="Arial"/>
          <w:i/>
          <w:color w:val="003366"/>
          <w:sz w:val="18"/>
          <w:szCs w:val="18"/>
        </w:rPr>
        <w:t>xxx data collected as per routine clinical practice at visits xxx</w:t>
      </w:r>
    </w:p>
    <w:p w14:paraId="34151757" w14:textId="77777777" w:rsidR="00EF1C93" w:rsidRPr="001D22BB" w:rsidRDefault="00EF1C93" w:rsidP="00973CF4">
      <w:pPr>
        <w:pStyle w:val="Heading2"/>
      </w:pPr>
      <w:bookmarkStart w:id="29" w:name="_Toc350506324"/>
      <w:r w:rsidRPr="001D22BB">
        <w:t>Expected Duration of Trial.</w:t>
      </w:r>
      <w:bookmarkEnd w:id="29"/>
      <w:r w:rsidRPr="001D22BB">
        <w:fldChar w:fldCharType="begin"/>
      </w:r>
      <w:r w:rsidRPr="001D22BB">
        <w:instrText xml:space="preserve"> XE "4.7 Expected Duration of Trial." </w:instrText>
      </w:r>
      <w:r w:rsidRPr="001D22BB">
        <w:fldChar w:fldCharType="end"/>
      </w:r>
    </w:p>
    <w:p w14:paraId="282D2E56" w14:textId="77777777" w:rsidR="00EF1C93" w:rsidRPr="004442F1" w:rsidRDefault="00EF1C93" w:rsidP="00E93DF7">
      <w:pPr>
        <w:jc w:val="both"/>
        <w:rPr>
          <w:rFonts w:cs="Arial"/>
          <w:i/>
          <w:color w:val="003366"/>
          <w:sz w:val="18"/>
          <w:szCs w:val="18"/>
        </w:rPr>
      </w:pPr>
      <w:r w:rsidRPr="004442F1">
        <w:rPr>
          <w:rFonts w:cs="Arial"/>
          <w:i/>
          <w:color w:val="003366"/>
          <w:sz w:val="18"/>
          <w:szCs w:val="18"/>
        </w:rPr>
        <w:t xml:space="preserve">Specify the expected clinical participation and define the end of the trial . This can be the full study duration e.g. first patient first visit to last patient last visit including follow up. </w:t>
      </w:r>
    </w:p>
    <w:p w14:paraId="685768E4" w14:textId="77777777" w:rsidR="00E93DF7" w:rsidRDefault="00E93DF7" w:rsidP="00973CF4">
      <w:pPr>
        <w:pStyle w:val="CTUnormal"/>
      </w:pPr>
    </w:p>
    <w:p w14:paraId="7C5FCFE3" w14:textId="77777777" w:rsidR="00EF1C93" w:rsidRPr="001D22BB" w:rsidRDefault="00EF1C93" w:rsidP="00E93DF7">
      <w:pPr>
        <w:pStyle w:val="Heading1"/>
      </w:pPr>
      <w:r w:rsidRPr="001D22BB">
        <w:t xml:space="preserve"> </w:t>
      </w:r>
      <w:bookmarkStart w:id="30" w:name="_Toc350506325"/>
      <w:r w:rsidRPr="001D22BB">
        <w:t>Trial Procedures</w:t>
      </w:r>
      <w:bookmarkEnd w:id="30"/>
      <w:r w:rsidRPr="001D22BB">
        <w:fldChar w:fldCharType="begin"/>
      </w:r>
      <w:r w:rsidRPr="001D22BB">
        <w:instrText xml:space="preserve"> XE "5  Trial Procedures" </w:instrText>
      </w:r>
      <w:r w:rsidRPr="001D22BB">
        <w:fldChar w:fldCharType="end"/>
      </w:r>
      <w:r w:rsidRPr="001D22BB">
        <w:t xml:space="preserve"> </w:t>
      </w:r>
    </w:p>
    <w:p w14:paraId="02B7283C" w14:textId="77777777" w:rsidR="00EF1C93" w:rsidRPr="001D22BB" w:rsidRDefault="00EF1C93" w:rsidP="00973CF4">
      <w:pPr>
        <w:pStyle w:val="Heading2"/>
      </w:pPr>
      <w:r w:rsidRPr="001D22BB">
        <w:t xml:space="preserve"> </w:t>
      </w:r>
      <w:bookmarkStart w:id="31" w:name="_Toc350506326"/>
      <w:r w:rsidRPr="001D22BB">
        <w:t>By Visit</w:t>
      </w:r>
      <w:bookmarkEnd w:id="31"/>
      <w:r w:rsidRPr="001D22BB">
        <w:fldChar w:fldCharType="begin"/>
      </w:r>
      <w:r w:rsidRPr="001D22BB">
        <w:instrText xml:space="preserve"> XE "5.1 By Visit" </w:instrText>
      </w:r>
      <w:r w:rsidRPr="001D22BB">
        <w:fldChar w:fldCharType="end"/>
      </w:r>
    </w:p>
    <w:p w14:paraId="478F4782" w14:textId="77777777" w:rsidR="00EF1C93" w:rsidRPr="004442F1" w:rsidRDefault="00EF1C93" w:rsidP="00E93DF7">
      <w:pPr>
        <w:jc w:val="both"/>
        <w:rPr>
          <w:rFonts w:cs="Arial"/>
          <w:i/>
          <w:color w:val="003366"/>
          <w:sz w:val="18"/>
          <w:szCs w:val="18"/>
        </w:rPr>
      </w:pPr>
      <w:r w:rsidRPr="004442F1">
        <w:rPr>
          <w:rFonts w:cs="Arial"/>
          <w:i/>
          <w:color w:val="003366"/>
          <w:sz w:val="18"/>
          <w:szCs w:val="18"/>
        </w:rPr>
        <w:t xml:space="preserve">Describe the sequence of procedures to be performed at each visit as detailed in the time/event flowchart in section.2.3. </w:t>
      </w:r>
    </w:p>
    <w:p w14:paraId="5EB72B88" w14:textId="77777777" w:rsidR="00EF1C93" w:rsidRPr="001D22BB" w:rsidRDefault="00EF1C93" w:rsidP="00973CF4">
      <w:pPr>
        <w:pStyle w:val="CTUnormal"/>
      </w:pPr>
    </w:p>
    <w:p w14:paraId="340DE111" w14:textId="77777777" w:rsidR="00EF1C93" w:rsidRPr="001D22BB" w:rsidRDefault="00EF1C93" w:rsidP="00973CF4">
      <w:pPr>
        <w:pStyle w:val="Heading2"/>
      </w:pPr>
      <w:bookmarkStart w:id="32" w:name="_Toc350506327"/>
      <w:r w:rsidRPr="001D22BB">
        <w:t>Laboratory Tests</w:t>
      </w:r>
      <w:bookmarkEnd w:id="32"/>
      <w:r w:rsidRPr="001D22BB">
        <w:fldChar w:fldCharType="begin"/>
      </w:r>
      <w:r w:rsidRPr="001D22BB">
        <w:instrText xml:space="preserve"> XE "5.3 Laboratory Tests" </w:instrText>
      </w:r>
      <w:r w:rsidRPr="001D22BB">
        <w:fldChar w:fldCharType="end"/>
      </w:r>
    </w:p>
    <w:p w14:paraId="138008CB" w14:textId="77777777" w:rsidR="00EF1C93" w:rsidRPr="004442F1" w:rsidRDefault="00EF1C93" w:rsidP="00E93DF7">
      <w:pPr>
        <w:jc w:val="both"/>
        <w:rPr>
          <w:rFonts w:cs="Arial"/>
          <w:i/>
          <w:color w:val="003366"/>
          <w:sz w:val="18"/>
          <w:szCs w:val="18"/>
        </w:rPr>
      </w:pPr>
      <w:r w:rsidRPr="004442F1">
        <w:rPr>
          <w:rFonts w:cs="Arial"/>
          <w:i/>
          <w:color w:val="003366"/>
          <w:sz w:val="18"/>
          <w:szCs w:val="18"/>
        </w:rPr>
        <w:t>Detail any laboratory measurements required, detailing any handling, storage and packaging instructions. Include details of the Lab conducting analysis.</w:t>
      </w:r>
    </w:p>
    <w:p w14:paraId="31DE0F64" w14:textId="77777777" w:rsidR="00EF1C93" w:rsidRPr="001D22BB" w:rsidRDefault="00EF1C93" w:rsidP="00E93DF7">
      <w:pPr>
        <w:pStyle w:val="Heading1"/>
      </w:pPr>
      <w:bookmarkStart w:id="33" w:name="_Toc350506328"/>
      <w:r w:rsidRPr="001D22BB">
        <w:t>Assessment of Efficacy</w:t>
      </w:r>
      <w:bookmarkEnd w:id="33"/>
      <w:r w:rsidRPr="001D22BB">
        <w:fldChar w:fldCharType="begin"/>
      </w:r>
      <w:r w:rsidRPr="001D22BB">
        <w:instrText xml:space="preserve"> XE "6 Assessment of Efficacy" </w:instrText>
      </w:r>
      <w:r w:rsidRPr="001D22BB">
        <w:fldChar w:fldCharType="end"/>
      </w:r>
      <w:r w:rsidRPr="001D22BB">
        <w:t xml:space="preserve"> </w:t>
      </w:r>
    </w:p>
    <w:p w14:paraId="2F013949" w14:textId="77777777" w:rsidR="00EF1C93" w:rsidRPr="004442F1" w:rsidRDefault="00EF1C93" w:rsidP="00E93DF7">
      <w:pPr>
        <w:jc w:val="both"/>
        <w:rPr>
          <w:rFonts w:cs="Arial"/>
          <w:i/>
          <w:color w:val="003366"/>
          <w:sz w:val="18"/>
          <w:szCs w:val="18"/>
        </w:rPr>
      </w:pPr>
      <w:r w:rsidRPr="004442F1">
        <w:rPr>
          <w:rFonts w:cs="Arial"/>
          <w:i/>
          <w:color w:val="003366"/>
          <w:sz w:val="18"/>
          <w:szCs w:val="18"/>
        </w:rPr>
        <w:t>Describe the measures that will be used to determine the efficacy of treatment (eg glucose, blood pressure, tumour reduction etc).</w:t>
      </w:r>
      <w:r w:rsidR="00763011">
        <w:rPr>
          <w:rFonts w:cs="Arial"/>
          <w:i/>
          <w:color w:val="003366"/>
          <w:sz w:val="18"/>
          <w:szCs w:val="18"/>
        </w:rPr>
        <w:t>Give a rational for the selection of the efficacy methods (e.g. reasons for the choice as opposed to other possible methods).</w:t>
      </w:r>
      <w:r w:rsidRPr="004442F1">
        <w:rPr>
          <w:rFonts w:cs="Arial"/>
          <w:i/>
          <w:color w:val="003366"/>
          <w:sz w:val="18"/>
          <w:szCs w:val="18"/>
        </w:rPr>
        <w:t xml:space="preserve"> Primary efficacy parameters should be stated first, then any secondary parameters </w:t>
      </w:r>
    </w:p>
    <w:p w14:paraId="5CFF63B5" w14:textId="77777777" w:rsidR="001D0348" w:rsidRPr="00E93DF7" w:rsidRDefault="001D0348" w:rsidP="001D0348">
      <w:pPr>
        <w:pStyle w:val="CTUnormal"/>
      </w:pPr>
    </w:p>
    <w:p w14:paraId="4CA10DD1" w14:textId="77777777" w:rsidR="00973CF4" w:rsidRDefault="00EF1C93" w:rsidP="00973CF4">
      <w:pPr>
        <w:pStyle w:val="Heading2"/>
      </w:pPr>
      <w:r w:rsidRPr="001D22BB">
        <w:t xml:space="preserve"> </w:t>
      </w:r>
      <w:bookmarkStart w:id="34" w:name="_Toc350506329"/>
      <w:r w:rsidRPr="001D22BB">
        <w:t>Primary Efficacy Parameters</w:t>
      </w:r>
      <w:bookmarkEnd w:id="34"/>
    </w:p>
    <w:p w14:paraId="599BD674" w14:textId="77777777" w:rsidR="00EF1C93" w:rsidRPr="001D22BB" w:rsidRDefault="00EF1C93" w:rsidP="00973CF4">
      <w:pPr>
        <w:pStyle w:val="CTUnormal"/>
      </w:pPr>
      <w:r w:rsidRPr="001D22BB">
        <w:fldChar w:fldCharType="begin"/>
      </w:r>
      <w:r w:rsidRPr="001D22BB">
        <w:instrText xml:space="preserve"> XE "6.1.1 Primary Efficacy Parameters" </w:instrText>
      </w:r>
      <w:r w:rsidRPr="001D22BB">
        <w:fldChar w:fldCharType="end"/>
      </w:r>
    </w:p>
    <w:p w14:paraId="4A7EFD93" w14:textId="77777777" w:rsidR="00973CF4" w:rsidRPr="00973CF4" w:rsidRDefault="00EF1C93" w:rsidP="00973CF4">
      <w:pPr>
        <w:pStyle w:val="Heading2"/>
        <w:rPr>
          <w:lang w:val="en-US"/>
        </w:rPr>
      </w:pPr>
      <w:bookmarkStart w:id="35" w:name="_Toc350506330"/>
      <w:r w:rsidRPr="001D22BB">
        <w:t>Secondary Efficacy Parameters</w:t>
      </w:r>
      <w:bookmarkEnd w:id="35"/>
    </w:p>
    <w:p w14:paraId="04D2DDA7" w14:textId="77777777" w:rsidR="00EF1C93" w:rsidRPr="001D22BB" w:rsidRDefault="00EF1C93" w:rsidP="00973CF4">
      <w:pPr>
        <w:pStyle w:val="CTUnormal"/>
        <w:rPr>
          <w:lang w:val="en-US"/>
        </w:rPr>
      </w:pPr>
      <w:r w:rsidRPr="001D22BB">
        <w:fldChar w:fldCharType="begin"/>
      </w:r>
      <w:r w:rsidRPr="001D22BB">
        <w:instrText xml:space="preserve"> XE "6.1.2 Secondary Efficacy Parameters" </w:instrText>
      </w:r>
      <w:r w:rsidRPr="001D22BB">
        <w:fldChar w:fldCharType="end"/>
      </w:r>
    </w:p>
    <w:p w14:paraId="288DFCB4" w14:textId="77777777" w:rsidR="00EF1C93" w:rsidRPr="001D22BB" w:rsidRDefault="00EF1C93" w:rsidP="00973CF4">
      <w:pPr>
        <w:pStyle w:val="Heading2"/>
      </w:pPr>
      <w:bookmarkStart w:id="36" w:name="_Toc350506331"/>
      <w:r w:rsidRPr="001D22BB">
        <w:lastRenderedPageBreak/>
        <w:t>Procedures for Assessing Efficacy Parameters</w:t>
      </w:r>
      <w:bookmarkEnd w:id="36"/>
      <w:r w:rsidRPr="001D22BB">
        <w:fldChar w:fldCharType="begin"/>
      </w:r>
      <w:r w:rsidRPr="001D22BB">
        <w:instrText xml:space="preserve"> XE "6.2 Procedures for Assessing Efficacy Parameters" </w:instrText>
      </w:r>
      <w:r w:rsidRPr="001D22BB">
        <w:fldChar w:fldCharType="end"/>
      </w:r>
    </w:p>
    <w:p w14:paraId="6A243F3C" w14:textId="77777777" w:rsidR="00EF1C93" w:rsidRPr="004442F1" w:rsidRDefault="00EF1C93" w:rsidP="00E93DF7">
      <w:pPr>
        <w:jc w:val="both"/>
        <w:rPr>
          <w:rFonts w:cs="Arial"/>
          <w:i/>
          <w:color w:val="003366"/>
          <w:sz w:val="18"/>
          <w:szCs w:val="18"/>
        </w:rPr>
      </w:pPr>
      <w:r w:rsidRPr="004442F1">
        <w:rPr>
          <w:rFonts w:cs="Arial"/>
          <w:i/>
          <w:color w:val="003366"/>
          <w:sz w:val="18"/>
          <w:szCs w:val="18"/>
        </w:rPr>
        <w:t>Describe here the procedures for determining the primary (and secondary) efficacy parameters (eg venepuncture, 25 mls to be drawn 12 hrs post treatment for full blood count, SMAC and glucose, or CT scan at 6 months, etc). State also here what is to be recorded in the CRF (eg WBC, Hb, Urea, Glucose etc rather than “FBC” or “SMAC”) – ie stipulate the parameters that are actually to be used for the analysis of efficacy. (See also Safety Parameters, 5.1 below)</w:t>
      </w:r>
    </w:p>
    <w:p w14:paraId="0B9AC355" w14:textId="77777777" w:rsidR="00973CF4" w:rsidRDefault="00973CF4" w:rsidP="00973CF4">
      <w:pPr>
        <w:pStyle w:val="CTUnormal"/>
      </w:pPr>
    </w:p>
    <w:p w14:paraId="4B4441E2" w14:textId="77777777" w:rsidR="00973CF4" w:rsidRPr="00E93DF7" w:rsidRDefault="00973CF4" w:rsidP="00973CF4">
      <w:pPr>
        <w:pStyle w:val="CTUnormal"/>
      </w:pPr>
    </w:p>
    <w:p w14:paraId="14A0692D" w14:textId="77777777" w:rsidR="00EF1C93" w:rsidRPr="001D22BB" w:rsidRDefault="00EF1C93" w:rsidP="00E93DF7">
      <w:pPr>
        <w:pStyle w:val="Heading1"/>
      </w:pPr>
      <w:bookmarkStart w:id="37" w:name="_Toc350506332"/>
      <w:r w:rsidRPr="001D22BB">
        <w:t>Assessment of Safety</w:t>
      </w:r>
      <w:bookmarkEnd w:id="37"/>
      <w:r w:rsidRPr="001D22BB">
        <w:fldChar w:fldCharType="begin"/>
      </w:r>
      <w:r w:rsidRPr="001D22BB">
        <w:instrText xml:space="preserve"> XE "7 Assessment of Safety" </w:instrText>
      </w:r>
      <w:r w:rsidRPr="001D22BB">
        <w:fldChar w:fldCharType="end"/>
      </w:r>
      <w:r w:rsidRPr="001D22BB">
        <w:t xml:space="preserve"> </w:t>
      </w:r>
    </w:p>
    <w:p w14:paraId="68EF904D" w14:textId="77777777" w:rsidR="00EF1C93" w:rsidRPr="001D22BB" w:rsidRDefault="00EF1C93" w:rsidP="00973CF4">
      <w:pPr>
        <w:pStyle w:val="Heading2"/>
      </w:pPr>
      <w:bookmarkStart w:id="38" w:name="_Toc350506333"/>
      <w:r w:rsidRPr="001D22BB">
        <w:t>Specification, Timing and Recording of Safety Parameters.</w:t>
      </w:r>
      <w:bookmarkEnd w:id="38"/>
      <w:r w:rsidRPr="001D22BB">
        <w:fldChar w:fldCharType="begin"/>
      </w:r>
      <w:r w:rsidRPr="001D22BB">
        <w:instrText xml:space="preserve"> XE "7.1 Specification, Timing and Recording of Safety Parameters." </w:instrText>
      </w:r>
      <w:r w:rsidRPr="001D22BB">
        <w:fldChar w:fldCharType="end"/>
      </w:r>
      <w:r w:rsidRPr="001D22BB">
        <w:t xml:space="preserve"> </w:t>
      </w:r>
    </w:p>
    <w:p w14:paraId="497FD993" w14:textId="77777777" w:rsidR="00EF1C93" w:rsidRPr="004442F1" w:rsidRDefault="00EF1C93" w:rsidP="00EF1C93">
      <w:pPr>
        <w:pStyle w:val="BodyText"/>
        <w:spacing w:before="120"/>
        <w:rPr>
          <w:rFonts w:cs="Arial"/>
          <w:i/>
          <w:color w:val="003366"/>
          <w:sz w:val="18"/>
          <w:szCs w:val="18"/>
        </w:rPr>
      </w:pPr>
      <w:r w:rsidRPr="004442F1">
        <w:rPr>
          <w:rFonts w:cs="Arial"/>
          <w:i/>
          <w:color w:val="003366"/>
          <w:sz w:val="18"/>
          <w:szCs w:val="18"/>
        </w:rPr>
        <w:t>Describe the measures that will be used to determine subject safety during the study. These will include physical examination, blood tests and adverse event reporting. Obviously, there will be close correlation with efficacy testing intervals and efficacy blood tests etc. In this section the tests that to be performed for assessing the safety of the subject should be appropriate to the treatment (eg WBC and platelets in chemotherapy, LFTs if there is a known or suspected risk of hepatotoxicity, U&amp;Es if there is a risk of renal problems etc), although “general” assessments from FBC or SMAC would be acceptable. As with efficacy measures, please stipulate (ie repeat even if given above) the times at which safety evaluations will be conducted (Please do not write “see above” in this section; please copy &amp; paste from 4.2 as and where appropriate).</w:t>
      </w:r>
    </w:p>
    <w:p w14:paraId="48CAC30E" w14:textId="77777777" w:rsidR="00973CF4" w:rsidRDefault="00973CF4" w:rsidP="00973CF4">
      <w:pPr>
        <w:pStyle w:val="CTUnormal"/>
      </w:pPr>
    </w:p>
    <w:p w14:paraId="25A9C415" w14:textId="77777777" w:rsidR="00EF1C93" w:rsidRPr="001D22BB" w:rsidRDefault="00EF1C93" w:rsidP="00973CF4">
      <w:pPr>
        <w:pStyle w:val="Heading2"/>
        <w:rPr>
          <w:rFonts w:eastAsia="Arial Unicode MS"/>
        </w:rPr>
      </w:pPr>
      <w:bookmarkStart w:id="39" w:name="_Toc350506334"/>
      <w:r w:rsidRPr="001D22BB">
        <w:t>Procedures for Recording and Reporting Adverse Events</w:t>
      </w:r>
      <w:bookmarkEnd w:id="39"/>
      <w:r w:rsidRPr="001D22BB">
        <w:fldChar w:fldCharType="begin"/>
      </w:r>
      <w:r w:rsidRPr="001D22BB">
        <w:instrText xml:space="preserve"> XE "7.2 Procedures for Recording and Reporting Adverse Events" </w:instrText>
      </w:r>
      <w:r w:rsidRPr="001D22BB">
        <w:fldChar w:fldCharType="end"/>
      </w:r>
    </w:p>
    <w:tbl>
      <w:tblPr>
        <w:tblW w:w="10632" w:type="dxa"/>
        <w:tblInd w:w="-596" w:type="dxa"/>
        <w:tblLook w:val="0000" w:firstRow="0" w:lastRow="0" w:firstColumn="0" w:lastColumn="0" w:noHBand="0" w:noVBand="0"/>
      </w:tblPr>
      <w:tblGrid>
        <w:gridCol w:w="596"/>
        <w:gridCol w:w="1106"/>
        <w:gridCol w:w="1354"/>
        <w:gridCol w:w="2513"/>
        <w:gridCol w:w="2795"/>
        <w:gridCol w:w="1838"/>
        <w:gridCol w:w="430"/>
      </w:tblGrid>
      <w:tr w:rsidR="00EF1C93" w:rsidRPr="001D22BB" w14:paraId="5816D280" w14:textId="77777777" w:rsidTr="00035E04">
        <w:trPr>
          <w:gridBefore w:val="1"/>
          <w:gridAfter w:val="1"/>
          <w:wBefore w:w="596" w:type="dxa"/>
          <w:wAfter w:w="430" w:type="dxa"/>
        </w:trPr>
        <w:tc>
          <w:tcPr>
            <w:tcW w:w="9606" w:type="dxa"/>
            <w:gridSpan w:val="5"/>
          </w:tcPr>
          <w:p w14:paraId="7CD424DB" w14:textId="77777777" w:rsidR="00EF1C93" w:rsidRPr="001D22BB" w:rsidRDefault="00EF1C93" w:rsidP="00973CF4">
            <w:pPr>
              <w:pStyle w:val="CTUnormal"/>
            </w:pPr>
            <w:r w:rsidRPr="001D22BB">
              <w:rPr>
                <w:b/>
              </w:rPr>
              <w:t>Adverse Event (AE):</w:t>
            </w:r>
            <w:r w:rsidRPr="001D22BB">
              <w:t xml:space="preserve"> Any untoward medical occurre</w:t>
            </w:r>
            <w:r w:rsidR="00FC32B4">
              <w:t xml:space="preserve">nce in a subject to whom a therapy </w:t>
            </w:r>
            <w:r w:rsidRPr="001D22BB">
              <w:t>has been administered including occurrences which are not necessarily caused by or related to that</w:t>
            </w:r>
            <w:r w:rsidR="00FC32B4">
              <w:t xml:space="preserve"> therapy</w:t>
            </w:r>
            <w:r w:rsidRPr="001D22BB">
              <w:t>.</w:t>
            </w:r>
          </w:p>
          <w:p w14:paraId="7196CD7B" w14:textId="77777777" w:rsidR="00EF1C93" w:rsidRPr="001D22BB" w:rsidRDefault="00EF1C93" w:rsidP="00973CF4">
            <w:pPr>
              <w:pStyle w:val="CTUnormal"/>
            </w:pPr>
            <w:r w:rsidRPr="001D22BB">
              <w:rPr>
                <w:b/>
              </w:rPr>
              <w:t>Adverse Reaction (AR):</w:t>
            </w:r>
            <w:r w:rsidRPr="001D22BB">
              <w:t xml:space="preserve"> Any untoward and unin</w:t>
            </w:r>
            <w:r w:rsidR="00FC32B4">
              <w:t xml:space="preserve">tended response in a subject to a therapy </w:t>
            </w:r>
            <w:r w:rsidRPr="001D22BB">
              <w:t>which is related to any</w:t>
            </w:r>
            <w:r w:rsidR="00FC32B4">
              <w:t xml:space="preserve"> duration of</w:t>
            </w:r>
            <w:r w:rsidRPr="001D22BB">
              <w:t xml:space="preserve"> </w:t>
            </w:r>
            <w:r w:rsidR="00FC32B4">
              <w:t xml:space="preserve">therapy </w:t>
            </w:r>
            <w:r w:rsidRPr="001D22BB">
              <w:t>administered to that subject.</w:t>
            </w:r>
          </w:p>
          <w:p w14:paraId="4155E57D" w14:textId="77777777" w:rsidR="00EF1C93" w:rsidRPr="001D22BB" w:rsidRDefault="00EF1C93" w:rsidP="00973CF4">
            <w:pPr>
              <w:pStyle w:val="CTUnormal"/>
            </w:pPr>
            <w:r w:rsidRPr="001D22BB">
              <w:rPr>
                <w:b/>
              </w:rPr>
              <w:t>Unexpected Adverse Reaction</w:t>
            </w:r>
            <w:r w:rsidRPr="001D22BB">
              <w:t xml:space="preserve"> (UAR): An adverse reaction the nature and severity of which is not consistent with the information </w:t>
            </w:r>
            <w:r w:rsidR="00FC32B4">
              <w:t xml:space="preserve">known </w:t>
            </w:r>
            <w:r w:rsidRPr="001D22BB">
              <w:t xml:space="preserve">about the </w:t>
            </w:r>
            <w:r w:rsidR="00FC32B4">
              <w:t>therapy</w:t>
            </w:r>
            <w:r w:rsidRPr="001D22BB">
              <w:t xml:space="preserve"> in question </w:t>
            </w:r>
            <w:r w:rsidR="00FC32B4">
              <w:t>in the view of the investigator</w:t>
            </w:r>
          </w:p>
          <w:p w14:paraId="779203BE" w14:textId="6A9DF29A" w:rsidR="00035E04" w:rsidRPr="00035E04" w:rsidRDefault="00035E04" w:rsidP="00035E04">
            <w:pPr>
              <w:pStyle w:val="CTUnormal"/>
              <w:spacing w:before="0" w:after="0"/>
              <w:rPr>
                <w:b/>
              </w:rPr>
            </w:pPr>
            <w:r w:rsidRPr="00035E04">
              <w:rPr>
                <w:b/>
              </w:rPr>
              <w:t xml:space="preserve">In </w:t>
            </w:r>
            <w:r>
              <w:rPr>
                <w:b/>
              </w:rPr>
              <w:t>non-</w:t>
            </w:r>
            <w:r w:rsidRPr="00035E04">
              <w:rPr>
                <w:b/>
              </w:rPr>
              <w:t>CTIMPs, a serious adverse event (SAE) is</w:t>
            </w:r>
            <w:r>
              <w:rPr>
                <w:b/>
              </w:rPr>
              <w:t xml:space="preserve"> </w:t>
            </w:r>
            <w:r w:rsidRPr="00035E04">
              <w:rPr>
                <w:b/>
              </w:rPr>
              <w:t>defined as an untoward occurrence that:</w:t>
            </w:r>
          </w:p>
          <w:p w14:paraId="37A6922D" w14:textId="77777777" w:rsidR="00035E04" w:rsidRPr="00035E04" w:rsidRDefault="00035E04" w:rsidP="00035E04">
            <w:pPr>
              <w:pStyle w:val="CTUnormal"/>
              <w:spacing w:before="0" w:after="0"/>
              <w:rPr>
                <w:bCs/>
              </w:rPr>
            </w:pPr>
            <w:r w:rsidRPr="00035E04">
              <w:rPr>
                <w:bCs/>
              </w:rPr>
              <w:t>(a) results in death;</w:t>
            </w:r>
          </w:p>
          <w:p w14:paraId="0C428F75" w14:textId="77777777" w:rsidR="00035E04" w:rsidRPr="00035E04" w:rsidRDefault="00035E04" w:rsidP="00035E04">
            <w:pPr>
              <w:pStyle w:val="CTUnormal"/>
              <w:spacing w:before="0" w:after="0"/>
              <w:rPr>
                <w:bCs/>
              </w:rPr>
            </w:pPr>
            <w:r w:rsidRPr="00035E04">
              <w:rPr>
                <w:bCs/>
              </w:rPr>
              <w:t>(b) is life-threatening;</w:t>
            </w:r>
          </w:p>
          <w:p w14:paraId="68EFEBE5" w14:textId="18D50FB1" w:rsidR="00035E04" w:rsidRPr="00035E04" w:rsidRDefault="00035E04" w:rsidP="00035E04">
            <w:pPr>
              <w:pStyle w:val="CTUnormal"/>
              <w:spacing w:before="0" w:after="0"/>
              <w:rPr>
                <w:bCs/>
              </w:rPr>
            </w:pPr>
            <w:r w:rsidRPr="00035E04">
              <w:rPr>
                <w:bCs/>
              </w:rPr>
              <w:t>(c) requires hospitalisation or prolongation of existing</w:t>
            </w:r>
            <w:r w:rsidRPr="00035E04">
              <w:rPr>
                <w:bCs/>
              </w:rPr>
              <w:t xml:space="preserve"> </w:t>
            </w:r>
            <w:r w:rsidRPr="00035E04">
              <w:rPr>
                <w:bCs/>
              </w:rPr>
              <w:t>hospitalisation;</w:t>
            </w:r>
          </w:p>
          <w:p w14:paraId="573993EB" w14:textId="77777777" w:rsidR="00035E04" w:rsidRPr="00035E04" w:rsidRDefault="00035E04" w:rsidP="00035E04">
            <w:pPr>
              <w:pStyle w:val="CTUnormal"/>
              <w:spacing w:before="0" w:after="0"/>
              <w:rPr>
                <w:bCs/>
              </w:rPr>
            </w:pPr>
            <w:r w:rsidRPr="00035E04">
              <w:rPr>
                <w:bCs/>
              </w:rPr>
              <w:t>(d) results in persistent or significant disability or incapacity;</w:t>
            </w:r>
          </w:p>
          <w:p w14:paraId="56EC9582" w14:textId="77777777" w:rsidR="00035E04" w:rsidRPr="00035E04" w:rsidRDefault="00035E04" w:rsidP="00035E04">
            <w:pPr>
              <w:pStyle w:val="CTUnormal"/>
              <w:spacing w:before="0" w:after="0"/>
              <w:rPr>
                <w:bCs/>
              </w:rPr>
            </w:pPr>
            <w:r w:rsidRPr="00035E04">
              <w:rPr>
                <w:bCs/>
              </w:rPr>
              <w:t>(e) consists of a congenital anomaly or birth defect; or</w:t>
            </w:r>
          </w:p>
          <w:p w14:paraId="1C5C7262" w14:textId="47AF1ACB" w:rsidR="00EF1C93" w:rsidRDefault="00035E04" w:rsidP="00035E04">
            <w:pPr>
              <w:pStyle w:val="CTUnormal"/>
              <w:spacing w:before="0" w:after="0"/>
              <w:rPr>
                <w:b/>
              </w:rPr>
            </w:pPr>
            <w:r w:rsidRPr="00035E04">
              <w:rPr>
                <w:bCs/>
              </w:rPr>
              <w:t>(f) is otherwise considered medically significant by the</w:t>
            </w:r>
            <w:r w:rsidRPr="00035E04">
              <w:rPr>
                <w:bCs/>
              </w:rPr>
              <w:t xml:space="preserve"> </w:t>
            </w:r>
            <w:r w:rsidRPr="00035E04">
              <w:rPr>
                <w:bCs/>
              </w:rPr>
              <w:t>investigator</w:t>
            </w:r>
            <w:r w:rsidRPr="00035E04">
              <w:rPr>
                <w:b/>
              </w:rPr>
              <w:t>.</w:t>
            </w:r>
          </w:p>
          <w:p w14:paraId="23A3ABC0" w14:textId="4595C7A7" w:rsidR="00035E04" w:rsidRDefault="00035E04" w:rsidP="00035E04">
            <w:pPr>
              <w:pStyle w:val="CTUnormal"/>
              <w:spacing w:before="0" w:after="0"/>
              <w:rPr>
                <w:b/>
              </w:rPr>
            </w:pPr>
          </w:p>
          <w:p w14:paraId="2024330C" w14:textId="0F5BAF7F" w:rsidR="00035E04" w:rsidRPr="00035E04" w:rsidRDefault="00035E04" w:rsidP="00035E04">
            <w:pPr>
              <w:pStyle w:val="CTUnormal"/>
              <w:spacing w:before="0" w:after="0"/>
              <w:rPr>
                <w:b/>
              </w:rPr>
            </w:pPr>
            <w:r w:rsidRPr="00035E04">
              <w:rPr>
                <w:b/>
              </w:rPr>
              <w:t>An SAE occurring to a research participant should be reported to the</w:t>
            </w:r>
            <w:r>
              <w:rPr>
                <w:b/>
              </w:rPr>
              <w:t xml:space="preserve"> </w:t>
            </w:r>
            <w:r w:rsidRPr="00035E04">
              <w:rPr>
                <w:b/>
              </w:rPr>
              <w:t>main REC</w:t>
            </w:r>
            <w:r>
              <w:rPr>
                <w:b/>
              </w:rPr>
              <w:t>,</w:t>
            </w:r>
            <w:r w:rsidRPr="00035E04">
              <w:rPr>
                <w:b/>
              </w:rPr>
              <w:t xml:space="preserve"> where in the opinion of the Chief Investigator (CI) the event</w:t>
            </w:r>
            <w:r>
              <w:rPr>
                <w:b/>
              </w:rPr>
              <w:t xml:space="preserve"> </w:t>
            </w:r>
            <w:r w:rsidRPr="00035E04">
              <w:rPr>
                <w:b/>
              </w:rPr>
              <w:t>was:</w:t>
            </w:r>
          </w:p>
          <w:p w14:paraId="1250673C" w14:textId="77777777" w:rsidR="00035E04" w:rsidRPr="00035E04" w:rsidRDefault="00035E04" w:rsidP="00035E04">
            <w:pPr>
              <w:pStyle w:val="CTUnormal"/>
              <w:numPr>
                <w:ilvl w:val="0"/>
                <w:numId w:val="26"/>
              </w:numPr>
              <w:spacing w:before="0" w:after="0"/>
              <w:rPr>
                <w:bCs/>
              </w:rPr>
            </w:pPr>
            <w:r w:rsidRPr="00035E04">
              <w:rPr>
                <w:bCs/>
              </w:rPr>
              <w:t>Related – that is, it resulted from administration of any of the</w:t>
            </w:r>
            <w:r w:rsidRPr="00035E04">
              <w:rPr>
                <w:bCs/>
              </w:rPr>
              <w:t xml:space="preserve"> </w:t>
            </w:r>
            <w:r w:rsidRPr="00035E04">
              <w:rPr>
                <w:bCs/>
              </w:rPr>
              <w:t>research procedures, and</w:t>
            </w:r>
          </w:p>
          <w:p w14:paraId="1E193D7E" w14:textId="7E74A642" w:rsidR="00035E04" w:rsidRPr="00035E04" w:rsidRDefault="00035E04" w:rsidP="00035E04">
            <w:pPr>
              <w:pStyle w:val="CTUnormal"/>
              <w:numPr>
                <w:ilvl w:val="0"/>
                <w:numId w:val="26"/>
              </w:numPr>
              <w:spacing w:before="0" w:after="0"/>
              <w:rPr>
                <w:bCs/>
              </w:rPr>
            </w:pPr>
            <w:r w:rsidRPr="00035E04">
              <w:rPr>
                <w:bCs/>
              </w:rPr>
              <w:t>Unexpected – that is, the type of event is not listed in the protocol</w:t>
            </w:r>
            <w:r w:rsidRPr="00035E04">
              <w:rPr>
                <w:bCs/>
              </w:rPr>
              <w:t xml:space="preserve"> </w:t>
            </w:r>
            <w:r w:rsidRPr="00035E04">
              <w:rPr>
                <w:bCs/>
              </w:rPr>
              <w:t>as an expected occurrence.</w:t>
            </w:r>
          </w:p>
          <w:p w14:paraId="219CDAF1" w14:textId="77777777" w:rsidR="00EF1C93" w:rsidRPr="001D22BB" w:rsidRDefault="00EF1C93" w:rsidP="00973CF4">
            <w:pPr>
              <w:pStyle w:val="CTUnormal"/>
              <w:rPr>
                <w:b/>
              </w:rPr>
            </w:pPr>
            <w:bookmarkStart w:id="40" w:name="_Toc78806733"/>
            <w:r w:rsidRPr="001D22BB">
              <w:t>Reporting Responsibilities</w:t>
            </w:r>
            <w:bookmarkEnd w:id="40"/>
          </w:p>
          <w:p w14:paraId="19881204" w14:textId="709A9065" w:rsidR="00EF1C93" w:rsidRDefault="00FC32B4" w:rsidP="00973CF4">
            <w:pPr>
              <w:pStyle w:val="CTUnormal"/>
              <w:rPr>
                <w:iCs/>
                <w:color w:val="000000"/>
              </w:rPr>
            </w:pPr>
            <w:r>
              <w:t xml:space="preserve">All </w:t>
            </w:r>
            <w:r w:rsidR="00035E04">
              <w:t xml:space="preserve">SAEs, </w:t>
            </w:r>
            <w:r w:rsidR="00EF1C93" w:rsidRPr="001D22BB">
              <w:t xml:space="preserve">SARs and SUSARs (excepting those specified in this protocol as not requiring reporting) </w:t>
            </w:r>
            <w:r w:rsidR="00035E04">
              <w:t xml:space="preserve">should </w:t>
            </w:r>
            <w:r w:rsidR="00EF1C93" w:rsidRPr="001D22BB">
              <w:t xml:space="preserve">be reported immediately </w:t>
            </w:r>
            <w:r w:rsidR="00035E04">
              <w:t>to</w:t>
            </w:r>
            <w:r w:rsidR="00EF1C93" w:rsidRPr="001D22BB">
              <w:t xml:space="preserve"> </w:t>
            </w:r>
            <w:r w:rsidR="00EF1C93" w:rsidRPr="001D22BB">
              <w:rPr>
                <w:color w:val="000000"/>
              </w:rPr>
              <w:t xml:space="preserve">the Chief Investigator </w:t>
            </w:r>
            <w:r w:rsidR="00035E04">
              <w:rPr>
                <w:color w:val="000000"/>
              </w:rPr>
              <w:t xml:space="preserve">and </w:t>
            </w:r>
            <w:r w:rsidR="00EF1C93" w:rsidRPr="001D22BB">
              <w:rPr>
                <w:color w:val="000000"/>
              </w:rPr>
              <w:t xml:space="preserve">to </w:t>
            </w:r>
            <w:r w:rsidR="00EF1C93" w:rsidRPr="001D22BB">
              <w:rPr>
                <w:iCs/>
                <w:color w:val="000000"/>
              </w:rPr>
              <w:t xml:space="preserve">the </w:t>
            </w:r>
            <w:r w:rsidR="00035E04">
              <w:rPr>
                <w:iCs/>
                <w:color w:val="000000"/>
              </w:rPr>
              <w:t xml:space="preserve">Sponsor. </w:t>
            </w:r>
          </w:p>
          <w:p w14:paraId="24707E45" w14:textId="0E7DD63B" w:rsidR="00035E04" w:rsidRPr="00035E04" w:rsidRDefault="00035E04" w:rsidP="00035E04">
            <w:pPr>
              <w:pStyle w:val="CTUnormal"/>
              <w:spacing w:before="0" w:after="0"/>
              <w:rPr>
                <w:iCs/>
                <w:color w:val="000000"/>
              </w:rPr>
            </w:pPr>
            <w:r>
              <w:rPr>
                <w:iCs/>
                <w:color w:val="000000"/>
              </w:rPr>
              <w:t>R</w:t>
            </w:r>
            <w:r w:rsidRPr="00035E04">
              <w:rPr>
                <w:iCs/>
                <w:color w:val="000000"/>
              </w:rPr>
              <w:t>eports of Serious Adverse Events (SAEs) that are:</w:t>
            </w:r>
          </w:p>
          <w:p w14:paraId="0AA8E2C1" w14:textId="77777777" w:rsidR="00035E04" w:rsidRPr="00035E04" w:rsidRDefault="00035E04" w:rsidP="00035E04">
            <w:pPr>
              <w:pStyle w:val="CTUnormal"/>
              <w:numPr>
                <w:ilvl w:val="0"/>
                <w:numId w:val="24"/>
              </w:numPr>
              <w:spacing w:before="0" w:after="0"/>
              <w:rPr>
                <w:iCs/>
                <w:color w:val="000000"/>
              </w:rPr>
            </w:pPr>
            <w:r w:rsidRPr="00035E04">
              <w:rPr>
                <w:b/>
                <w:bCs/>
                <w:iCs/>
                <w:color w:val="000000"/>
              </w:rPr>
              <w:t>related </w:t>
            </w:r>
            <w:r w:rsidRPr="00035E04">
              <w:rPr>
                <w:iCs/>
                <w:color w:val="000000"/>
              </w:rPr>
              <w:t>to the study (ie they resulted from administration of any of the research procedures) and</w:t>
            </w:r>
          </w:p>
          <w:p w14:paraId="0C0FB6BF" w14:textId="77777777" w:rsidR="00035E04" w:rsidRPr="00035E04" w:rsidRDefault="00035E04" w:rsidP="00035E04">
            <w:pPr>
              <w:pStyle w:val="CTUnormal"/>
              <w:numPr>
                <w:ilvl w:val="0"/>
                <w:numId w:val="24"/>
              </w:numPr>
              <w:spacing w:before="0" w:after="0"/>
              <w:rPr>
                <w:iCs/>
                <w:color w:val="000000"/>
              </w:rPr>
            </w:pPr>
            <w:r w:rsidRPr="00035E04">
              <w:rPr>
                <w:b/>
                <w:bCs/>
                <w:iCs/>
                <w:color w:val="000000"/>
              </w:rPr>
              <w:t>unexpected </w:t>
            </w:r>
            <w:r w:rsidRPr="00035E04">
              <w:rPr>
                <w:iCs/>
                <w:color w:val="000000"/>
              </w:rPr>
              <w:t>(ie not listed in the protocol as an expected occurence)</w:t>
            </w:r>
          </w:p>
          <w:p w14:paraId="51E26C71" w14:textId="77777777" w:rsidR="00035E04" w:rsidRPr="00035E04" w:rsidRDefault="00035E04" w:rsidP="00035E04">
            <w:pPr>
              <w:pStyle w:val="CTUnormal"/>
              <w:rPr>
                <w:iCs/>
                <w:color w:val="000000"/>
              </w:rPr>
            </w:pPr>
            <w:r w:rsidRPr="00035E04">
              <w:rPr>
                <w:iCs/>
                <w:color w:val="000000"/>
              </w:rPr>
              <w:t>Should be submitted to the REC using the </w:t>
            </w:r>
            <w:hyperlink r:id="rId7" w:history="1">
              <w:r w:rsidRPr="00035E04">
                <w:rPr>
                  <w:rStyle w:val="Hyperlink"/>
                  <w:iCs/>
                </w:rPr>
                <w:t>Non-CTIMP safety report to REC form</w:t>
              </w:r>
            </w:hyperlink>
            <w:r w:rsidRPr="00035E04">
              <w:rPr>
                <w:iCs/>
                <w:color w:val="000000"/>
              </w:rPr>
              <w:t>.</w:t>
            </w:r>
            <w:r w:rsidRPr="00035E04">
              <w:rPr>
                <w:iCs/>
                <w:color w:val="000000"/>
              </w:rPr>
              <w:br/>
            </w:r>
          </w:p>
          <w:p w14:paraId="6B819F5F" w14:textId="2D27B2E3" w:rsidR="00035E04" w:rsidRPr="001D22BB" w:rsidRDefault="00035E04" w:rsidP="00973CF4">
            <w:pPr>
              <w:pStyle w:val="CTUnormal"/>
              <w:rPr>
                <w:iCs/>
                <w:color w:val="000000"/>
              </w:rPr>
            </w:pPr>
            <w:r w:rsidRPr="00035E04">
              <w:rPr>
                <w:iCs/>
                <w:color w:val="000000"/>
              </w:rPr>
              <w:t>These should be sent within 15 days of the chief investigator becoming aware of the event. Reports of  SAEs in double-blind trials should be unblinded.  There is no requirement for annual safety reports in addition to the information provided through the annual </w:t>
            </w:r>
            <w:hyperlink r:id="rId8" w:history="1">
              <w:r w:rsidRPr="00035E04">
                <w:rPr>
                  <w:rStyle w:val="Hyperlink"/>
                  <w:iCs/>
                </w:rPr>
                <w:t>progress report</w:t>
              </w:r>
            </w:hyperlink>
            <w:r w:rsidRPr="00035E04">
              <w:rPr>
                <w:iCs/>
                <w:color w:val="000000"/>
              </w:rPr>
              <w:t>.</w:t>
            </w:r>
          </w:p>
          <w:p w14:paraId="51E143EA" w14:textId="77777777" w:rsidR="00EF1C93" w:rsidRDefault="00EF1C93" w:rsidP="00FC32B4">
            <w:pPr>
              <w:pStyle w:val="CTUnormal"/>
              <w:ind w:left="360"/>
            </w:pPr>
          </w:p>
          <w:p w14:paraId="1427DB5A" w14:textId="1EB99DA3" w:rsidR="00035E04" w:rsidRPr="001D22BB" w:rsidRDefault="00035E04" w:rsidP="00FC32B4">
            <w:pPr>
              <w:pStyle w:val="CTUnormal"/>
              <w:ind w:left="360"/>
            </w:pPr>
          </w:p>
        </w:tc>
      </w:tr>
      <w:tr w:rsidR="00035E04" w:rsidRPr="004147EA" w14:paraId="240FB7DB"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shd w:val="clear" w:color="auto" w:fill="C0C0C0"/>
          </w:tcPr>
          <w:p w14:paraId="31CE4828" w14:textId="77777777" w:rsidR="00035E04" w:rsidRPr="00035E04" w:rsidRDefault="00035E04" w:rsidP="00C332F2">
            <w:pPr>
              <w:jc w:val="center"/>
              <w:rPr>
                <w:rFonts w:cs="Arial"/>
                <w:sz w:val="18"/>
                <w:szCs w:val="18"/>
              </w:rPr>
            </w:pPr>
            <w:bookmarkStart w:id="41" w:name="_Toc350506335"/>
          </w:p>
        </w:tc>
        <w:tc>
          <w:tcPr>
            <w:tcW w:w="1354" w:type="dxa"/>
            <w:shd w:val="clear" w:color="auto" w:fill="C0C0C0"/>
          </w:tcPr>
          <w:p w14:paraId="51B2EE03" w14:textId="77777777" w:rsidR="00035E04" w:rsidRPr="00035E04" w:rsidRDefault="00035E04" w:rsidP="00C332F2">
            <w:pPr>
              <w:jc w:val="center"/>
              <w:rPr>
                <w:rFonts w:cs="Arial"/>
                <w:b/>
                <w:sz w:val="18"/>
                <w:szCs w:val="18"/>
              </w:rPr>
            </w:pPr>
            <w:r w:rsidRPr="00035E04">
              <w:rPr>
                <w:rFonts w:cs="Arial"/>
                <w:b/>
                <w:sz w:val="18"/>
                <w:szCs w:val="18"/>
              </w:rPr>
              <w:t>Who</w:t>
            </w:r>
          </w:p>
        </w:tc>
        <w:tc>
          <w:tcPr>
            <w:tcW w:w="2513" w:type="dxa"/>
            <w:shd w:val="clear" w:color="auto" w:fill="C0C0C0"/>
          </w:tcPr>
          <w:p w14:paraId="5861CDDE" w14:textId="77777777" w:rsidR="00035E04" w:rsidRPr="00035E04" w:rsidRDefault="00035E04" w:rsidP="00C332F2">
            <w:pPr>
              <w:jc w:val="center"/>
              <w:rPr>
                <w:rFonts w:cs="Arial"/>
                <w:b/>
                <w:sz w:val="18"/>
                <w:szCs w:val="18"/>
              </w:rPr>
            </w:pPr>
            <w:r w:rsidRPr="00035E04">
              <w:rPr>
                <w:rFonts w:cs="Arial"/>
                <w:b/>
                <w:sz w:val="18"/>
                <w:szCs w:val="18"/>
              </w:rPr>
              <w:t>When</w:t>
            </w:r>
          </w:p>
        </w:tc>
        <w:tc>
          <w:tcPr>
            <w:tcW w:w="2795" w:type="dxa"/>
            <w:shd w:val="clear" w:color="auto" w:fill="C0C0C0"/>
          </w:tcPr>
          <w:p w14:paraId="3B23A340" w14:textId="77777777" w:rsidR="00035E04" w:rsidRPr="00035E04" w:rsidRDefault="00035E04" w:rsidP="00C332F2">
            <w:pPr>
              <w:jc w:val="center"/>
              <w:rPr>
                <w:rFonts w:cs="Arial"/>
                <w:b/>
                <w:sz w:val="18"/>
                <w:szCs w:val="18"/>
              </w:rPr>
            </w:pPr>
            <w:r w:rsidRPr="00035E04">
              <w:rPr>
                <w:rFonts w:cs="Arial"/>
                <w:b/>
                <w:sz w:val="18"/>
                <w:szCs w:val="18"/>
              </w:rPr>
              <w:t>How</w:t>
            </w:r>
          </w:p>
        </w:tc>
        <w:tc>
          <w:tcPr>
            <w:tcW w:w="2268" w:type="dxa"/>
            <w:gridSpan w:val="2"/>
            <w:shd w:val="clear" w:color="auto" w:fill="C0C0C0"/>
          </w:tcPr>
          <w:p w14:paraId="613AB3C7" w14:textId="77777777" w:rsidR="00035E04" w:rsidRPr="00035E04" w:rsidRDefault="00035E04" w:rsidP="00C332F2">
            <w:pPr>
              <w:jc w:val="center"/>
              <w:rPr>
                <w:rFonts w:cs="Arial"/>
                <w:b/>
                <w:sz w:val="18"/>
                <w:szCs w:val="18"/>
              </w:rPr>
            </w:pPr>
            <w:r w:rsidRPr="00035E04">
              <w:rPr>
                <w:rFonts w:cs="Arial"/>
                <w:b/>
                <w:sz w:val="18"/>
                <w:szCs w:val="18"/>
              </w:rPr>
              <w:t>To Whom</w:t>
            </w:r>
          </w:p>
        </w:tc>
      </w:tr>
      <w:tr w:rsidR="00035E04" w:rsidRPr="004147EA" w14:paraId="235CEB5A"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tcPr>
          <w:p w14:paraId="0A0D08E1" w14:textId="77777777" w:rsidR="00035E04" w:rsidRPr="00035E04" w:rsidRDefault="00035E04" w:rsidP="00C332F2">
            <w:pPr>
              <w:jc w:val="center"/>
              <w:rPr>
                <w:rFonts w:cs="Arial"/>
                <w:b/>
                <w:sz w:val="18"/>
                <w:szCs w:val="18"/>
              </w:rPr>
            </w:pPr>
            <w:r w:rsidRPr="00035E04">
              <w:rPr>
                <w:rFonts w:cs="Arial"/>
                <w:b/>
                <w:sz w:val="18"/>
                <w:szCs w:val="18"/>
              </w:rPr>
              <w:t>SAE</w:t>
            </w:r>
          </w:p>
        </w:tc>
        <w:tc>
          <w:tcPr>
            <w:tcW w:w="1354" w:type="dxa"/>
          </w:tcPr>
          <w:p w14:paraId="311A5BAF" w14:textId="77777777" w:rsidR="00035E04" w:rsidRPr="00035E04" w:rsidRDefault="00035E04" w:rsidP="00C332F2">
            <w:pPr>
              <w:jc w:val="center"/>
              <w:rPr>
                <w:rFonts w:cs="Arial"/>
                <w:sz w:val="18"/>
                <w:szCs w:val="18"/>
              </w:rPr>
            </w:pPr>
            <w:r w:rsidRPr="00035E04">
              <w:rPr>
                <w:rFonts w:cs="Arial"/>
                <w:sz w:val="18"/>
                <w:szCs w:val="18"/>
              </w:rPr>
              <w:t>Chief Investigator</w:t>
            </w:r>
          </w:p>
        </w:tc>
        <w:tc>
          <w:tcPr>
            <w:tcW w:w="2513" w:type="dxa"/>
          </w:tcPr>
          <w:p w14:paraId="5B3C080A" w14:textId="77777777" w:rsidR="00035E04" w:rsidRPr="00035E04" w:rsidRDefault="00035E04" w:rsidP="00C332F2">
            <w:pPr>
              <w:rPr>
                <w:rFonts w:cs="Arial"/>
                <w:sz w:val="18"/>
                <w:szCs w:val="18"/>
              </w:rPr>
            </w:pPr>
            <w:r w:rsidRPr="00035E04">
              <w:rPr>
                <w:rFonts w:cs="Arial"/>
                <w:sz w:val="18"/>
                <w:szCs w:val="18"/>
              </w:rPr>
              <w:t>Within 15 days of CI becoming aware of the event</w:t>
            </w:r>
          </w:p>
          <w:p w14:paraId="290D3BB4" w14:textId="77777777" w:rsidR="00035E04" w:rsidRPr="00035E04" w:rsidRDefault="00035E04" w:rsidP="00C332F2">
            <w:pPr>
              <w:rPr>
                <w:rFonts w:cs="Arial"/>
                <w:sz w:val="18"/>
                <w:szCs w:val="18"/>
              </w:rPr>
            </w:pPr>
          </w:p>
        </w:tc>
        <w:tc>
          <w:tcPr>
            <w:tcW w:w="2795" w:type="dxa"/>
          </w:tcPr>
          <w:p w14:paraId="7BB83A95" w14:textId="77777777" w:rsidR="00035E04" w:rsidRPr="00035E04" w:rsidRDefault="00035E04" w:rsidP="00C332F2">
            <w:pPr>
              <w:rPr>
                <w:rFonts w:cs="Arial"/>
                <w:sz w:val="18"/>
                <w:szCs w:val="18"/>
              </w:rPr>
            </w:pPr>
            <w:r w:rsidRPr="00035E04">
              <w:rPr>
                <w:rFonts w:cs="Arial"/>
                <w:sz w:val="18"/>
                <w:szCs w:val="18"/>
              </w:rPr>
              <w:t>SAE Report form for Non-CTIMPs, available from NRES website.</w:t>
            </w:r>
          </w:p>
        </w:tc>
        <w:tc>
          <w:tcPr>
            <w:tcW w:w="2268" w:type="dxa"/>
            <w:gridSpan w:val="2"/>
          </w:tcPr>
          <w:p w14:paraId="65AC704B" w14:textId="77777777" w:rsidR="00035E04" w:rsidRPr="00035E04" w:rsidRDefault="00035E04" w:rsidP="00C332F2">
            <w:pPr>
              <w:rPr>
                <w:rFonts w:cs="Arial"/>
                <w:sz w:val="18"/>
                <w:szCs w:val="18"/>
              </w:rPr>
            </w:pPr>
            <w:r w:rsidRPr="00035E04">
              <w:rPr>
                <w:rFonts w:cs="Arial"/>
                <w:sz w:val="18"/>
                <w:szCs w:val="18"/>
              </w:rPr>
              <w:t>Main REC with a copy to the sponsor</w:t>
            </w:r>
          </w:p>
        </w:tc>
      </w:tr>
      <w:tr w:rsidR="00035E04" w:rsidRPr="004147EA" w14:paraId="18DCD19D"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tcPr>
          <w:p w14:paraId="3EBDAA12" w14:textId="77777777" w:rsidR="00035E04" w:rsidRPr="00035E04" w:rsidRDefault="00035E04" w:rsidP="00C332F2">
            <w:pPr>
              <w:jc w:val="center"/>
              <w:rPr>
                <w:rFonts w:cs="Arial"/>
                <w:b/>
                <w:sz w:val="18"/>
                <w:szCs w:val="18"/>
              </w:rPr>
            </w:pPr>
            <w:r w:rsidRPr="00035E04">
              <w:rPr>
                <w:rFonts w:cs="Arial"/>
                <w:b/>
                <w:sz w:val="18"/>
                <w:szCs w:val="18"/>
              </w:rPr>
              <w:t xml:space="preserve">Urgent Safety Measures </w:t>
            </w:r>
          </w:p>
        </w:tc>
        <w:tc>
          <w:tcPr>
            <w:tcW w:w="1354" w:type="dxa"/>
          </w:tcPr>
          <w:p w14:paraId="0D324E3B" w14:textId="77777777" w:rsidR="00035E04" w:rsidRPr="00035E04" w:rsidRDefault="00035E04" w:rsidP="00C332F2">
            <w:pPr>
              <w:jc w:val="center"/>
              <w:rPr>
                <w:rFonts w:cs="Arial"/>
                <w:sz w:val="18"/>
                <w:szCs w:val="18"/>
              </w:rPr>
            </w:pPr>
            <w:r w:rsidRPr="00035E04">
              <w:rPr>
                <w:rFonts w:cs="Arial"/>
                <w:sz w:val="18"/>
                <w:szCs w:val="18"/>
              </w:rPr>
              <w:t xml:space="preserve">Chief Investigator </w:t>
            </w:r>
          </w:p>
        </w:tc>
        <w:tc>
          <w:tcPr>
            <w:tcW w:w="2513" w:type="dxa"/>
          </w:tcPr>
          <w:p w14:paraId="5DEFF12B" w14:textId="77777777" w:rsidR="00035E04" w:rsidRPr="00035E04" w:rsidRDefault="00035E04" w:rsidP="00C332F2">
            <w:pPr>
              <w:rPr>
                <w:rFonts w:cs="Arial"/>
                <w:sz w:val="18"/>
                <w:szCs w:val="18"/>
              </w:rPr>
            </w:pPr>
            <w:r w:rsidRPr="00035E04">
              <w:rPr>
                <w:rFonts w:cs="Arial"/>
                <w:sz w:val="18"/>
                <w:szCs w:val="18"/>
              </w:rPr>
              <w:t>Immediately</w:t>
            </w:r>
          </w:p>
          <w:p w14:paraId="5903E040" w14:textId="77777777" w:rsidR="00035E04" w:rsidRPr="00035E04" w:rsidRDefault="00035E04" w:rsidP="00C332F2">
            <w:pPr>
              <w:rPr>
                <w:rFonts w:cs="Arial"/>
                <w:sz w:val="18"/>
                <w:szCs w:val="18"/>
              </w:rPr>
            </w:pPr>
          </w:p>
          <w:p w14:paraId="04BEEB18" w14:textId="77777777" w:rsidR="00035E04" w:rsidRPr="00035E04" w:rsidRDefault="00035E04" w:rsidP="00C332F2">
            <w:pPr>
              <w:rPr>
                <w:rFonts w:cs="Arial"/>
                <w:sz w:val="18"/>
                <w:szCs w:val="18"/>
              </w:rPr>
            </w:pPr>
            <w:r w:rsidRPr="00035E04">
              <w:rPr>
                <w:rFonts w:cs="Arial"/>
                <w:sz w:val="18"/>
                <w:szCs w:val="18"/>
              </w:rPr>
              <w:t xml:space="preserve">Within 3 days </w:t>
            </w:r>
          </w:p>
        </w:tc>
        <w:tc>
          <w:tcPr>
            <w:tcW w:w="2795" w:type="dxa"/>
          </w:tcPr>
          <w:p w14:paraId="2B4DA427" w14:textId="77777777" w:rsidR="00035E04" w:rsidRPr="00035E04" w:rsidRDefault="00035E04" w:rsidP="00C332F2">
            <w:pPr>
              <w:rPr>
                <w:rFonts w:cs="Arial"/>
                <w:sz w:val="18"/>
                <w:szCs w:val="18"/>
              </w:rPr>
            </w:pPr>
            <w:r w:rsidRPr="00035E04">
              <w:rPr>
                <w:rFonts w:cs="Arial"/>
                <w:sz w:val="18"/>
                <w:szCs w:val="18"/>
              </w:rPr>
              <w:t>By phone</w:t>
            </w:r>
          </w:p>
          <w:p w14:paraId="5C9F3AFE" w14:textId="77777777" w:rsidR="00035E04" w:rsidRPr="00035E04" w:rsidRDefault="00035E04" w:rsidP="00C332F2">
            <w:pPr>
              <w:rPr>
                <w:rFonts w:cs="Arial"/>
                <w:sz w:val="18"/>
                <w:szCs w:val="18"/>
              </w:rPr>
            </w:pPr>
          </w:p>
          <w:p w14:paraId="63A6FF68" w14:textId="77777777" w:rsidR="00035E04" w:rsidRPr="00035E04" w:rsidRDefault="00035E04" w:rsidP="00C332F2">
            <w:pPr>
              <w:rPr>
                <w:rFonts w:cs="Arial"/>
                <w:sz w:val="18"/>
                <w:szCs w:val="18"/>
              </w:rPr>
            </w:pPr>
            <w:r w:rsidRPr="00035E04">
              <w:rPr>
                <w:rFonts w:cs="Arial"/>
                <w:sz w:val="18"/>
                <w:szCs w:val="18"/>
              </w:rPr>
              <w:t>Notice in writing setting out reasons for the urgent safety measures and the plan for future action.</w:t>
            </w:r>
          </w:p>
        </w:tc>
        <w:tc>
          <w:tcPr>
            <w:tcW w:w="2268" w:type="dxa"/>
            <w:gridSpan w:val="2"/>
          </w:tcPr>
          <w:p w14:paraId="18A13085" w14:textId="77777777" w:rsidR="00035E04" w:rsidRPr="00035E04" w:rsidRDefault="00035E04" w:rsidP="00C332F2">
            <w:pPr>
              <w:rPr>
                <w:rFonts w:cs="Arial"/>
                <w:sz w:val="18"/>
                <w:szCs w:val="18"/>
              </w:rPr>
            </w:pPr>
            <w:r w:rsidRPr="00035E04">
              <w:rPr>
                <w:rFonts w:cs="Arial"/>
                <w:sz w:val="18"/>
                <w:szCs w:val="18"/>
              </w:rPr>
              <w:t xml:space="preserve">Main REC </w:t>
            </w:r>
          </w:p>
          <w:p w14:paraId="7ACF1BD4" w14:textId="77777777" w:rsidR="00035E04" w:rsidRPr="00035E04" w:rsidRDefault="00035E04" w:rsidP="00C332F2">
            <w:pPr>
              <w:rPr>
                <w:rFonts w:cs="Arial"/>
                <w:sz w:val="18"/>
                <w:szCs w:val="18"/>
              </w:rPr>
            </w:pPr>
          </w:p>
          <w:p w14:paraId="766B9916" w14:textId="77777777" w:rsidR="00035E04" w:rsidRPr="00035E04" w:rsidRDefault="00035E04" w:rsidP="00C332F2">
            <w:pPr>
              <w:rPr>
                <w:rFonts w:cs="Arial"/>
                <w:sz w:val="18"/>
                <w:szCs w:val="18"/>
              </w:rPr>
            </w:pPr>
            <w:r w:rsidRPr="00035E04">
              <w:rPr>
                <w:rFonts w:cs="Arial"/>
                <w:sz w:val="18"/>
                <w:szCs w:val="18"/>
              </w:rPr>
              <w:t xml:space="preserve">Main REC with a copy sent to the sponsor. The MREC will acknowledge this within 30 days of receipt. </w:t>
            </w:r>
          </w:p>
        </w:tc>
      </w:tr>
      <w:tr w:rsidR="00035E04" w:rsidRPr="004147EA" w14:paraId="2EE1C8E9"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tcPr>
          <w:p w14:paraId="6A6227CF" w14:textId="77777777" w:rsidR="00035E04" w:rsidRPr="00035E04" w:rsidRDefault="00035E04" w:rsidP="00C332F2">
            <w:pPr>
              <w:jc w:val="center"/>
              <w:rPr>
                <w:rFonts w:cs="Arial"/>
                <w:b/>
                <w:sz w:val="18"/>
                <w:szCs w:val="18"/>
                <w:u w:val="single"/>
              </w:rPr>
            </w:pPr>
            <w:r w:rsidRPr="00035E04">
              <w:rPr>
                <w:rFonts w:cs="Arial"/>
                <w:b/>
                <w:sz w:val="18"/>
                <w:szCs w:val="18"/>
                <w:u w:val="single"/>
              </w:rPr>
              <w:t xml:space="preserve">Progress Reports </w:t>
            </w:r>
          </w:p>
        </w:tc>
        <w:tc>
          <w:tcPr>
            <w:tcW w:w="1354" w:type="dxa"/>
          </w:tcPr>
          <w:p w14:paraId="529E1DBE" w14:textId="77777777" w:rsidR="00035E04" w:rsidRPr="00035E04" w:rsidRDefault="00035E04" w:rsidP="00C332F2">
            <w:pPr>
              <w:jc w:val="center"/>
              <w:rPr>
                <w:rFonts w:cs="Arial"/>
                <w:sz w:val="18"/>
                <w:szCs w:val="18"/>
              </w:rPr>
            </w:pPr>
            <w:r w:rsidRPr="00035E04">
              <w:rPr>
                <w:rFonts w:cs="Arial"/>
                <w:sz w:val="18"/>
                <w:szCs w:val="18"/>
              </w:rPr>
              <w:t xml:space="preserve">Chief Investigator </w:t>
            </w:r>
          </w:p>
        </w:tc>
        <w:tc>
          <w:tcPr>
            <w:tcW w:w="2513" w:type="dxa"/>
          </w:tcPr>
          <w:p w14:paraId="16E7F14B" w14:textId="4D43B3FE" w:rsidR="00035E04" w:rsidRPr="00035E04" w:rsidRDefault="00035E04" w:rsidP="00C332F2">
            <w:pPr>
              <w:rPr>
                <w:rFonts w:cs="Arial"/>
                <w:sz w:val="18"/>
                <w:szCs w:val="18"/>
              </w:rPr>
            </w:pPr>
            <w:r w:rsidRPr="00035E04">
              <w:rPr>
                <w:rFonts w:cs="Arial"/>
                <w:sz w:val="18"/>
                <w:szCs w:val="18"/>
              </w:rPr>
              <w:t>Annually (starting 12 months after the date of favourable opinion)</w:t>
            </w:r>
          </w:p>
        </w:tc>
        <w:tc>
          <w:tcPr>
            <w:tcW w:w="2795" w:type="dxa"/>
          </w:tcPr>
          <w:p w14:paraId="5B2099F8" w14:textId="77777777" w:rsidR="00035E04" w:rsidRPr="00035E04" w:rsidRDefault="00035E04" w:rsidP="00C332F2">
            <w:pPr>
              <w:rPr>
                <w:rFonts w:cs="Arial"/>
                <w:sz w:val="18"/>
                <w:szCs w:val="18"/>
              </w:rPr>
            </w:pPr>
            <w:r w:rsidRPr="00035E04">
              <w:rPr>
                <w:rFonts w:cs="Arial"/>
                <w:sz w:val="18"/>
                <w:szCs w:val="18"/>
              </w:rPr>
              <w:t>Annual Progress Report Form (non-CTIMPs) available from the NRES website</w:t>
            </w:r>
          </w:p>
        </w:tc>
        <w:tc>
          <w:tcPr>
            <w:tcW w:w="2268" w:type="dxa"/>
            <w:gridSpan w:val="2"/>
          </w:tcPr>
          <w:p w14:paraId="0CBFA320" w14:textId="77777777" w:rsidR="00035E04" w:rsidRPr="00035E04" w:rsidRDefault="00035E04" w:rsidP="00C332F2">
            <w:pPr>
              <w:rPr>
                <w:rFonts w:cs="Arial"/>
                <w:sz w:val="18"/>
                <w:szCs w:val="18"/>
              </w:rPr>
            </w:pPr>
            <w:r w:rsidRPr="00035E04">
              <w:rPr>
                <w:rFonts w:cs="Arial"/>
                <w:sz w:val="18"/>
                <w:szCs w:val="18"/>
              </w:rPr>
              <w:t>Main REC with a copy to the sponsor</w:t>
            </w:r>
          </w:p>
        </w:tc>
      </w:tr>
      <w:tr w:rsidR="00035E04" w:rsidRPr="004147EA" w14:paraId="027AC56A"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tcPr>
          <w:p w14:paraId="26E554A9" w14:textId="77777777" w:rsidR="00035E04" w:rsidRPr="00035E04" w:rsidRDefault="00035E04" w:rsidP="00C332F2">
            <w:pPr>
              <w:jc w:val="center"/>
              <w:rPr>
                <w:rFonts w:cs="Arial"/>
                <w:b/>
                <w:sz w:val="18"/>
                <w:szCs w:val="18"/>
                <w:u w:val="single"/>
              </w:rPr>
            </w:pPr>
            <w:r w:rsidRPr="00035E04">
              <w:rPr>
                <w:rFonts w:cs="Arial"/>
                <w:b/>
                <w:sz w:val="18"/>
                <w:szCs w:val="18"/>
                <w:u w:val="single"/>
              </w:rPr>
              <w:t>Declaration of the conclusion or early termination of the study</w:t>
            </w:r>
          </w:p>
        </w:tc>
        <w:tc>
          <w:tcPr>
            <w:tcW w:w="1354" w:type="dxa"/>
          </w:tcPr>
          <w:p w14:paraId="46ED8BD8" w14:textId="77777777" w:rsidR="00035E04" w:rsidRPr="00035E04" w:rsidRDefault="00035E04" w:rsidP="00C332F2">
            <w:pPr>
              <w:jc w:val="center"/>
              <w:rPr>
                <w:rFonts w:cs="Arial"/>
                <w:sz w:val="18"/>
                <w:szCs w:val="18"/>
              </w:rPr>
            </w:pPr>
            <w:r w:rsidRPr="00035E04">
              <w:rPr>
                <w:rFonts w:cs="Arial"/>
                <w:sz w:val="18"/>
                <w:szCs w:val="18"/>
              </w:rPr>
              <w:t xml:space="preserve">Chief Investigator </w:t>
            </w:r>
          </w:p>
        </w:tc>
        <w:tc>
          <w:tcPr>
            <w:tcW w:w="2513" w:type="dxa"/>
          </w:tcPr>
          <w:p w14:paraId="221ABD01" w14:textId="77777777" w:rsidR="00035E04" w:rsidRPr="00035E04" w:rsidRDefault="00035E04" w:rsidP="00C332F2">
            <w:pPr>
              <w:rPr>
                <w:rFonts w:cs="Arial"/>
                <w:sz w:val="18"/>
                <w:szCs w:val="18"/>
              </w:rPr>
            </w:pPr>
            <w:r w:rsidRPr="00035E04">
              <w:rPr>
                <w:rFonts w:cs="Arial"/>
                <w:sz w:val="18"/>
                <w:szCs w:val="18"/>
              </w:rPr>
              <w:t>Within 90 days (conclusion)</w:t>
            </w:r>
          </w:p>
          <w:p w14:paraId="61FC3C97" w14:textId="77777777" w:rsidR="00035E04" w:rsidRPr="00035E04" w:rsidRDefault="00035E04" w:rsidP="00C332F2">
            <w:pPr>
              <w:rPr>
                <w:rFonts w:cs="Arial"/>
                <w:sz w:val="18"/>
                <w:szCs w:val="18"/>
              </w:rPr>
            </w:pPr>
            <w:r w:rsidRPr="00035E04">
              <w:rPr>
                <w:rFonts w:cs="Arial"/>
                <w:sz w:val="18"/>
                <w:szCs w:val="18"/>
              </w:rPr>
              <w:t>Within 15 days (early termination)</w:t>
            </w:r>
          </w:p>
          <w:p w14:paraId="29078F1C" w14:textId="77777777" w:rsidR="00035E04" w:rsidRPr="00035E04" w:rsidRDefault="00035E04" w:rsidP="00C332F2">
            <w:pPr>
              <w:rPr>
                <w:rFonts w:cs="Arial"/>
                <w:i/>
                <w:sz w:val="18"/>
                <w:szCs w:val="18"/>
              </w:rPr>
            </w:pPr>
            <w:bookmarkStart w:id="42" w:name="_GoBack"/>
            <w:bookmarkEnd w:id="42"/>
            <w:r w:rsidRPr="00035E04">
              <w:rPr>
                <w:rFonts w:cs="Arial"/>
                <w:i/>
                <w:sz w:val="18"/>
                <w:szCs w:val="18"/>
              </w:rPr>
              <w:t>The end of study should be defined in the protocol</w:t>
            </w:r>
          </w:p>
        </w:tc>
        <w:tc>
          <w:tcPr>
            <w:tcW w:w="2795" w:type="dxa"/>
          </w:tcPr>
          <w:p w14:paraId="2209F3EC" w14:textId="77777777" w:rsidR="00035E04" w:rsidRPr="00035E04" w:rsidRDefault="00035E04" w:rsidP="00C332F2">
            <w:pPr>
              <w:rPr>
                <w:rFonts w:cs="Arial"/>
                <w:sz w:val="18"/>
                <w:szCs w:val="18"/>
              </w:rPr>
            </w:pPr>
            <w:r w:rsidRPr="00035E04">
              <w:rPr>
                <w:rFonts w:cs="Arial"/>
                <w:sz w:val="18"/>
                <w:szCs w:val="18"/>
              </w:rPr>
              <w:t>End of Study Declaration form available from the NRES website</w:t>
            </w:r>
          </w:p>
        </w:tc>
        <w:tc>
          <w:tcPr>
            <w:tcW w:w="2268" w:type="dxa"/>
            <w:gridSpan w:val="2"/>
          </w:tcPr>
          <w:p w14:paraId="72DF7AE6" w14:textId="77777777" w:rsidR="00035E04" w:rsidRPr="00035E04" w:rsidRDefault="00035E04" w:rsidP="00C332F2">
            <w:pPr>
              <w:rPr>
                <w:rFonts w:cs="Arial"/>
                <w:sz w:val="18"/>
                <w:szCs w:val="18"/>
              </w:rPr>
            </w:pPr>
            <w:r w:rsidRPr="00035E04">
              <w:rPr>
                <w:rFonts w:cs="Arial"/>
                <w:sz w:val="18"/>
                <w:szCs w:val="18"/>
              </w:rPr>
              <w:t xml:space="preserve">Main REC with a copy to the sponsor </w:t>
            </w:r>
          </w:p>
        </w:tc>
      </w:tr>
      <w:tr w:rsidR="00035E04" w:rsidRPr="004147EA" w14:paraId="52973082" w14:textId="77777777" w:rsidTr="00035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2" w:type="dxa"/>
            <w:gridSpan w:val="2"/>
          </w:tcPr>
          <w:p w14:paraId="3AF430BA" w14:textId="77777777" w:rsidR="00035E04" w:rsidRPr="00035E04" w:rsidRDefault="00035E04" w:rsidP="00C332F2">
            <w:pPr>
              <w:jc w:val="center"/>
              <w:rPr>
                <w:rFonts w:cs="Arial"/>
                <w:b/>
                <w:sz w:val="18"/>
                <w:szCs w:val="18"/>
                <w:u w:val="single"/>
              </w:rPr>
            </w:pPr>
            <w:r w:rsidRPr="00035E04">
              <w:rPr>
                <w:rFonts w:cs="Arial"/>
                <w:b/>
                <w:sz w:val="18"/>
                <w:szCs w:val="18"/>
                <w:u w:val="single"/>
              </w:rPr>
              <w:t xml:space="preserve">Summary of final Report </w:t>
            </w:r>
          </w:p>
        </w:tc>
        <w:tc>
          <w:tcPr>
            <w:tcW w:w="1354" w:type="dxa"/>
          </w:tcPr>
          <w:p w14:paraId="44FE1269" w14:textId="77777777" w:rsidR="00035E04" w:rsidRPr="00035E04" w:rsidRDefault="00035E04" w:rsidP="00C332F2">
            <w:pPr>
              <w:jc w:val="center"/>
              <w:rPr>
                <w:rFonts w:cs="Arial"/>
                <w:sz w:val="18"/>
                <w:szCs w:val="18"/>
              </w:rPr>
            </w:pPr>
            <w:r w:rsidRPr="00035E04">
              <w:rPr>
                <w:rFonts w:cs="Arial"/>
                <w:sz w:val="18"/>
                <w:szCs w:val="18"/>
              </w:rPr>
              <w:t>Chief Investigator</w:t>
            </w:r>
          </w:p>
        </w:tc>
        <w:tc>
          <w:tcPr>
            <w:tcW w:w="2513" w:type="dxa"/>
          </w:tcPr>
          <w:p w14:paraId="62151185" w14:textId="77777777" w:rsidR="00035E04" w:rsidRPr="00035E04" w:rsidRDefault="00035E04" w:rsidP="00C332F2">
            <w:pPr>
              <w:jc w:val="center"/>
              <w:rPr>
                <w:rFonts w:cs="Arial"/>
                <w:sz w:val="18"/>
                <w:szCs w:val="18"/>
              </w:rPr>
            </w:pPr>
            <w:r w:rsidRPr="00035E04">
              <w:rPr>
                <w:rFonts w:cs="Arial"/>
                <w:sz w:val="18"/>
                <w:szCs w:val="18"/>
              </w:rPr>
              <w:t>Within one year of conclusion of the Research</w:t>
            </w:r>
          </w:p>
        </w:tc>
        <w:tc>
          <w:tcPr>
            <w:tcW w:w="2795" w:type="dxa"/>
          </w:tcPr>
          <w:p w14:paraId="5D4E112D" w14:textId="77777777" w:rsidR="00035E04" w:rsidRPr="00035E04" w:rsidRDefault="00035E04" w:rsidP="00C332F2">
            <w:pPr>
              <w:rPr>
                <w:rFonts w:cs="Arial"/>
                <w:sz w:val="18"/>
                <w:szCs w:val="18"/>
              </w:rPr>
            </w:pPr>
            <w:r w:rsidRPr="00035E04">
              <w:rPr>
                <w:rFonts w:cs="Arial"/>
                <w:sz w:val="18"/>
                <w:szCs w:val="18"/>
              </w:rPr>
              <w:t>No Standard Format</w:t>
            </w:r>
          </w:p>
          <w:p w14:paraId="16F5E0D7" w14:textId="77777777" w:rsidR="00035E04" w:rsidRPr="00035E04" w:rsidRDefault="00035E04" w:rsidP="00C332F2">
            <w:pPr>
              <w:rPr>
                <w:rFonts w:cs="Arial"/>
                <w:sz w:val="18"/>
                <w:szCs w:val="18"/>
              </w:rPr>
            </w:pPr>
            <w:r w:rsidRPr="00035E04">
              <w:rPr>
                <w:rFonts w:cs="Arial"/>
                <w:sz w:val="18"/>
                <w:szCs w:val="18"/>
              </w:rPr>
              <w:t>However, the following Information should be included:-</w:t>
            </w:r>
          </w:p>
          <w:p w14:paraId="71BF4463" w14:textId="77777777" w:rsidR="00035E04" w:rsidRPr="00035E04" w:rsidRDefault="00035E04" w:rsidP="00C332F2">
            <w:pPr>
              <w:rPr>
                <w:rFonts w:cs="Arial"/>
                <w:sz w:val="18"/>
                <w:szCs w:val="18"/>
              </w:rPr>
            </w:pPr>
            <w:r w:rsidRPr="00035E04">
              <w:rPr>
                <w:rFonts w:cs="Arial"/>
                <w:sz w:val="18"/>
                <w:szCs w:val="18"/>
              </w:rPr>
              <w:t>Where the study has met its objectives, the main findings and arrangements for publication or dissemination including feedback to subjects</w:t>
            </w:r>
          </w:p>
        </w:tc>
        <w:tc>
          <w:tcPr>
            <w:tcW w:w="2268" w:type="dxa"/>
            <w:gridSpan w:val="2"/>
          </w:tcPr>
          <w:p w14:paraId="51AF7137" w14:textId="77777777" w:rsidR="00035E04" w:rsidRPr="00035E04" w:rsidRDefault="00035E04" w:rsidP="00C332F2">
            <w:pPr>
              <w:rPr>
                <w:rFonts w:cs="Arial"/>
                <w:sz w:val="18"/>
                <w:szCs w:val="18"/>
              </w:rPr>
            </w:pPr>
            <w:r w:rsidRPr="00035E04">
              <w:rPr>
                <w:rFonts w:cs="Arial"/>
                <w:sz w:val="18"/>
                <w:szCs w:val="18"/>
              </w:rPr>
              <w:t>Main REC with a copy to be sent to the sponsor</w:t>
            </w:r>
          </w:p>
        </w:tc>
      </w:tr>
    </w:tbl>
    <w:p w14:paraId="7E966B49" w14:textId="77777777" w:rsidR="00EF1C93" w:rsidRPr="00973CF4" w:rsidRDefault="00EF1C93" w:rsidP="00973CF4">
      <w:pPr>
        <w:pStyle w:val="Heading3"/>
      </w:pPr>
      <w:r w:rsidRPr="00973CF4">
        <w:t>Adverse events that do not require reporting</w:t>
      </w:r>
      <w:bookmarkEnd w:id="41"/>
      <w:r w:rsidRPr="00973CF4">
        <w:fldChar w:fldCharType="begin"/>
      </w:r>
      <w:r w:rsidRPr="00973CF4">
        <w:instrText xml:space="preserve"> XE "7.2.1 Adverse events that do not require reporting" </w:instrText>
      </w:r>
      <w:r w:rsidRPr="00973CF4">
        <w:fldChar w:fldCharType="end"/>
      </w:r>
    </w:p>
    <w:p w14:paraId="6B9EDA36" w14:textId="77777777" w:rsidR="00EF1C93" w:rsidRPr="004442F1" w:rsidRDefault="00EF1C93" w:rsidP="00EF1C93">
      <w:pPr>
        <w:spacing w:before="120" w:after="120"/>
        <w:jc w:val="both"/>
        <w:rPr>
          <w:rFonts w:cs="Arial"/>
          <w:i/>
          <w:color w:val="003366"/>
          <w:sz w:val="18"/>
          <w:szCs w:val="18"/>
        </w:rPr>
      </w:pPr>
      <w:r w:rsidRPr="004442F1">
        <w:rPr>
          <w:rFonts w:cs="Arial"/>
          <w:i/>
          <w:color w:val="003366"/>
          <w:sz w:val="18"/>
          <w:szCs w:val="18"/>
        </w:rPr>
        <w:t>Define here any AE’s or SAE’s that are expected and do not req</w:t>
      </w:r>
      <w:r w:rsidR="00FC32B4" w:rsidRPr="004442F1">
        <w:rPr>
          <w:rFonts w:cs="Arial"/>
          <w:i/>
          <w:color w:val="003366"/>
          <w:sz w:val="18"/>
          <w:szCs w:val="18"/>
        </w:rPr>
        <w:t xml:space="preserve">uire reporting for this trial. </w:t>
      </w:r>
      <w:r w:rsidRPr="004442F1">
        <w:rPr>
          <w:rFonts w:cs="Arial"/>
          <w:i/>
          <w:color w:val="003366"/>
          <w:sz w:val="18"/>
          <w:szCs w:val="18"/>
        </w:rPr>
        <w:t>. Please define the period for AE reporting – eg</w:t>
      </w:r>
      <w:r w:rsidR="00FC32B4" w:rsidRPr="004442F1">
        <w:rPr>
          <w:rFonts w:cs="Arial"/>
          <w:i/>
          <w:color w:val="003366"/>
          <w:sz w:val="18"/>
          <w:szCs w:val="18"/>
        </w:rPr>
        <w:t xml:space="preserve"> consent or  randomisation, or first therapy session </w:t>
      </w:r>
      <w:r w:rsidRPr="004442F1">
        <w:rPr>
          <w:rFonts w:cs="Arial"/>
          <w:i/>
          <w:color w:val="003366"/>
          <w:sz w:val="18"/>
          <w:szCs w:val="18"/>
        </w:rPr>
        <w:t xml:space="preserve"> until 30 days post final </w:t>
      </w:r>
      <w:r w:rsidR="00FC32B4" w:rsidRPr="004442F1">
        <w:rPr>
          <w:rFonts w:cs="Arial"/>
          <w:i/>
          <w:color w:val="003366"/>
          <w:sz w:val="18"/>
          <w:szCs w:val="18"/>
        </w:rPr>
        <w:t>therapy session</w:t>
      </w:r>
      <w:r w:rsidRPr="004442F1">
        <w:rPr>
          <w:rFonts w:cs="Arial"/>
          <w:i/>
          <w:color w:val="003366"/>
          <w:sz w:val="18"/>
          <w:szCs w:val="18"/>
        </w:rPr>
        <w:t xml:space="preserve"> </w:t>
      </w:r>
    </w:p>
    <w:p w14:paraId="48262BD9" w14:textId="77777777" w:rsidR="00973CF4" w:rsidRPr="001D22BB" w:rsidRDefault="00973CF4" w:rsidP="00973CF4">
      <w:pPr>
        <w:pStyle w:val="CTUnormal"/>
      </w:pPr>
    </w:p>
    <w:p w14:paraId="7B6D02C3" w14:textId="77777777" w:rsidR="00EF1C93" w:rsidRPr="001D22BB" w:rsidRDefault="00EF1C93" w:rsidP="00973CF4">
      <w:pPr>
        <w:pStyle w:val="Heading2"/>
      </w:pPr>
      <w:bookmarkStart w:id="43" w:name="_Toc350506336"/>
      <w:r w:rsidRPr="001D22BB">
        <w:t>Stopping Rules</w:t>
      </w:r>
      <w:bookmarkEnd w:id="43"/>
      <w:r w:rsidRPr="001D22BB">
        <w:fldChar w:fldCharType="begin"/>
      </w:r>
      <w:r w:rsidRPr="001D22BB">
        <w:instrText xml:space="preserve"> XE "7.3 Treatment Stopping Rules" </w:instrText>
      </w:r>
      <w:r w:rsidRPr="001D22BB">
        <w:fldChar w:fldCharType="end"/>
      </w:r>
    </w:p>
    <w:p w14:paraId="200FF85D" w14:textId="77777777" w:rsidR="00EF1C93" w:rsidRPr="004442F1" w:rsidRDefault="00EF1C93" w:rsidP="00EF1C93">
      <w:pPr>
        <w:jc w:val="both"/>
        <w:rPr>
          <w:rFonts w:cs="Arial"/>
          <w:i/>
          <w:color w:val="003366"/>
          <w:sz w:val="18"/>
          <w:szCs w:val="18"/>
        </w:rPr>
      </w:pPr>
      <w:r w:rsidRPr="004442F1">
        <w:rPr>
          <w:rFonts w:cs="Arial"/>
          <w:i/>
          <w:color w:val="003366"/>
          <w:sz w:val="18"/>
          <w:szCs w:val="18"/>
        </w:rPr>
        <w:t>Define rules e.g.</w:t>
      </w:r>
    </w:p>
    <w:p w14:paraId="1FB7D5A3" w14:textId="77777777" w:rsidR="00EF1C93" w:rsidRPr="001D22BB" w:rsidRDefault="00EF1C93" w:rsidP="00973CF4">
      <w:pPr>
        <w:pStyle w:val="CTUnormal"/>
      </w:pPr>
    </w:p>
    <w:tbl>
      <w:tblPr>
        <w:tblW w:w="0" w:type="auto"/>
        <w:tblLook w:val="01E0" w:firstRow="1" w:lastRow="1" w:firstColumn="1" w:lastColumn="1" w:noHBand="0" w:noVBand="0"/>
      </w:tblPr>
      <w:tblGrid>
        <w:gridCol w:w="9606"/>
      </w:tblGrid>
      <w:tr w:rsidR="00EF1C93" w:rsidRPr="001D22BB" w14:paraId="04378349" w14:textId="77777777">
        <w:tc>
          <w:tcPr>
            <w:tcW w:w="9606" w:type="dxa"/>
          </w:tcPr>
          <w:p w14:paraId="6A8B9D7D" w14:textId="77777777" w:rsidR="00EF1C93" w:rsidRPr="001D22BB" w:rsidRDefault="00EF1C93" w:rsidP="00973CF4">
            <w:pPr>
              <w:pStyle w:val="CTUnormal"/>
            </w:pPr>
            <w:r w:rsidRPr="001D22BB">
              <w:t>The trial may be prematurely discontinued</w:t>
            </w:r>
            <w:r w:rsidR="00FC32B4">
              <w:t xml:space="preserve"> by the Sponsor or</w:t>
            </w:r>
            <w:r w:rsidRPr="001D22BB">
              <w:t xml:space="preserve"> Chief Investigator on the basis of new safety information or for other reasons given by the Data Monitoring &amp; Ethics Committee / Trial Steering Committee regulatory authority or ethics committee concerned.</w:t>
            </w:r>
          </w:p>
          <w:p w14:paraId="0925A4FF" w14:textId="77777777" w:rsidR="00EF1C93" w:rsidRPr="001D22BB" w:rsidRDefault="00EF1C93" w:rsidP="00973CF4">
            <w:pPr>
              <w:pStyle w:val="CTUnormal"/>
            </w:pPr>
            <w:r w:rsidRPr="001D22BB">
              <w:t xml:space="preserve">The trial may also be prematurely discontinued due to lack of recruitment or upon advice from a Trial Steering Committee </w:t>
            </w:r>
            <w:r w:rsidRPr="008524E1">
              <w:t>(if applicable)</w:t>
            </w:r>
            <w:r w:rsidRPr="001D22BB">
              <w:t>, who will advise on whether to continue or discontinue the study and make a recommendation to the sponsor.  If the study is prematurely discontinued, active participants will be informed and no further participant data will be collected.</w:t>
            </w:r>
          </w:p>
        </w:tc>
      </w:tr>
    </w:tbl>
    <w:p w14:paraId="60B44748" w14:textId="77777777" w:rsidR="00EF1C93" w:rsidRPr="001D22BB" w:rsidRDefault="00EF1C93" w:rsidP="00EF1C93">
      <w:pPr>
        <w:rPr>
          <w:rFonts w:cs="Arial"/>
        </w:rPr>
      </w:pPr>
    </w:p>
    <w:p w14:paraId="7F1F8518" w14:textId="77777777" w:rsidR="00EF1C93" w:rsidRPr="001D22BB" w:rsidRDefault="00EF1C93" w:rsidP="00973CF4">
      <w:pPr>
        <w:pStyle w:val="Heading1"/>
      </w:pPr>
      <w:bookmarkStart w:id="44" w:name="_Toc350506337"/>
      <w:r w:rsidRPr="001D22BB">
        <w:t>Statistics</w:t>
      </w:r>
      <w:bookmarkEnd w:id="44"/>
      <w:r w:rsidRPr="001D22BB">
        <w:fldChar w:fldCharType="begin"/>
      </w:r>
      <w:r w:rsidRPr="001D22BB">
        <w:instrText xml:space="preserve"> XE "8</w:instrText>
      </w:r>
      <w:r w:rsidRPr="001D22BB">
        <w:tab/>
        <w:instrText xml:space="preserve">Statistics" </w:instrText>
      </w:r>
      <w:r w:rsidRPr="001D22BB">
        <w:fldChar w:fldCharType="end"/>
      </w:r>
    </w:p>
    <w:p w14:paraId="7741F828" w14:textId="77777777" w:rsidR="00973CF4" w:rsidRPr="004442F1" w:rsidRDefault="00EF1C93" w:rsidP="00EF1C93">
      <w:pPr>
        <w:pStyle w:val="Header"/>
        <w:spacing w:before="120" w:after="120"/>
        <w:jc w:val="both"/>
        <w:rPr>
          <w:rFonts w:cs="Arial"/>
          <w:i/>
          <w:color w:val="003366"/>
          <w:sz w:val="18"/>
          <w:szCs w:val="18"/>
        </w:rPr>
      </w:pPr>
      <w:r w:rsidRPr="004442F1">
        <w:rPr>
          <w:rFonts w:cs="Arial"/>
          <w:i/>
          <w:color w:val="003366"/>
          <w:sz w:val="18"/>
          <w:szCs w:val="18"/>
        </w:rPr>
        <w:t>A description of the measures taken to avoid, or at least minimize, bias should be given</w:t>
      </w:r>
    </w:p>
    <w:p w14:paraId="38D9FBE9" w14:textId="77777777" w:rsidR="00973CF4" w:rsidRDefault="00973CF4" w:rsidP="00973CF4">
      <w:pPr>
        <w:pStyle w:val="CTUnormal"/>
      </w:pPr>
    </w:p>
    <w:p w14:paraId="1DA1EA58" w14:textId="77777777" w:rsidR="00973CF4" w:rsidRDefault="00973CF4" w:rsidP="00973CF4">
      <w:pPr>
        <w:pStyle w:val="CTUnormal"/>
      </w:pPr>
    </w:p>
    <w:p w14:paraId="67A7FD7F" w14:textId="77777777" w:rsidR="00973CF4" w:rsidRPr="00973CF4" w:rsidRDefault="00973CF4" w:rsidP="00973CF4">
      <w:pPr>
        <w:pStyle w:val="CTUnormal"/>
      </w:pPr>
    </w:p>
    <w:p w14:paraId="32B4CE93" w14:textId="77777777" w:rsidR="00EF1C93" w:rsidRPr="001D22BB" w:rsidRDefault="00EF1C93" w:rsidP="00973CF4">
      <w:pPr>
        <w:pStyle w:val="Heading2"/>
      </w:pPr>
      <w:bookmarkStart w:id="45" w:name="_Toc350506338"/>
      <w:r w:rsidRPr="001D22BB">
        <w:lastRenderedPageBreak/>
        <w:t>Sample Size</w:t>
      </w:r>
      <w:bookmarkEnd w:id="45"/>
      <w:r w:rsidRPr="001D22BB">
        <w:fldChar w:fldCharType="begin"/>
      </w:r>
      <w:r w:rsidRPr="001D22BB">
        <w:instrText xml:space="preserve"> XE "8.1 Sample Size" </w:instrText>
      </w:r>
      <w:r w:rsidRPr="001D22BB">
        <w:fldChar w:fldCharType="end"/>
      </w:r>
    </w:p>
    <w:p w14:paraId="5D65A448" w14:textId="77777777" w:rsidR="00EF1C93" w:rsidRPr="004442F1" w:rsidRDefault="00EF1C93" w:rsidP="00973CF4">
      <w:pPr>
        <w:pStyle w:val="CTUnormal"/>
        <w:rPr>
          <w:rFonts w:cs="Arial"/>
          <w:i/>
          <w:color w:val="003366"/>
          <w:sz w:val="18"/>
          <w:szCs w:val="18"/>
        </w:rPr>
      </w:pPr>
      <w:r w:rsidRPr="004442F1">
        <w:rPr>
          <w:rFonts w:cs="Arial"/>
          <w:i/>
          <w:color w:val="003366"/>
          <w:sz w:val="18"/>
          <w:szCs w:val="18"/>
        </w:rPr>
        <w:t>The number of subjects to be enrolled (in multicentre trials, the numbers of subjects for each site) should be stated, together with the rationale for the sample size (the “power calculation”).</w:t>
      </w:r>
      <w:r w:rsidRPr="004442F1">
        <w:rPr>
          <w:rFonts w:cs="Arial"/>
          <w:i/>
          <w:color w:val="003366"/>
          <w:sz w:val="18"/>
          <w:szCs w:val="18"/>
        </w:rPr>
        <w:fldChar w:fldCharType="begin"/>
      </w:r>
      <w:r w:rsidRPr="004442F1">
        <w:rPr>
          <w:rFonts w:cs="Arial"/>
          <w:i/>
          <w:color w:val="003366"/>
          <w:sz w:val="18"/>
          <w:szCs w:val="18"/>
        </w:rPr>
        <w:instrText xml:space="preserve"> XE "2.4.1 Sample Size" \b </w:instrText>
      </w:r>
      <w:r w:rsidRPr="004442F1">
        <w:rPr>
          <w:rFonts w:cs="Arial"/>
          <w:i/>
          <w:color w:val="003366"/>
          <w:sz w:val="18"/>
          <w:szCs w:val="18"/>
        </w:rPr>
        <w:fldChar w:fldCharType="end"/>
      </w:r>
    </w:p>
    <w:p w14:paraId="1F5C57EB" w14:textId="77777777" w:rsidR="00EF1C93" w:rsidRPr="001D22BB" w:rsidRDefault="00EF1C93" w:rsidP="00973CF4">
      <w:pPr>
        <w:pStyle w:val="CTUnormal"/>
      </w:pPr>
    </w:p>
    <w:p w14:paraId="34A58C37" w14:textId="77777777" w:rsidR="00EF1C93" w:rsidRPr="00973CF4" w:rsidRDefault="00EF1C93" w:rsidP="00973CF4">
      <w:pPr>
        <w:pStyle w:val="Heading2"/>
      </w:pPr>
      <w:bookmarkStart w:id="46" w:name="_Toc350506339"/>
      <w:r w:rsidRPr="00973CF4">
        <w:t>Randomisation</w:t>
      </w:r>
      <w:bookmarkEnd w:id="46"/>
    </w:p>
    <w:p w14:paraId="4E00FC83" w14:textId="77777777" w:rsidR="00EF1C93" w:rsidRPr="004442F1" w:rsidRDefault="00EF1C93" w:rsidP="00EF1C93">
      <w:pPr>
        <w:rPr>
          <w:rFonts w:cs="Arial"/>
          <w:color w:val="003366"/>
          <w:sz w:val="28"/>
          <w:szCs w:val="28"/>
        </w:rPr>
      </w:pPr>
      <w:r w:rsidRPr="004442F1">
        <w:rPr>
          <w:rFonts w:cs="Arial"/>
          <w:i/>
          <w:color w:val="003366"/>
        </w:rPr>
        <w:t>Describe statistical basis of the randomisation (e.g. stratified etc.)  and blinding, details of randomisation process to be included in section 6.4.</w:t>
      </w:r>
    </w:p>
    <w:p w14:paraId="16E401F6" w14:textId="77777777" w:rsidR="00EF1C93" w:rsidRPr="001D22BB" w:rsidRDefault="00EF1C93" w:rsidP="00973CF4">
      <w:pPr>
        <w:pStyle w:val="CTUnormal"/>
      </w:pPr>
    </w:p>
    <w:p w14:paraId="442C0213" w14:textId="77777777" w:rsidR="00EF1C93" w:rsidRPr="001D22BB" w:rsidRDefault="00EF1C93" w:rsidP="00973CF4">
      <w:pPr>
        <w:pStyle w:val="Heading2"/>
      </w:pPr>
      <w:bookmarkStart w:id="47" w:name="_Toc350506340"/>
      <w:r w:rsidRPr="001D22BB">
        <w:t>Analysis</w:t>
      </w:r>
      <w:bookmarkEnd w:id="47"/>
      <w:r w:rsidRPr="001D22BB">
        <w:fldChar w:fldCharType="begin"/>
      </w:r>
      <w:r w:rsidRPr="001D22BB">
        <w:instrText xml:space="preserve"> XE "8.3 Analysis" </w:instrText>
      </w:r>
      <w:r w:rsidRPr="001D22BB">
        <w:fldChar w:fldCharType="end"/>
      </w:r>
    </w:p>
    <w:p w14:paraId="67586638" w14:textId="77777777" w:rsidR="00973CF4" w:rsidRPr="004442F1" w:rsidRDefault="00EF1C93" w:rsidP="00973CF4">
      <w:pPr>
        <w:rPr>
          <w:rFonts w:cs="Arial"/>
          <w:i/>
          <w:color w:val="003366"/>
        </w:rPr>
      </w:pPr>
      <w:r w:rsidRPr="004442F1">
        <w:rPr>
          <w:rFonts w:cs="Arial"/>
          <w:i/>
          <w:color w:val="003366"/>
        </w:rPr>
        <w:t>A description of the statistical methods to be employed, including timing of any planned interim analyses should also be provided The level of significance that is to be used in each trial analysis must be stipulated, together with the procedure(s) for accounting for any missing, unused, and spurious data. Procedures for reporting any deviation from the original statistical plan should be described and justified. The data set for any analysis must be clearly stipulated (eg “all subjects”, “randomised subjects”, “intent to treat”) and the population(s) should be clearly defined. Define the trial stopping rules if appropriate.</w:t>
      </w:r>
    </w:p>
    <w:p w14:paraId="455671F2" w14:textId="77777777" w:rsidR="00973CF4" w:rsidRDefault="00973CF4" w:rsidP="00973CF4">
      <w:pPr>
        <w:pStyle w:val="CTUnormal"/>
      </w:pPr>
    </w:p>
    <w:p w14:paraId="205E3791" w14:textId="77777777" w:rsidR="00EF1C93" w:rsidRPr="00973CF4" w:rsidRDefault="00EF1C93" w:rsidP="00973CF4">
      <w:pPr>
        <w:pStyle w:val="CTUnormal"/>
      </w:pPr>
      <w:r w:rsidRPr="00973CF4">
        <w:fldChar w:fldCharType="begin"/>
      </w:r>
      <w:r w:rsidRPr="00973CF4">
        <w:instrText xml:space="preserve"> XE "2.4.3 Analysis" \b </w:instrText>
      </w:r>
      <w:r w:rsidRPr="00973CF4">
        <w:fldChar w:fldCharType="end"/>
      </w:r>
    </w:p>
    <w:p w14:paraId="598689AB" w14:textId="77777777" w:rsidR="00EF1C93" w:rsidRPr="001D22BB" w:rsidRDefault="00EF1C93" w:rsidP="00973CF4">
      <w:pPr>
        <w:pStyle w:val="Heading1"/>
      </w:pPr>
      <w:bookmarkStart w:id="48" w:name="_Toc350506341"/>
      <w:r w:rsidRPr="001D22BB">
        <w:t>Trial Steering Committee</w:t>
      </w:r>
      <w:bookmarkEnd w:id="48"/>
      <w:r w:rsidRPr="001D22BB">
        <w:fldChar w:fldCharType="begin"/>
      </w:r>
      <w:r w:rsidRPr="001D22BB">
        <w:instrText xml:space="preserve"> XE "9. Trial Steering Committee" </w:instrText>
      </w:r>
      <w:r w:rsidRPr="001D22BB">
        <w:fldChar w:fldCharType="end"/>
      </w:r>
      <w:r w:rsidRPr="001D22BB">
        <w:t xml:space="preserve"> </w:t>
      </w:r>
    </w:p>
    <w:p w14:paraId="195C56B7" w14:textId="77777777" w:rsidR="00EF1C93" w:rsidRPr="004442F1" w:rsidRDefault="00EF1C93" w:rsidP="00EF1C93">
      <w:pPr>
        <w:rPr>
          <w:rFonts w:cs="Arial"/>
          <w:i/>
          <w:color w:val="003366"/>
        </w:rPr>
      </w:pPr>
      <w:r w:rsidRPr="004442F1">
        <w:rPr>
          <w:rFonts w:cs="Arial"/>
          <w:i/>
          <w:color w:val="003366"/>
        </w:rPr>
        <w:t>Detail composition and function of the Committee (if used). The Committee Chair should be independent (ie not a co-investigator). Lay members or patient population representative are desirable</w:t>
      </w:r>
    </w:p>
    <w:p w14:paraId="06776C0C" w14:textId="77777777" w:rsidR="00973CF4" w:rsidRDefault="00973CF4" w:rsidP="00973CF4">
      <w:pPr>
        <w:pStyle w:val="CTUnormal"/>
      </w:pPr>
    </w:p>
    <w:p w14:paraId="2E78B95D" w14:textId="77777777" w:rsidR="00973CF4" w:rsidRPr="001D22BB" w:rsidRDefault="00973CF4" w:rsidP="00973CF4">
      <w:pPr>
        <w:pStyle w:val="CTUnormal"/>
      </w:pPr>
    </w:p>
    <w:p w14:paraId="686BF6AE" w14:textId="77777777" w:rsidR="00EF1C93" w:rsidRPr="001D22BB" w:rsidRDefault="00EF1C93" w:rsidP="00973CF4">
      <w:pPr>
        <w:pStyle w:val="Heading1"/>
      </w:pPr>
      <w:bookmarkStart w:id="49" w:name="_Toc350506342"/>
      <w:r w:rsidRPr="001D22BB">
        <w:t>Data Monitoring Committee</w:t>
      </w:r>
      <w:bookmarkEnd w:id="49"/>
      <w:r w:rsidRPr="001D22BB">
        <w:fldChar w:fldCharType="begin"/>
      </w:r>
      <w:r w:rsidRPr="001D22BB">
        <w:instrText xml:space="preserve"> XE "10. Data Monitoring Committee" </w:instrText>
      </w:r>
      <w:r w:rsidRPr="001D22BB">
        <w:fldChar w:fldCharType="end"/>
      </w:r>
      <w:r w:rsidRPr="001D22BB">
        <w:t xml:space="preserve"> </w:t>
      </w:r>
    </w:p>
    <w:p w14:paraId="10E35F82" w14:textId="77777777" w:rsidR="00EF1C93" w:rsidRPr="004442F1" w:rsidRDefault="00EF1C93" w:rsidP="00EF1C93">
      <w:pPr>
        <w:spacing w:before="120" w:after="120"/>
        <w:jc w:val="both"/>
        <w:rPr>
          <w:rFonts w:cs="Arial"/>
          <w:i/>
          <w:color w:val="003366"/>
        </w:rPr>
      </w:pPr>
      <w:r w:rsidRPr="004442F1">
        <w:rPr>
          <w:rFonts w:cs="Arial"/>
          <w:i/>
          <w:color w:val="003366"/>
        </w:rPr>
        <w:t xml:space="preserve">Detail composition and function of the Committee (ie - to assess trial progress, occurrence of adverse events and all other aspects). Define how often the committee will meet. </w:t>
      </w:r>
    </w:p>
    <w:p w14:paraId="7DD3C016" w14:textId="77777777" w:rsidR="00973CF4" w:rsidRPr="001D22BB" w:rsidRDefault="00973CF4" w:rsidP="00973CF4">
      <w:pPr>
        <w:pStyle w:val="CTUnormal"/>
      </w:pPr>
    </w:p>
    <w:p w14:paraId="3F7CFF3B" w14:textId="77777777" w:rsidR="00EF1C93" w:rsidRPr="001D22BB" w:rsidRDefault="00EF1C93" w:rsidP="00973CF4">
      <w:pPr>
        <w:pStyle w:val="Heading1"/>
      </w:pPr>
      <w:bookmarkStart w:id="50" w:name="_Toc350506343"/>
      <w:r w:rsidRPr="001D22BB">
        <w:t>Direct Access to Source Data and Documents</w:t>
      </w:r>
      <w:bookmarkEnd w:id="50"/>
      <w:r w:rsidRPr="001D22BB">
        <w:fldChar w:fldCharType="begin"/>
      </w:r>
      <w:r w:rsidRPr="001D22BB">
        <w:instrText xml:space="preserve"> XE "11 Direct Access to Source Data and Documents" </w:instrText>
      </w:r>
      <w:r w:rsidRPr="001D22BB">
        <w:fldChar w:fldCharType="end"/>
      </w:r>
    </w:p>
    <w:p w14:paraId="3958625C" w14:textId="77777777" w:rsidR="00EF1C93" w:rsidRPr="004442F1" w:rsidRDefault="00EF1C93" w:rsidP="00973CF4">
      <w:pPr>
        <w:spacing w:before="120" w:after="120"/>
        <w:jc w:val="both"/>
        <w:rPr>
          <w:rFonts w:cs="Arial"/>
          <w:i/>
          <w:color w:val="003366"/>
        </w:rPr>
      </w:pPr>
      <w:r w:rsidRPr="004442F1">
        <w:rPr>
          <w:rFonts w:cs="Arial"/>
          <w:i/>
          <w:color w:val="003366"/>
        </w:rPr>
        <w:t xml:space="preserve">It wil be specified, (or reference is made to another written agreement) that the investigator(s) and the institution(s) will permit trial-related monitoring, audits, REC review, and regulatory inspections (where appropriate) by providing direct access to source data and other documents (ie patients’ case sheets, blood test reports, X-ray reports, histology reports etc). </w:t>
      </w:r>
    </w:p>
    <w:p w14:paraId="0EC23ACB" w14:textId="77777777" w:rsidR="00EF1C93" w:rsidRPr="008524E1" w:rsidRDefault="00EF1C93" w:rsidP="00EF1C93">
      <w:pPr>
        <w:pStyle w:val="BodyText"/>
        <w:rPr>
          <w:rFonts w:cs="Arial"/>
          <w:i/>
        </w:rPr>
      </w:pP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EF1C93" w:rsidRPr="001D22BB" w14:paraId="15376F38" w14:textId="77777777">
        <w:tc>
          <w:tcPr>
            <w:tcW w:w="9747" w:type="dxa"/>
          </w:tcPr>
          <w:p w14:paraId="4C562947" w14:textId="77777777" w:rsidR="00EF1C93" w:rsidRPr="001D22BB" w:rsidRDefault="00EF1C93" w:rsidP="00973CF4">
            <w:pPr>
              <w:pStyle w:val="CTUnormal"/>
            </w:pPr>
            <w:r w:rsidRPr="001D22BB">
              <w:t>e.g.</w:t>
            </w:r>
          </w:p>
          <w:p w14:paraId="207A7717" w14:textId="77777777" w:rsidR="00EF1C93" w:rsidRPr="00973CF4" w:rsidRDefault="00EF1C93" w:rsidP="00973CF4">
            <w:pPr>
              <w:pStyle w:val="CTUnormal"/>
            </w:pPr>
            <w:r w:rsidRPr="001D22BB">
              <w:t>The Investigator(s) will permit trial-related</w:t>
            </w:r>
            <w:r w:rsidR="00FC32B4">
              <w:t xml:space="preserve"> monitoring, audits and REC review </w:t>
            </w:r>
            <w:r>
              <w:t xml:space="preserve"> </w:t>
            </w:r>
            <w:r w:rsidRPr="001D22BB">
              <w:t xml:space="preserve">by providing </w:t>
            </w:r>
            <w:r>
              <w:t xml:space="preserve">the Sponsor(s), and REC </w:t>
            </w:r>
            <w:r w:rsidRPr="001D22BB">
              <w:t>direct access to sou</w:t>
            </w:r>
            <w:r>
              <w:t>rce data and other documents (eg</w:t>
            </w:r>
            <w:r w:rsidRPr="001D22BB">
              <w:t xml:space="preserve"> patients’ case sheets, blood test reports, X-ray reports, histology reports etc).</w:t>
            </w:r>
          </w:p>
        </w:tc>
      </w:tr>
    </w:tbl>
    <w:p w14:paraId="0AB28439" w14:textId="77777777" w:rsidR="00EF1C93" w:rsidRPr="001D22BB" w:rsidRDefault="00EF1C93" w:rsidP="00973CF4">
      <w:pPr>
        <w:pStyle w:val="Heading1"/>
      </w:pPr>
      <w:bookmarkStart w:id="51" w:name="_Toc350506344"/>
      <w:r w:rsidRPr="001D22BB">
        <w:t>Ethics &amp; Regulatory Approvals</w:t>
      </w:r>
      <w:bookmarkEnd w:id="51"/>
      <w:r w:rsidRPr="001D22BB">
        <w:fldChar w:fldCharType="begin"/>
      </w:r>
      <w:r w:rsidRPr="001D22BB">
        <w:instrText xml:space="preserve"> XE "12 Ethics &amp; Regulatory Approvals" </w:instrText>
      </w:r>
      <w:r w:rsidRPr="001D22BB">
        <w:fldChar w:fldCharType="end"/>
      </w:r>
    </w:p>
    <w:p w14:paraId="7D87401E" w14:textId="77777777" w:rsidR="00EF1C93" w:rsidRPr="004442F1" w:rsidRDefault="00EF1C93" w:rsidP="00EF1C93">
      <w:pPr>
        <w:pStyle w:val="BodyText"/>
        <w:rPr>
          <w:rFonts w:cs="Arial"/>
          <w:i/>
          <w:color w:val="003366"/>
        </w:rPr>
      </w:pPr>
      <w:r w:rsidRPr="004442F1">
        <w:rPr>
          <w:rFonts w:cs="Arial"/>
          <w:i/>
          <w:color w:val="003366"/>
        </w:rPr>
        <w:t xml:space="preserve">A statement that the trial will be conducted in compliance with the principles of the Declaration of Helsinki (specifying which amendment), the principles of GCP and all of the applicable regulatory requirements (specify current legislation) is essential. State the name and address of the REC to which the study protocol and other documentation will be submitted (eg Liverpool Adult Research Ethics Committee or </w:t>
      </w:r>
      <w:smartTag w:uri="urn:schemas-microsoft-com:office:smarttags" w:element="place">
        <w:r w:rsidRPr="004442F1">
          <w:rPr>
            <w:rFonts w:cs="Arial"/>
            <w:i/>
            <w:color w:val="003366"/>
          </w:rPr>
          <w:t>Liverpool</w:t>
        </w:r>
      </w:smartTag>
      <w:r w:rsidRPr="004442F1">
        <w:rPr>
          <w:rFonts w:cs="Arial"/>
          <w:i/>
          <w:color w:val="003366"/>
        </w:rPr>
        <w:t xml:space="preserve"> Children’s Research Ethics Committee). You should also state that any subsequent protocol amendments will submitted to the REC and Regulatory Authorities for approval, and that you will comply with regulations, </w:t>
      </w:r>
      <w:r w:rsidRPr="004442F1">
        <w:rPr>
          <w:rFonts w:cs="Arial"/>
          <w:i/>
          <w:color w:val="003366"/>
        </w:rPr>
        <w:lastRenderedPageBreak/>
        <w:t>particularly specifying, Pharmacovigilance reporting and providing the REC &amp; MHRA with progress reports, and a copy of the Final Study Report</w:t>
      </w:r>
    </w:p>
    <w:p w14:paraId="48B3AEB1" w14:textId="77777777" w:rsidR="00EF1C93" w:rsidRPr="00973CF4" w:rsidRDefault="00EF1C93" w:rsidP="00973CF4">
      <w:pPr>
        <w:pStyle w:val="CTUnormal"/>
        <w:rPr>
          <w:color w:val="FF0000"/>
        </w:rPr>
      </w:pPr>
      <w:r w:rsidRPr="00973CF4">
        <w:rPr>
          <w:color w:val="FF0000"/>
        </w:rPr>
        <w:t>e.g.</w:t>
      </w: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EF1C93" w:rsidRPr="001D22BB" w14:paraId="019E8B1E" w14:textId="77777777">
        <w:tc>
          <w:tcPr>
            <w:tcW w:w="9747" w:type="dxa"/>
          </w:tcPr>
          <w:p w14:paraId="30419671" w14:textId="3576F525" w:rsidR="00EF1C93" w:rsidRPr="001D22BB" w:rsidRDefault="00EF1C93" w:rsidP="00973CF4">
            <w:pPr>
              <w:pStyle w:val="CTUnormal"/>
              <w:rPr>
                <w:lang w:val="en-US"/>
              </w:rPr>
            </w:pPr>
            <w:r w:rsidRPr="001D22BB">
              <w:t xml:space="preserve">The trial will be conducted in compliance with the principles of the Declaration of Helsinki (1996), the principles of GCP and </w:t>
            </w:r>
            <w:r w:rsidRPr="001D22BB">
              <w:rPr>
                <w:lang w:val="en-US"/>
              </w:rPr>
              <w:t xml:space="preserve">in accordance with all applicable regulatory requirements including but not limited to the </w:t>
            </w:r>
            <w:r w:rsidR="00035E04" w:rsidRPr="00035E04">
              <w:rPr>
                <w:lang w:val="en-US"/>
              </w:rPr>
              <w:t>UK policy framework for health and social care research</w:t>
            </w:r>
            <w:r w:rsidRPr="001D22BB">
              <w:rPr>
                <w:lang w:val="en-US"/>
              </w:rPr>
              <w:t xml:space="preserve"> and the </w:t>
            </w:r>
            <w:r w:rsidR="00FC32B4">
              <w:rPr>
                <w:lang w:val="en-US"/>
              </w:rPr>
              <w:t>Mental Capacity Act</w:t>
            </w:r>
            <w:r w:rsidR="00EF5215">
              <w:rPr>
                <w:lang w:val="en-US"/>
              </w:rPr>
              <w:t xml:space="preserve"> 2005.</w:t>
            </w:r>
          </w:p>
          <w:p w14:paraId="5F35343B" w14:textId="77777777" w:rsidR="00EF1C93" w:rsidRPr="001D22BB" w:rsidRDefault="00EF1C93" w:rsidP="00973CF4">
            <w:pPr>
              <w:pStyle w:val="CTUnormal"/>
              <w:rPr>
                <w:rFonts w:eastAsia="Arial Unicode MS"/>
              </w:rPr>
            </w:pPr>
            <w:r w:rsidRPr="001D22BB">
              <w:rPr>
                <w:rFonts w:eastAsia="Arial Unicode MS"/>
              </w:rPr>
              <w:t xml:space="preserve">This protocol and related documents will be submitted for review to </w:t>
            </w:r>
            <w:r w:rsidRPr="001D22BB">
              <w:rPr>
                <w:rFonts w:eastAsia="Arial Unicode MS"/>
                <w:color w:val="FF0000"/>
              </w:rPr>
              <w:t xml:space="preserve">XXXXXX </w:t>
            </w:r>
            <w:r w:rsidRPr="001D22BB">
              <w:rPr>
                <w:rFonts w:eastAsia="Arial Unicode MS"/>
              </w:rPr>
              <w:t>R</w:t>
            </w:r>
            <w:r w:rsidR="00FC32B4">
              <w:rPr>
                <w:rFonts w:eastAsia="Arial Unicode MS"/>
              </w:rPr>
              <w:t>esearch Ethics Committee (REC)</w:t>
            </w:r>
          </w:p>
          <w:p w14:paraId="1721AAB4" w14:textId="77777777" w:rsidR="00EF1C93" w:rsidRPr="001D22BB" w:rsidRDefault="00EF1C93" w:rsidP="00973CF4">
            <w:pPr>
              <w:pStyle w:val="CTUnormal"/>
              <w:rPr>
                <w:rFonts w:eastAsia="Arial Unicode MS"/>
                <w:color w:val="000000"/>
              </w:rPr>
            </w:pPr>
            <w:r>
              <w:rPr>
                <w:rFonts w:eastAsia="Arial Unicode MS"/>
              </w:rPr>
              <w:t xml:space="preserve">The Chief Investigator will submit a </w:t>
            </w:r>
            <w:r w:rsidRPr="001D22BB">
              <w:rPr>
                <w:rFonts w:eastAsia="Arial Unicode MS"/>
              </w:rPr>
              <w:t>final report at conclusion o</w:t>
            </w:r>
            <w:r>
              <w:rPr>
                <w:rFonts w:eastAsia="Arial Unicode MS"/>
              </w:rPr>
              <w:t xml:space="preserve">f the trial to </w:t>
            </w:r>
            <w:r w:rsidRPr="001D22BB">
              <w:rPr>
                <w:rFonts w:eastAsia="Arial Unicode MS"/>
              </w:rPr>
              <w:t xml:space="preserve">the </w:t>
            </w:r>
            <w:r w:rsidR="00FC32B4">
              <w:rPr>
                <w:rFonts w:eastAsia="Arial Unicode MS"/>
              </w:rPr>
              <w:t xml:space="preserve">funder, </w:t>
            </w:r>
            <w:r w:rsidRPr="001D22BB">
              <w:rPr>
                <w:rFonts w:eastAsia="Arial Unicode MS"/>
              </w:rPr>
              <w:t xml:space="preserve">the REC and the </w:t>
            </w:r>
            <w:r w:rsidR="00FC32B4">
              <w:rPr>
                <w:rFonts w:eastAsia="Arial Unicode MS"/>
              </w:rPr>
              <w:t xml:space="preserve">Sponsor </w:t>
            </w:r>
          </w:p>
        </w:tc>
      </w:tr>
    </w:tbl>
    <w:p w14:paraId="3A4BBB91" w14:textId="77777777" w:rsidR="00EF1C93" w:rsidRPr="001D22BB" w:rsidRDefault="00EF1C93" w:rsidP="00973CF4">
      <w:pPr>
        <w:pStyle w:val="CTUnormal"/>
      </w:pPr>
    </w:p>
    <w:p w14:paraId="06676FF7" w14:textId="77777777" w:rsidR="00EF1C93" w:rsidRPr="001D22BB" w:rsidRDefault="00EF1C93" w:rsidP="00973CF4">
      <w:pPr>
        <w:pStyle w:val="CTUnormal"/>
      </w:pPr>
    </w:p>
    <w:p w14:paraId="493EFDD8" w14:textId="77777777" w:rsidR="00EF1C93" w:rsidRPr="001D22BB" w:rsidRDefault="00EF1C93" w:rsidP="00973CF4">
      <w:pPr>
        <w:pStyle w:val="Heading1"/>
      </w:pPr>
      <w:bookmarkStart w:id="52" w:name="_Toc350506345"/>
      <w:r w:rsidRPr="001D22BB">
        <w:t>Quality Assurance</w:t>
      </w:r>
      <w:bookmarkEnd w:id="52"/>
      <w:r w:rsidRPr="001D22BB">
        <w:fldChar w:fldCharType="begin"/>
      </w:r>
      <w:r w:rsidRPr="001D22BB">
        <w:instrText xml:space="preserve"> XE "13 Quality Assurance" </w:instrText>
      </w:r>
      <w:r w:rsidRPr="001D22BB">
        <w:fldChar w:fldCharType="end"/>
      </w:r>
    </w:p>
    <w:p w14:paraId="109D1A45" w14:textId="77777777" w:rsidR="00EF1C93" w:rsidRPr="004442F1" w:rsidRDefault="00EF1C93" w:rsidP="00973CF4">
      <w:pPr>
        <w:pStyle w:val="BodyText"/>
        <w:rPr>
          <w:rFonts w:cs="Arial"/>
          <w:i/>
          <w:color w:val="003366"/>
        </w:rPr>
      </w:pPr>
      <w:r w:rsidRPr="004442F1">
        <w:rPr>
          <w:rFonts w:cs="Arial"/>
          <w:i/>
          <w:color w:val="003366"/>
        </w:rPr>
        <w:t xml:space="preserve">Give details as to how QA will be maintained, </w:t>
      </w: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EF1C93" w:rsidRPr="001D22BB" w14:paraId="5D5C2728" w14:textId="77777777">
        <w:tc>
          <w:tcPr>
            <w:tcW w:w="9747" w:type="dxa"/>
          </w:tcPr>
          <w:p w14:paraId="76057186" w14:textId="77777777" w:rsidR="00EF1C93" w:rsidRPr="001D22BB" w:rsidRDefault="00EF1C93" w:rsidP="00973CF4">
            <w:pPr>
              <w:pStyle w:val="CTUnormal"/>
            </w:pPr>
            <w:r w:rsidRPr="001D22BB">
              <w:t>e.g.</w:t>
            </w:r>
          </w:p>
          <w:p w14:paraId="49E1252E" w14:textId="77777777" w:rsidR="00EF1C93" w:rsidRPr="00973CF4" w:rsidRDefault="00EF1C93" w:rsidP="00973CF4">
            <w:pPr>
              <w:pStyle w:val="CTUnormal"/>
            </w:pPr>
            <w:r w:rsidRPr="001D22BB">
              <w:t>Monitoring of this trial will be to ensure compliance with Good Clinical Practice and scientific integrity will be</w:t>
            </w:r>
            <w:r>
              <w:t xml:space="preserve"> managed </w:t>
            </w:r>
            <w:r w:rsidR="001177FC">
              <w:t>by the study team (DETAIL METHODS)</w:t>
            </w:r>
            <w:r w:rsidRPr="001D22BB">
              <w:t xml:space="preserve"> </w:t>
            </w:r>
          </w:p>
        </w:tc>
      </w:tr>
    </w:tbl>
    <w:p w14:paraId="33571461" w14:textId="77777777" w:rsidR="00EF1C93" w:rsidRPr="001D22BB" w:rsidRDefault="00EF1C93" w:rsidP="00EF1C93">
      <w:pPr>
        <w:rPr>
          <w:rFonts w:cs="Arial"/>
        </w:rPr>
      </w:pPr>
    </w:p>
    <w:p w14:paraId="2EB5A7D4" w14:textId="77777777" w:rsidR="00EF1C93" w:rsidRPr="001D22BB" w:rsidRDefault="00EF1C93" w:rsidP="00973CF4">
      <w:pPr>
        <w:pStyle w:val="Heading1"/>
      </w:pPr>
      <w:bookmarkStart w:id="53" w:name="_Toc350506346"/>
      <w:r w:rsidRPr="001D22BB">
        <w:t>Data Handling</w:t>
      </w:r>
      <w:bookmarkEnd w:id="53"/>
      <w:r w:rsidRPr="001D22BB">
        <w:fldChar w:fldCharType="begin"/>
      </w:r>
      <w:r w:rsidRPr="001D22BB">
        <w:instrText xml:space="preserve"> XE "14 Data Handling" </w:instrText>
      </w:r>
      <w:r w:rsidRPr="001D22BB">
        <w:fldChar w:fldCharType="end"/>
      </w:r>
      <w:r w:rsidRPr="001D22BB">
        <w:t xml:space="preserve"> </w:t>
      </w:r>
    </w:p>
    <w:p w14:paraId="09F43AA6" w14:textId="77777777" w:rsidR="00EF1C93" w:rsidRPr="004442F1" w:rsidRDefault="00EF1C93" w:rsidP="00973CF4">
      <w:pPr>
        <w:pStyle w:val="BodyText"/>
        <w:rPr>
          <w:rFonts w:cs="Arial"/>
          <w:i/>
          <w:color w:val="003366"/>
        </w:rPr>
      </w:pPr>
      <w:r w:rsidRPr="004442F1">
        <w:rPr>
          <w:rFonts w:cs="Arial"/>
          <w:i/>
          <w:color w:val="003366"/>
        </w:rPr>
        <w:t xml:space="preserve">Give details regarding the data handling procedures.  </w:t>
      </w: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EF1C93" w:rsidRPr="001D22BB" w14:paraId="196A70AA" w14:textId="77777777">
        <w:tc>
          <w:tcPr>
            <w:tcW w:w="9747" w:type="dxa"/>
          </w:tcPr>
          <w:p w14:paraId="797AA27B" w14:textId="77777777" w:rsidR="00EF1C93" w:rsidRPr="008524E1" w:rsidRDefault="00EF1C93" w:rsidP="00973CF4">
            <w:pPr>
              <w:pStyle w:val="CTUnormal"/>
            </w:pPr>
            <w:r w:rsidRPr="008524E1">
              <w:t>e.g.</w:t>
            </w:r>
          </w:p>
          <w:p w14:paraId="70B84104" w14:textId="77777777" w:rsidR="00EF1C93" w:rsidRPr="008524E1" w:rsidRDefault="00EF1C93" w:rsidP="00973CF4">
            <w:pPr>
              <w:pStyle w:val="CTUnormal"/>
            </w:pPr>
            <w:r w:rsidRPr="008524E1">
              <w:t>The Chief Investigator will act as custodian for the trial data. The following guidelines will be strictly adhered to:</w:t>
            </w:r>
          </w:p>
          <w:p w14:paraId="67A32BDD" w14:textId="77777777" w:rsidR="00EF1C93" w:rsidRPr="008524E1" w:rsidRDefault="00EF1C93" w:rsidP="00973CF4">
            <w:pPr>
              <w:pStyle w:val="CTUnormal"/>
            </w:pPr>
            <w:r w:rsidRPr="008524E1">
              <w:t>Patient data will be anonymised.(amend as required)</w:t>
            </w:r>
          </w:p>
          <w:p w14:paraId="79D6AF66" w14:textId="77777777" w:rsidR="00EF1C93" w:rsidRPr="008524E1" w:rsidRDefault="00EF1C93" w:rsidP="00973CF4">
            <w:pPr>
              <w:pStyle w:val="CTUnormal"/>
              <w:numPr>
                <w:ilvl w:val="0"/>
                <w:numId w:val="18"/>
              </w:numPr>
            </w:pPr>
            <w:r w:rsidRPr="008524E1">
              <w:t>All anonymised data will be stored on a password protected computer.</w:t>
            </w:r>
          </w:p>
          <w:p w14:paraId="3C13CE65" w14:textId="77777777" w:rsidR="00EF1C93" w:rsidRPr="008524E1" w:rsidRDefault="00EF1C93" w:rsidP="00973CF4">
            <w:pPr>
              <w:pStyle w:val="CTUnormal"/>
              <w:numPr>
                <w:ilvl w:val="0"/>
                <w:numId w:val="18"/>
              </w:numPr>
            </w:pPr>
            <w:r w:rsidRPr="008524E1">
              <w:t>All trial data will be stored in line with the Data Protection Act.</w:t>
            </w:r>
          </w:p>
          <w:p w14:paraId="5EE1D9B9" w14:textId="77777777" w:rsidR="00EF1C93" w:rsidRPr="001D22BB" w:rsidRDefault="00EF1C93" w:rsidP="00973CF4">
            <w:pPr>
              <w:pStyle w:val="CTUnormal"/>
              <w:numPr>
                <w:ilvl w:val="0"/>
                <w:numId w:val="18"/>
              </w:numPr>
            </w:pPr>
            <w:r w:rsidRPr="008524E1">
              <w:t xml:space="preserve">and archived in line with </w:t>
            </w:r>
            <w:r w:rsidR="001177FC">
              <w:t>Sponsor requirements</w:t>
            </w:r>
          </w:p>
        </w:tc>
      </w:tr>
    </w:tbl>
    <w:p w14:paraId="2370F729" w14:textId="77777777" w:rsidR="00EF1C93" w:rsidRDefault="00EF1C93" w:rsidP="00FF5598">
      <w:pPr>
        <w:pStyle w:val="Heading1"/>
      </w:pPr>
      <w:bookmarkStart w:id="54" w:name="_Toc350506347"/>
      <w:r>
        <w:t>Data Management</w:t>
      </w:r>
      <w:bookmarkEnd w:id="54"/>
    </w:p>
    <w:p w14:paraId="3FC6ABB9" w14:textId="77777777" w:rsidR="00EF1C93" w:rsidRDefault="00EF1C93" w:rsidP="00EF1C93">
      <w:pPr>
        <w:rPr>
          <w:i/>
          <w:color w:val="1F497D"/>
        </w:rPr>
      </w:pPr>
      <w:r w:rsidRPr="00506324">
        <w:rPr>
          <w:i/>
          <w:color w:val="1F497D"/>
        </w:rPr>
        <w:t>Give details of whether paper or electronic CRF will be used, describe the proposed database etc</w:t>
      </w:r>
    </w:p>
    <w:p w14:paraId="43B6AB27" w14:textId="77777777" w:rsidR="00FF5598" w:rsidRDefault="00FF5598" w:rsidP="00FF5598">
      <w:pPr>
        <w:pStyle w:val="CTUnormal"/>
      </w:pPr>
    </w:p>
    <w:p w14:paraId="51D0D3EE" w14:textId="77777777" w:rsidR="00EF1C93" w:rsidRPr="001D22BB" w:rsidRDefault="00EF1C93" w:rsidP="00FF5598">
      <w:pPr>
        <w:pStyle w:val="Heading1"/>
      </w:pPr>
      <w:bookmarkStart w:id="55" w:name="_Toc350506348"/>
      <w:r w:rsidRPr="001D22BB">
        <w:t>Publication Policy</w:t>
      </w:r>
      <w:bookmarkEnd w:id="55"/>
      <w:r w:rsidRPr="001D22BB">
        <w:t xml:space="preserve"> </w:t>
      </w:r>
      <w:r w:rsidRPr="001D22BB">
        <w:fldChar w:fldCharType="begin"/>
      </w:r>
      <w:r w:rsidRPr="001D22BB">
        <w:instrText xml:space="preserve"> XE "15 Publication Policy and Finance" </w:instrText>
      </w:r>
      <w:r w:rsidRPr="001D22BB">
        <w:fldChar w:fldCharType="end"/>
      </w:r>
    </w:p>
    <w:p w14:paraId="535F265B" w14:textId="77777777" w:rsidR="00EF1C93" w:rsidRPr="00FF5598" w:rsidRDefault="00EF1C93" w:rsidP="00FF5598">
      <w:pPr>
        <w:rPr>
          <w:i/>
          <w:color w:val="1F497D"/>
        </w:rPr>
      </w:pPr>
      <w:r w:rsidRPr="00FF5598">
        <w:rPr>
          <w:i/>
          <w:color w:val="1F497D"/>
        </w:rPr>
        <w:t>State how you intend to put the results of the trial into the public domain</w:t>
      </w: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EF1C93" w:rsidRPr="001D22BB" w14:paraId="43A78EB9" w14:textId="77777777">
        <w:tc>
          <w:tcPr>
            <w:tcW w:w="9747" w:type="dxa"/>
          </w:tcPr>
          <w:p w14:paraId="044F432F" w14:textId="77777777" w:rsidR="00EF1C93" w:rsidRPr="001D22BB" w:rsidRDefault="00EF1C93" w:rsidP="00FF5598">
            <w:pPr>
              <w:pStyle w:val="CTUnormal"/>
            </w:pPr>
            <w:r w:rsidRPr="001D22BB">
              <w:t>e.g.</w:t>
            </w:r>
          </w:p>
          <w:p w14:paraId="6FD1188B" w14:textId="77777777" w:rsidR="00EF1C93" w:rsidRPr="00FF5598" w:rsidRDefault="00EF1C93" w:rsidP="00FF5598">
            <w:pPr>
              <w:pStyle w:val="CTUnormal"/>
            </w:pPr>
            <w:r w:rsidRPr="001D22BB">
              <w:t>It is intended that the results of the study will be reported and disseminated at international conferences and in peer-reviewed scientific journals.</w:t>
            </w:r>
          </w:p>
        </w:tc>
      </w:tr>
    </w:tbl>
    <w:p w14:paraId="0E1B1D5C" w14:textId="77777777" w:rsidR="00EF1C93" w:rsidRDefault="00EF1C93" w:rsidP="00FF5598">
      <w:pPr>
        <w:pStyle w:val="CTUnormal"/>
      </w:pPr>
    </w:p>
    <w:p w14:paraId="41421735" w14:textId="77777777" w:rsidR="00FF5598" w:rsidRPr="001D22BB" w:rsidRDefault="00FF5598" w:rsidP="00FF5598">
      <w:pPr>
        <w:pStyle w:val="Heading1"/>
      </w:pPr>
      <w:bookmarkStart w:id="56" w:name="_Toc350506349"/>
      <w:r>
        <w:t>Insurance / Indemnity</w:t>
      </w:r>
      <w:bookmarkEnd w:id="56"/>
      <w:r w:rsidRPr="001D22BB">
        <w:t xml:space="preserve"> </w:t>
      </w:r>
    </w:p>
    <w:p w14:paraId="1F811C5B" w14:textId="77777777" w:rsidR="00FF5598" w:rsidRPr="002760F8" w:rsidRDefault="00FF5598" w:rsidP="00FF5598">
      <w:pPr>
        <w:pStyle w:val="BodyText"/>
        <w:spacing w:before="120"/>
        <w:rPr>
          <w:rFonts w:cs="Arial"/>
          <w:i/>
          <w:color w:val="1F497D"/>
        </w:rPr>
      </w:pPr>
      <w:r w:rsidRPr="002760F8">
        <w:rPr>
          <w:rFonts w:cs="Arial"/>
          <w:i/>
          <w:color w:val="1F497D"/>
        </w:rPr>
        <w:t>Give details of the insurance/ indemnity arrangements for the trial.</w:t>
      </w:r>
    </w:p>
    <w:p w14:paraId="37298934" w14:textId="77777777" w:rsidR="00FF5598" w:rsidRDefault="00FF5598" w:rsidP="00FF5598">
      <w:pPr>
        <w:pStyle w:val="CTUnormal"/>
      </w:pPr>
    </w:p>
    <w:p w14:paraId="4F8167EE" w14:textId="77777777" w:rsidR="00FF5598" w:rsidRPr="001D22BB" w:rsidRDefault="00FF5598" w:rsidP="00FF5598">
      <w:pPr>
        <w:pStyle w:val="Heading1"/>
      </w:pPr>
      <w:bookmarkStart w:id="57" w:name="_Toc350506350"/>
      <w:r w:rsidRPr="001D22BB">
        <w:t>Financial Aspects</w:t>
      </w:r>
      <w:bookmarkEnd w:id="57"/>
      <w:r w:rsidRPr="001D22BB">
        <w:fldChar w:fldCharType="begin"/>
      </w:r>
      <w:r w:rsidRPr="001D22BB">
        <w:instrText xml:space="preserve"> XE "16 Financial Aspects" </w:instrText>
      </w:r>
      <w:r w:rsidRPr="001D22BB">
        <w:fldChar w:fldCharType="end"/>
      </w:r>
      <w:r w:rsidRPr="001D22BB">
        <w:t xml:space="preserve"> </w:t>
      </w:r>
    </w:p>
    <w:p w14:paraId="327CFFB6" w14:textId="77777777" w:rsidR="00FF5598" w:rsidRPr="00FF5598" w:rsidRDefault="00FF5598" w:rsidP="00FF5598">
      <w:pPr>
        <w:rPr>
          <w:i/>
          <w:color w:val="1F497D"/>
        </w:rPr>
      </w:pPr>
      <w:r w:rsidRPr="00FF5598">
        <w:rPr>
          <w:i/>
          <w:color w:val="1F497D"/>
        </w:rPr>
        <w:t>Describe how the trial is to be funded.</w:t>
      </w:r>
    </w:p>
    <w:tbl>
      <w:tblPr>
        <w:tblW w:w="0" w:type="auto"/>
        <w:tblBorders>
          <w:insideH w:val="single" w:sz="4" w:space="0" w:color="auto"/>
          <w:insideV w:val="single" w:sz="4" w:space="0" w:color="auto"/>
        </w:tblBorders>
        <w:tblLook w:val="0000" w:firstRow="0" w:lastRow="0" w:firstColumn="0" w:lastColumn="0" w:noHBand="0" w:noVBand="0"/>
      </w:tblPr>
      <w:tblGrid>
        <w:gridCol w:w="9641"/>
      </w:tblGrid>
      <w:tr w:rsidR="00FF5598" w:rsidRPr="001D22BB" w14:paraId="1851AC84" w14:textId="77777777">
        <w:tc>
          <w:tcPr>
            <w:tcW w:w="9747" w:type="dxa"/>
          </w:tcPr>
          <w:p w14:paraId="006AB254" w14:textId="77777777" w:rsidR="00FF5598" w:rsidRPr="001D22BB" w:rsidRDefault="00FF5598" w:rsidP="001D0348">
            <w:pPr>
              <w:pStyle w:val="CTUnormal"/>
            </w:pPr>
            <w:r w:rsidRPr="001D22BB">
              <w:t>e.g.</w:t>
            </w:r>
          </w:p>
          <w:p w14:paraId="1847DF64" w14:textId="77777777" w:rsidR="00FF5598" w:rsidRPr="00FF5598" w:rsidRDefault="00FF5598" w:rsidP="001D0348">
            <w:pPr>
              <w:pStyle w:val="CTUnormal"/>
            </w:pPr>
            <w:r w:rsidRPr="001D22BB">
              <w:t>Funding to conduct the trial is provided by XXXXXXXXXXXXXXXX</w:t>
            </w:r>
          </w:p>
        </w:tc>
      </w:tr>
    </w:tbl>
    <w:p w14:paraId="1053F0E0" w14:textId="77777777" w:rsidR="00FF5598" w:rsidRDefault="00FF5598" w:rsidP="00FF5598">
      <w:pPr>
        <w:pStyle w:val="CTUnormal"/>
      </w:pPr>
    </w:p>
    <w:p w14:paraId="7F4C83F2" w14:textId="77777777" w:rsidR="00FF5598" w:rsidRPr="001D22BB" w:rsidRDefault="00FF5598" w:rsidP="00FF5598">
      <w:pPr>
        <w:pStyle w:val="Heading1"/>
      </w:pPr>
      <w:bookmarkStart w:id="58" w:name="_Toc350506351"/>
      <w:r w:rsidRPr="001D22BB">
        <w:t>Signatures</w:t>
      </w:r>
      <w:bookmarkEnd w:id="58"/>
      <w:r w:rsidRPr="001D22BB">
        <w:fldChar w:fldCharType="begin"/>
      </w:r>
      <w:r w:rsidRPr="001D22BB">
        <w:instrText xml:space="preserve"> XE "17</w:instrText>
      </w:r>
      <w:r w:rsidRPr="001D22BB">
        <w:tab/>
        <w:instrText xml:space="preserve">Signatures" </w:instrText>
      </w:r>
      <w:r w:rsidRPr="001D22BB">
        <w:fldChar w:fldCharType="end"/>
      </w:r>
    </w:p>
    <w:p w14:paraId="356ED6CF" w14:textId="77777777" w:rsidR="00FF5598" w:rsidRPr="00FF5598" w:rsidRDefault="00FF5598" w:rsidP="00FF5598">
      <w:pPr>
        <w:rPr>
          <w:i/>
          <w:color w:val="1F497D"/>
        </w:rPr>
      </w:pPr>
      <w:r w:rsidRPr="00FF5598">
        <w:rPr>
          <w:i/>
          <w:color w:val="1F497D"/>
        </w:rPr>
        <w:t>To be signed by Chief Investigator minimum and statistician if applicable.</w:t>
      </w:r>
    </w:p>
    <w:p w14:paraId="7833970A" w14:textId="77777777" w:rsidR="00FF5598" w:rsidRDefault="00FF5598" w:rsidP="00EF1C93">
      <w:pPr>
        <w:pStyle w:val="BodyText"/>
        <w:rPr>
          <w:rFonts w:cs="Arial"/>
        </w:rPr>
      </w:pPr>
    </w:p>
    <w:p w14:paraId="6E3664A6" w14:textId="77777777" w:rsidR="00FF5598" w:rsidRPr="001D22BB" w:rsidRDefault="00FF5598" w:rsidP="00FF5598">
      <w:pPr>
        <w:pStyle w:val="CTUnormal"/>
      </w:pPr>
    </w:p>
    <w:p w14:paraId="37C0249F" w14:textId="77777777" w:rsidR="00EF1C93" w:rsidRPr="001D22BB" w:rsidRDefault="00EF1C93" w:rsidP="00EF1C93">
      <w:pPr>
        <w:pStyle w:val="BodyText"/>
        <w:rPr>
          <w:rFonts w:cs="Arial"/>
        </w:rPr>
      </w:pPr>
      <w:r w:rsidRPr="001D22BB">
        <w:rPr>
          <w:rFonts w:cs="Arial"/>
        </w:rPr>
        <w:t>______________________________________</w:t>
      </w:r>
      <w:r w:rsidRPr="001D22BB">
        <w:rPr>
          <w:rFonts w:cs="Arial"/>
        </w:rPr>
        <w:tab/>
        <w:t>_________________________</w:t>
      </w:r>
    </w:p>
    <w:p w14:paraId="6149CC64" w14:textId="77777777" w:rsidR="00EF1C93" w:rsidRPr="001D22BB" w:rsidRDefault="00EF1C93" w:rsidP="00EF1C93">
      <w:pPr>
        <w:pStyle w:val="BodyText"/>
        <w:rPr>
          <w:rFonts w:cs="Arial"/>
          <w:sz w:val="22"/>
          <w:szCs w:val="22"/>
        </w:rPr>
      </w:pPr>
      <w:r w:rsidRPr="001D22BB">
        <w:rPr>
          <w:rFonts w:cs="Arial"/>
          <w:sz w:val="22"/>
          <w:szCs w:val="22"/>
        </w:rPr>
        <w:t>Chief Investigator</w:t>
      </w:r>
      <w:r w:rsidR="00FF5598">
        <w:rPr>
          <w:rFonts w:cs="Arial"/>
        </w:rPr>
        <w:tab/>
      </w:r>
      <w:r w:rsidRPr="001D22BB">
        <w:rPr>
          <w:rFonts w:cs="Arial"/>
          <w:sz w:val="22"/>
          <w:szCs w:val="22"/>
        </w:rPr>
        <w:t>Date</w:t>
      </w:r>
    </w:p>
    <w:p w14:paraId="6732EFFE" w14:textId="77777777" w:rsidR="00EF1C93" w:rsidRPr="001D22BB" w:rsidRDefault="00EF1C93" w:rsidP="00EF1C93">
      <w:pPr>
        <w:pStyle w:val="BodyText"/>
        <w:rPr>
          <w:rFonts w:cs="Arial"/>
          <w:i/>
        </w:rPr>
      </w:pPr>
      <w:r w:rsidRPr="001D22BB">
        <w:rPr>
          <w:rFonts w:cs="Arial"/>
          <w:i/>
        </w:rPr>
        <w:t>Print name</w:t>
      </w:r>
    </w:p>
    <w:p w14:paraId="282DD10C" w14:textId="77777777" w:rsidR="00EF1C93" w:rsidRPr="001D22BB" w:rsidRDefault="00EF1C93" w:rsidP="00EF1C93">
      <w:pPr>
        <w:pStyle w:val="BodyText"/>
        <w:rPr>
          <w:rFonts w:cs="Arial"/>
          <w:i/>
        </w:rPr>
      </w:pPr>
    </w:p>
    <w:p w14:paraId="00B970CF" w14:textId="77777777" w:rsidR="00EF1C93" w:rsidRPr="001D22BB" w:rsidRDefault="00EF1C93" w:rsidP="00FF5598">
      <w:pPr>
        <w:pStyle w:val="CTUnormal"/>
      </w:pPr>
    </w:p>
    <w:p w14:paraId="6529788F" w14:textId="77777777" w:rsidR="00EF1C93" w:rsidRPr="001D22BB" w:rsidRDefault="00EF1C93" w:rsidP="00EF1C93">
      <w:pPr>
        <w:pStyle w:val="BodyText"/>
        <w:rPr>
          <w:rFonts w:cs="Arial"/>
        </w:rPr>
      </w:pPr>
      <w:r w:rsidRPr="001D22BB">
        <w:rPr>
          <w:rFonts w:cs="Arial"/>
        </w:rPr>
        <w:t>______________________________________</w:t>
      </w:r>
      <w:r w:rsidRPr="001D22BB">
        <w:rPr>
          <w:rFonts w:cs="Arial"/>
        </w:rPr>
        <w:tab/>
        <w:t>_________________________</w:t>
      </w:r>
    </w:p>
    <w:p w14:paraId="0302EB1C" w14:textId="77777777" w:rsidR="00EF1C93" w:rsidRPr="001D22BB" w:rsidRDefault="00EF1C93" w:rsidP="00EF1C93">
      <w:pPr>
        <w:pStyle w:val="BodyText"/>
        <w:rPr>
          <w:rFonts w:cs="Arial"/>
          <w:sz w:val="22"/>
          <w:szCs w:val="22"/>
        </w:rPr>
      </w:pPr>
      <w:r w:rsidRPr="001D22BB">
        <w:rPr>
          <w:rFonts w:cs="Arial"/>
          <w:sz w:val="22"/>
          <w:szCs w:val="22"/>
        </w:rPr>
        <w:t>Statistician (if applicable)</w:t>
      </w:r>
      <w:r w:rsidRPr="001D22BB">
        <w:rPr>
          <w:rFonts w:cs="Arial"/>
        </w:rPr>
        <w:tab/>
      </w:r>
      <w:r w:rsidRPr="001D22BB">
        <w:rPr>
          <w:rFonts w:cs="Arial"/>
          <w:sz w:val="22"/>
          <w:szCs w:val="22"/>
        </w:rPr>
        <w:t>Date</w:t>
      </w:r>
    </w:p>
    <w:p w14:paraId="220231FE" w14:textId="77777777" w:rsidR="00EF1C93" w:rsidRPr="001D22BB" w:rsidRDefault="00EF1C93" w:rsidP="00EF1C93">
      <w:pPr>
        <w:pStyle w:val="BodyText"/>
        <w:rPr>
          <w:rFonts w:cs="Arial"/>
          <w:i/>
        </w:rPr>
      </w:pPr>
      <w:r w:rsidRPr="001D22BB">
        <w:rPr>
          <w:rFonts w:cs="Arial"/>
          <w:i/>
        </w:rPr>
        <w:t>Print name</w:t>
      </w:r>
    </w:p>
    <w:p w14:paraId="4944A62E" w14:textId="77777777" w:rsidR="00EF1C93" w:rsidRPr="001D22BB" w:rsidRDefault="00EF1C93" w:rsidP="00EF1C93">
      <w:pPr>
        <w:pStyle w:val="BodyText"/>
        <w:rPr>
          <w:rFonts w:cs="Arial"/>
          <w:i/>
        </w:rPr>
      </w:pPr>
    </w:p>
    <w:p w14:paraId="69A8196F" w14:textId="77777777" w:rsidR="00EF1C93" w:rsidRPr="001D22BB" w:rsidRDefault="00EF1C93" w:rsidP="00FF5598">
      <w:pPr>
        <w:pStyle w:val="CTUnormal"/>
      </w:pPr>
    </w:p>
    <w:p w14:paraId="70E4B8A6" w14:textId="77777777" w:rsidR="000D6794" w:rsidRDefault="000D6794" w:rsidP="00FF5598">
      <w:pPr>
        <w:pStyle w:val="CTUnormal"/>
      </w:pPr>
    </w:p>
    <w:p w14:paraId="118CA5C7" w14:textId="77777777" w:rsidR="00B54A71" w:rsidRDefault="00B54A71" w:rsidP="00FF5598">
      <w:pPr>
        <w:pStyle w:val="CTUnormal"/>
      </w:pPr>
    </w:p>
    <w:p w14:paraId="5BC0854E" w14:textId="77777777" w:rsidR="00B54A71" w:rsidRDefault="00B54A71" w:rsidP="00FF5598">
      <w:pPr>
        <w:pStyle w:val="CTUnormal"/>
      </w:pPr>
    </w:p>
    <w:p w14:paraId="03C6DC27" w14:textId="77777777" w:rsidR="00B54A71" w:rsidRDefault="00B54A71" w:rsidP="00FF5598">
      <w:pPr>
        <w:pStyle w:val="CTUnormal"/>
      </w:pPr>
    </w:p>
    <w:p w14:paraId="7EF87D56" w14:textId="77777777" w:rsidR="00B54A71" w:rsidRDefault="00B54A71" w:rsidP="00FF5598">
      <w:pPr>
        <w:pStyle w:val="CTUnormal"/>
      </w:pPr>
    </w:p>
    <w:p w14:paraId="1DED3CC9" w14:textId="77777777" w:rsidR="00B54A71" w:rsidRDefault="00B54A71" w:rsidP="00FF5598">
      <w:pPr>
        <w:pStyle w:val="CTUnormal"/>
      </w:pPr>
    </w:p>
    <w:p w14:paraId="3141BE44" w14:textId="77777777" w:rsidR="00B54A71" w:rsidRDefault="00B54A71" w:rsidP="00FF5598">
      <w:pPr>
        <w:pStyle w:val="CTUnormal"/>
      </w:pPr>
    </w:p>
    <w:p w14:paraId="422D08F9" w14:textId="77777777" w:rsidR="00B54A71" w:rsidRDefault="00B54A71" w:rsidP="00FF5598">
      <w:pPr>
        <w:pStyle w:val="CTUnormal"/>
      </w:pPr>
    </w:p>
    <w:p w14:paraId="54BE233B" w14:textId="77777777" w:rsidR="00B54A71" w:rsidRDefault="00B54A71" w:rsidP="00FF5598">
      <w:pPr>
        <w:pStyle w:val="CTUnormal"/>
      </w:pPr>
    </w:p>
    <w:p w14:paraId="1D5A620E" w14:textId="77777777" w:rsidR="00B54A71" w:rsidRDefault="00B54A71" w:rsidP="00B54A71">
      <w:pPr>
        <w:pStyle w:val="Heading1"/>
      </w:pPr>
      <w:bookmarkStart w:id="59" w:name="_Toc350506352"/>
      <w:r>
        <w:t>References</w:t>
      </w:r>
      <w:bookmarkEnd w:id="59"/>
      <w:r>
        <w:t xml:space="preserve"> </w:t>
      </w:r>
    </w:p>
    <w:p w14:paraId="2F7081D6" w14:textId="77777777" w:rsidR="00B54A71" w:rsidRPr="004442F1" w:rsidRDefault="00B54A71" w:rsidP="00B54A71">
      <w:pPr>
        <w:rPr>
          <w:i/>
          <w:color w:val="003366"/>
        </w:rPr>
      </w:pPr>
      <w:r w:rsidRPr="004442F1">
        <w:rPr>
          <w:i/>
          <w:color w:val="003366"/>
        </w:rPr>
        <w:t>Provide citations for all publications referenced in the text. References should show thoughtful consideration of the research topic. Publications should be recent and organized in the format required by major journals. It should be organized as any standard bibliography.</w:t>
      </w:r>
    </w:p>
    <w:p w14:paraId="0A31C4EA" w14:textId="77777777" w:rsidR="00B54A71" w:rsidRPr="004442F1" w:rsidRDefault="00B54A71" w:rsidP="00165B15">
      <w:pPr>
        <w:numPr>
          <w:ilvl w:val="0"/>
          <w:numId w:val="20"/>
        </w:numPr>
        <w:spacing w:before="0" w:after="0"/>
        <w:jc w:val="both"/>
        <w:rPr>
          <w:color w:val="003366"/>
        </w:rPr>
      </w:pPr>
      <w:r w:rsidRPr="004442F1">
        <w:rPr>
          <w:color w:val="003366"/>
        </w:rPr>
        <w:t>Author(s) Last Name, Initial(s).  Title of Reference Article, Year Journal, Volume, Page(s)</w:t>
      </w:r>
    </w:p>
    <w:p w14:paraId="325BF424" w14:textId="77777777" w:rsidR="00B54A71" w:rsidRPr="004442F1" w:rsidRDefault="00165B15" w:rsidP="00165B15">
      <w:pPr>
        <w:numPr>
          <w:ilvl w:val="0"/>
          <w:numId w:val="20"/>
        </w:numPr>
        <w:spacing w:before="0" w:after="0"/>
        <w:jc w:val="both"/>
        <w:rPr>
          <w:color w:val="003366"/>
        </w:rPr>
      </w:pPr>
      <w:r w:rsidRPr="004442F1">
        <w:rPr>
          <w:color w:val="003366"/>
        </w:rPr>
        <w:t>Author(s) Last Name, Initial(s).  Title of Reference Article, Year Journal, Volume, Page(s)</w:t>
      </w:r>
    </w:p>
    <w:p w14:paraId="0CB1C639" w14:textId="77777777" w:rsidR="00B54A71" w:rsidRDefault="00B54A71" w:rsidP="00B54A71">
      <w:pPr>
        <w:pStyle w:val="Heading1"/>
      </w:pPr>
      <w:bookmarkStart w:id="60" w:name="_Toc350506353"/>
      <w:r>
        <w:t>Appendixes</w:t>
      </w:r>
      <w:bookmarkEnd w:id="60"/>
    </w:p>
    <w:p w14:paraId="1B0E3494" w14:textId="77777777" w:rsidR="00B54A71" w:rsidRPr="004442F1" w:rsidRDefault="00B54A71" w:rsidP="00B54A71">
      <w:pPr>
        <w:rPr>
          <w:i/>
          <w:color w:val="003366"/>
        </w:rPr>
      </w:pPr>
      <w:r w:rsidRPr="004442F1">
        <w:rPr>
          <w:i/>
          <w:color w:val="003366"/>
        </w:rPr>
        <w:t>This section should contain all pertinent documents associated with the management of the study.  The following lists a few examples of potential attachments:</w:t>
      </w:r>
    </w:p>
    <w:p w14:paraId="0B03CA44" w14:textId="77777777" w:rsidR="00B54A71" w:rsidRPr="004442F1" w:rsidRDefault="00B54A71" w:rsidP="00B54A71">
      <w:pPr>
        <w:pStyle w:val="CTUBullets"/>
        <w:rPr>
          <w:color w:val="003366"/>
        </w:rPr>
      </w:pPr>
      <w:r w:rsidRPr="004442F1">
        <w:rPr>
          <w:color w:val="003366"/>
        </w:rPr>
        <w:t>Investigator Agreement (for any investigator, other than sponsor-investigator, who participates in the study)</w:t>
      </w:r>
    </w:p>
    <w:p w14:paraId="2B734488" w14:textId="77777777" w:rsidR="003F0B55" w:rsidRPr="004442F1" w:rsidRDefault="003F0B55" w:rsidP="00B54A71">
      <w:pPr>
        <w:pStyle w:val="CTUBullets"/>
        <w:rPr>
          <w:color w:val="003366"/>
        </w:rPr>
      </w:pPr>
      <w:r w:rsidRPr="004442F1">
        <w:rPr>
          <w:color w:val="003366"/>
        </w:rPr>
        <w:lastRenderedPageBreak/>
        <w:t>Patient Information Sheet</w:t>
      </w:r>
    </w:p>
    <w:p w14:paraId="0018E73B" w14:textId="77777777" w:rsidR="00B54A71" w:rsidRPr="004442F1" w:rsidRDefault="00B54A71" w:rsidP="00B54A71">
      <w:pPr>
        <w:pStyle w:val="CTUBullets"/>
        <w:rPr>
          <w:color w:val="003366"/>
        </w:rPr>
      </w:pPr>
      <w:r w:rsidRPr="004442F1">
        <w:rPr>
          <w:color w:val="003366"/>
        </w:rPr>
        <w:t>Sample Consent Form</w:t>
      </w:r>
    </w:p>
    <w:p w14:paraId="566B8365" w14:textId="77777777" w:rsidR="00165B15" w:rsidRPr="004442F1" w:rsidRDefault="00B54A71" w:rsidP="00165B15">
      <w:pPr>
        <w:pStyle w:val="CTUBullets"/>
        <w:rPr>
          <w:color w:val="003366"/>
        </w:rPr>
      </w:pPr>
      <w:r w:rsidRPr="004442F1">
        <w:rPr>
          <w:color w:val="003366"/>
        </w:rPr>
        <w:t>Study Procedures Flowchart/Table</w:t>
      </w:r>
    </w:p>
    <w:p w14:paraId="759CA609" w14:textId="77777777" w:rsidR="00B54A71" w:rsidRPr="000D75F2" w:rsidRDefault="00165B15" w:rsidP="000D75F2">
      <w:pPr>
        <w:pStyle w:val="CTUBullets"/>
        <w:rPr>
          <w:color w:val="003366"/>
        </w:rPr>
      </w:pPr>
      <w:r w:rsidRPr="004442F1">
        <w:t>SAE Reporting Flow Chart</w:t>
      </w:r>
    </w:p>
    <w:p w14:paraId="159AA7C6" w14:textId="77777777" w:rsidR="001168E9" w:rsidRPr="001168E9" w:rsidRDefault="001168E9" w:rsidP="001168E9">
      <w:pPr>
        <w:pStyle w:val="Heading1"/>
        <w:rPr>
          <w:highlight w:val="yellow"/>
        </w:rPr>
      </w:pPr>
      <w:bookmarkStart w:id="61" w:name="_Toc350506354"/>
      <w:r w:rsidRPr="001168E9">
        <w:rPr>
          <w:highlight w:val="yellow"/>
        </w:rPr>
        <w:t>Confidentiality agreement</w:t>
      </w:r>
      <w:r>
        <w:rPr>
          <w:highlight w:val="yellow"/>
        </w:rPr>
        <w:t xml:space="preserve"> ???</w:t>
      </w:r>
      <w:bookmarkEnd w:id="61"/>
    </w:p>
    <w:sectPr w:rsidR="001168E9" w:rsidRPr="001168E9" w:rsidSect="00713577">
      <w:headerReference w:type="default" r:id="rId9"/>
      <w:footerReference w:type="even" r:id="rId10"/>
      <w:footerReference w:type="default" r:id="rId11"/>
      <w:headerReference w:type="first" r:id="rId12"/>
      <w:footerReference w:type="first" r:id="rId13"/>
      <w:pgSz w:w="11909" w:h="16834" w:code="9"/>
      <w:pgMar w:top="1440" w:right="1134" w:bottom="1134" w:left="1134" w:header="964" w:footer="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6EE3" w14:textId="77777777" w:rsidR="006804D7" w:rsidRDefault="006804D7">
      <w:r>
        <w:separator/>
      </w:r>
    </w:p>
  </w:endnote>
  <w:endnote w:type="continuationSeparator" w:id="0">
    <w:p w14:paraId="02B4A1E4" w14:textId="77777777" w:rsidR="006804D7" w:rsidRDefault="0068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Imago">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3FD5" w14:textId="77777777" w:rsidR="00AD73E4" w:rsidRDefault="00AD73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1898C9" w14:textId="77777777" w:rsidR="00AD73E4" w:rsidRDefault="00AD73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C35E" w14:textId="77777777" w:rsidR="00AD73E4" w:rsidRDefault="00AD73E4" w:rsidP="00A5639A">
    <w:pPr>
      <w:rPr>
        <w:sz w:val="16"/>
      </w:rPr>
    </w:pPr>
    <w:r>
      <w:rPr>
        <w:sz w:val="16"/>
      </w:rPr>
      <w:t>The electronic version of this document is the latest version. It is responsibility of the individual to ensure that any paper material is the current version. Printed material is uncontrolled documentation.</w:t>
    </w:r>
  </w:p>
  <w:p w14:paraId="3FD3BAED" w14:textId="08E93A9C" w:rsidR="00AD73E4" w:rsidRPr="00A5639A" w:rsidRDefault="00AD73E4" w:rsidP="00A5639A">
    <w:pPr>
      <w:pStyle w:val="Footer"/>
      <w:pBdr>
        <w:top w:val="single" w:sz="6" w:space="0" w:color="auto"/>
      </w:pBdr>
      <w:tabs>
        <w:tab w:val="clear" w:pos="4153"/>
        <w:tab w:val="clear" w:pos="8306"/>
        <w:tab w:val="center" w:pos="4536"/>
        <w:tab w:val="right" w:pos="9639"/>
      </w:tabs>
      <w:spacing w:after="600"/>
      <w:rPr>
        <w:rFonts w:cs="Arial"/>
        <w:szCs w:val="16"/>
      </w:rPr>
    </w:pPr>
    <w:r w:rsidRPr="00EF5215">
      <w:rPr>
        <w:rFonts w:cs="Arial"/>
        <w:szCs w:val="16"/>
      </w:rPr>
      <w:t xml:space="preserve">Filename: </w:t>
    </w:r>
    <w:r w:rsidR="00035E04">
      <w:fldChar w:fldCharType="begin"/>
    </w:r>
    <w:r w:rsidR="00035E04">
      <w:instrText xml:space="preserve"> FILENAME  \* MERGEFORMAT </w:instrText>
    </w:r>
    <w:r w:rsidR="00035E04">
      <w:fldChar w:fldCharType="separate"/>
    </w:r>
    <w:r w:rsidR="001F2ECF" w:rsidRPr="001F2ECF">
      <w:rPr>
        <w:rFonts w:cs="Arial"/>
        <w:noProof/>
        <w:szCs w:val="16"/>
      </w:rPr>
      <w:t>Document2</w:t>
    </w:r>
    <w:r w:rsidR="00035E04">
      <w:rPr>
        <w:rFonts w:cs="Arial"/>
        <w:noProof/>
        <w:szCs w:val="16"/>
      </w:rPr>
      <w:fldChar w:fldCharType="end"/>
    </w:r>
    <w:r w:rsidRPr="00EF5215">
      <w:rPr>
        <w:rFonts w:cs="Arial"/>
        <w:szCs w:val="16"/>
      </w:rPr>
      <w:tab/>
    </w:r>
    <w:r>
      <w:rPr>
        <w:rFonts w:cs="Arial"/>
        <w:szCs w:val="16"/>
      </w:rPr>
      <w:t xml:space="preserve">      </w:t>
    </w:r>
    <w:r w:rsidRPr="00EF5215">
      <w:rPr>
        <w:rFonts w:cs="Arial"/>
        <w:szCs w:val="16"/>
      </w:rPr>
      <w:t xml:space="preserve">Page </w:t>
    </w:r>
    <w:r w:rsidRPr="00EF5215">
      <w:rPr>
        <w:rStyle w:val="PageNumber"/>
        <w:rFonts w:cs="Arial"/>
        <w:spacing w:val="0"/>
        <w:sz w:val="16"/>
        <w:szCs w:val="16"/>
      </w:rPr>
      <w:fldChar w:fldCharType="begin"/>
    </w:r>
    <w:r w:rsidRPr="00EF5215">
      <w:rPr>
        <w:rStyle w:val="PageNumber"/>
        <w:rFonts w:cs="Arial"/>
        <w:spacing w:val="0"/>
        <w:sz w:val="16"/>
        <w:szCs w:val="16"/>
      </w:rPr>
      <w:instrText xml:space="preserve"> PAGE </w:instrText>
    </w:r>
    <w:r w:rsidRPr="00EF5215">
      <w:rPr>
        <w:rStyle w:val="PageNumber"/>
        <w:rFonts w:cs="Arial"/>
        <w:spacing w:val="0"/>
        <w:sz w:val="16"/>
        <w:szCs w:val="16"/>
      </w:rPr>
      <w:fldChar w:fldCharType="separate"/>
    </w:r>
    <w:r w:rsidR="00620DA4">
      <w:rPr>
        <w:rStyle w:val="PageNumber"/>
        <w:rFonts w:cs="Arial"/>
        <w:noProof/>
        <w:spacing w:val="0"/>
        <w:sz w:val="16"/>
        <w:szCs w:val="16"/>
      </w:rPr>
      <w:t>14</w:t>
    </w:r>
    <w:r w:rsidRPr="00EF5215">
      <w:rPr>
        <w:rStyle w:val="PageNumber"/>
        <w:rFonts w:cs="Arial"/>
        <w:spacing w:val="0"/>
        <w:sz w:val="16"/>
        <w:szCs w:val="16"/>
      </w:rPr>
      <w:fldChar w:fldCharType="end"/>
    </w:r>
    <w:r w:rsidRPr="00EF5215">
      <w:rPr>
        <w:rStyle w:val="PageNumber"/>
        <w:rFonts w:cs="Arial"/>
        <w:spacing w:val="0"/>
        <w:sz w:val="16"/>
        <w:szCs w:val="16"/>
      </w:rPr>
      <w:t xml:space="preserve"> of </w:t>
    </w:r>
    <w:r w:rsidRPr="00EF5215">
      <w:rPr>
        <w:rStyle w:val="PageNumber"/>
        <w:rFonts w:cs="Arial"/>
        <w:spacing w:val="0"/>
        <w:sz w:val="16"/>
        <w:szCs w:val="16"/>
      </w:rPr>
      <w:fldChar w:fldCharType="begin"/>
    </w:r>
    <w:r w:rsidRPr="00EF5215">
      <w:rPr>
        <w:rStyle w:val="PageNumber"/>
        <w:rFonts w:cs="Arial"/>
        <w:spacing w:val="0"/>
        <w:sz w:val="16"/>
        <w:szCs w:val="16"/>
      </w:rPr>
      <w:instrText xml:space="preserve"> NUMPAGES </w:instrText>
    </w:r>
    <w:r w:rsidRPr="00EF5215">
      <w:rPr>
        <w:rStyle w:val="PageNumber"/>
        <w:rFonts w:cs="Arial"/>
        <w:spacing w:val="0"/>
        <w:sz w:val="16"/>
        <w:szCs w:val="16"/>
      </w:rPr>
      <w:fldChar w:fldCharType="separate"/>
    </w:r>
    <w:r w:rsidR="00620DA4">
      <w:rPr>
        <w:rStyle w:val="PageNumber"/>
        <w:rFonts w:cs="Arial"/>
        <w:noProof/>
        <w:spacing w:val="0"/>
        <w:sz w:val="16"/>
        <w:szCs w:val="16"/>
      </w:rPr>
      <w:t>14</w:t>
    </w:r>
    <w:r w:rsidRPr="00EF5215">
      <w:rPr>
        <w:rStyle w:val="PageNumber"/>
        <w:rFonts w:cs="Arial"/>
        <w:spacing w:val="0"/>
        <w:sz w:val="16"/>
        <w:szCs w:val="16"/>
      </w:rPr>
      <w:fldChar w:fldCharType="end"/>
    </w:r>
    <w:r w:rsidRPr="00EF5215">
      <w:rPr>
        <w:rFonts w:cs="Arial"/>
        <w:szCs w:val="16"/>
      </w:rPr>
      <w:tab/>
      <w:t>Save date:</w:t>
    </w:r>
    <w:r w:rsidRPr="00EF5215">
      <w:rPr>
        <w:rFonts w:cs="Arial"/>
        <w:i/>
        <w:szCs w:val="16"/>
      </w:rPr>
      <w:t xml:space="preserve"> </w:t>
    </w:r>
    <w:r w:rsidRPr="00EF5215">
      <w:rPr>
        <w:rFonts w:cs="Arial"/>
        <w:i/>
        <w:szCs w:val="16"/>
      </w:rPr>
      <w:fldChar w:fldCharType="begin"/>
    </w:r>
    <w:r w:rsidRPr="00EF5215">
      <w:rPr>
        <w:rFonts w:cs="Arial"/>
        <w:i/>
        <w:szCs w:val="16"/>
      </w:rPr>
      <w:instrText xml:space="preserve"> SAVEDATE \@ "d-MMM-yy" \* MERGEFORMAT </w:instrText>
    </w:r>
    <w:r w:rsidRPr="00EF5215">
      <w:rPr>
        <w:rFonts w:cs="Arial"/>
        <w:i/>
        <w:szCs w:val="16"/>
      </w:rPr>
      <w:fldChar w:fldCharType="separate"/>
    </w:r>
    <w:r w:rsidR="00035E04">
      <w:rPr>
        <w:rFonts w:cs="Arial"/>
        <w:i/>
        <w:noProof/>
        <w:szCs w:val="16"/>
      </w:rPr>
      <w:t>30-Nov-16</w:t>
    </w:r>
    <w:r w:rsidRPr="00EF5215">
      <w:rPr>
        <w:rFonts w:cs="Arial"/>
        <w:i/>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E54A" w14:textId="77777777" w:rsidR="00AD73E4" w:rsidRDefault="00AD73E4">
    <w:pPr>
      <w:pStyle w:val="Footer"/>
      <w:framePr w:wrap="around" w:vAnchor="text" w:hAnchor="margin" w:xAlign="right" w:y="1"/>
      <w:rPr>
        <w:rStyle w:val="PageNumber"/>
      </w:rPr>
    </w:pPr>
  </w:p>
  <w:p w14:paraId="0E932E17" w14:textId="77777777" w:rsidR="00AD73E4" w:rsidRDefault="00AD73E4" w:rsidP="00F576EE">
    <w:pPr>
      <w:rPr>
        <w:sz w:val="16"/>
      </w:rPr>
    </w:pPr>
    <w:r w:rsidRPr="003A2F52">
      <w:rPr>
        <w:b/>
        <w:sz w:val="16"/>
      </w:rPr>
      <w:t xml:space="preserve">Confidentiality and Copyright: </w:t>
    </w:r>
    <w:r w:rsidRPr="003A2F52">
      <w:rPr>
        <w:sz w:val="16"/>
      </w:rPr>
      <w:t>This document is confidential and property of</w:t>
    </w:r>
    <w:r>
      <w:rPr>
        <w:sz w:val="16"/>
      </w:rPr>
      <w:t xml:space="preserve"> </w:t>
    </w:r>
    <w:r w:rsidRPr="00B13149">
      <w:rPr>
        <w:i/>
        <w:color w:val="FF0000"/>
        <w:sz w:val="16"/>
      </w:rPr>
      <w:t>King’s Clinical Trials Unit</w:t>
    </w:r>
    <w:r>
      <w:rPr>
        <w:i/>
        <w:color w:val="333399"/>
        <w:sz w:val="16"/>
      </w:rPr>
      <w:t xml:space="preserve">. </w:t>
    </w:r>
    <w:r>
      <w:rPr>
        <w:sz w:val="16"/>
      </w:rPr>
      <w:t xml:space="preserve">This document may not be copied, disclosed, distributed used or destroyed in whole or in part without the prior written consent of </w:t>
    </w:r>
    <w:r w:rsidRPr="00B13149">
      <w:rPr>
        <w:i/>
        <w:color w:val="FF0000"/>
        <w:sz w:val="16"/>
      </w:rPr>
      <w:t>King’s Clinical Trials Unit</w:t>
    </w:r>
  </w:p>
  <w:p w14:paraId="3F5BD28A" w14:textId="77777777" w:rsidR="00AD73E4" w:rsidRDefault="00AD73E4" w:rsidP="00B13149">
    <w:pPr>
      <w:rPr>
        <w:sz w:val="16"/>
      </w:rPr>
    </w:pPr>
    <w:r>
      <w:rPr>
        <w:sz w:val="16"/>
      </w:rPr>
      <w:t>The electronic version of this document is the latest version. It is responsibility of the individual to ensure that any paper material is the current version. Printed material is uncontrolled documentation.</w:t>
    </w:r>
  </w:p>
  <w:p w14:paraId="40A8DC16" w14:textId="4B589C0C" w:rsidR="00AD73E4" w:rsidRPr="00EF5215" w:rsidRDefault="00AD73E4" w:rsidP="00EF5215">
    <w:pPr>
      <w:pStyle w:val="Footer"/>
      <w:pBdr>
        <w:top w:val="single" w:sz="6" w:space="0" w:color="auto"/>
      </w:pBdr>
      <w:tabs>
        <w:tab w:val="clear" w:pos="4153"/>
        <w:tab w:val="clear" w:pos="8306"/>
        <w:tab w:val="center" w:pos="4536"/>
        <w:tab w:val="right" w:pos="9639"/>
      </w:tabs>
      <w:spacing w:after="600"/>
      <w:rPr>
        <w:rFonts w:cs="Arial"/>
        <w:szCs w:val="16"/>
      </w:rPr>
    </w:pPr>
    <w:r w:rsidRPr="00EF5215">
      <w:rPr>
        <w:rFonts w:cs="Arial"/>
        <w:szCs w:val="16"/>
      </w:rPr>
      <w:t xml:space="preserve">Filename: </w:t>
    </w:r>
    <w:r w:rsidR="00035E04">
      <w:fldChar w:fldCharType="begin"/>
    </w:r>
    <w:r w:rsidR="00035E04">
      <w:instrText xml:space="preserve"> FILENAME  \* MERGEFORMAT </w:instrText>
    </w:r>
    <w:r w:rsidR="00035E04">
      <w:fldChar w:fldCharType="separate"/>
    </w:r>
    <w:r w:rsidR="001F2ECF" w:rsidRPr="001F2ECF">
      <w:rPr>
        <w:rFonts w:cs="Arial"/>
        <w:noProof/>
        <w:szCs w:val="16"/>
      </w:rPr>
      <w:t>Document2</w:t>
    </w:r>
    <w:r w:rsidR="00035E04">
      <w:rPr>
        <w:rFonts w:cs="Arial"/>
        <w:noProof/>
        <w:szCs w:val="16"/>
      </w:rPr>
      <w:fldChar w:fldCharType="end"/>
    </w:r>
    <w:r w:rsidRPr="00EF5215">
      <w:rPr>
        <w:rFonts w:cs="Arial"/>
        <w:szCs w:val="16"/>
      </w:rPr>
      <w:tab/>
    </w:r>
    <w:r>
      <w:rPr>
        <w:rFonts w:cs="Arial"/>
        <w:szCs w:val="16"/>
      </w:rPr>
      <w:t xml:space="preserve">      </w:t>
    </w:r>
    <w:r w:rsidRPr="00EF5215">
      <w:rPr>
        <w:rFonts w:cs="Arial"/>
        <w:szCs w:val="16"/>
      </w:rPr>
      <w:t xml:space="preserve">Page </w:t>
    </w:r>
    <w:r w:rsidRPr="00EF5215">
      <w:rPr>
        <w:rStyle w:val="PageNumber"/>
        <w:rFonts w:cs="Arial"/>
        <w:spacing w:val="0"/>
        <w:sz w:val="16"/>
        <w:szCs w:val="16"/>
      </w:rPr>
      <w:fldChar w:fldCharType="begin"/>
    </w:r>
    <w:r w:rsidRPr="00EF5215">
      <w:rPr>
        <w:rStyle w:val="PageNumber"/>
        <w:rFonts w:cs="Arial"/>
        <w:spacing w:val="0"/>
        <w:sz w:val="16"/>
        <w:szCs w:val="16"/>
      </w:rPr>
      <w:instrText xml:space="preserve"> PAGE </w:instrText>
    </w:r>
    <w:r w:rsidRPr="00EF5215">
      <w:rPr>
        <w:rStyle w:val="PageNumber"/>
        <w:rFonts w:cs="Arial"/>
        <w:spacing w:val="0"/>
        <w:sz w:val="16"/>
        <w:szCs w:val="16"/>
      </w:rPr>
      <w:fldChar w:fldCharType="separate"/>
    </w:r>
    <w:r w:rsidR="00620DA4">
      <w:rPr>
        <w:rStyle w:val="PageNumber"/>
        <w:rFonts w:cs="Arial"/>
        <w:noProof/>
        <w:spacing w:val="0"/>
        <w:sz w:val="16"/>
        <w:szCs w:val="16"/>
      </w:rPr>
      <w:t>1</w:t>
    </w:r>
    <w:r w:rsidRPr="00EF5215">
      <w:rPr>
        <w:rStyle w:val="PageNumber"/>
        <w:rFonts w:cs="Arial"/>
        <w:spacing w:val="0"/>
        <w:sz w:val="16"/>
        <w:szCs w:val="16"/>
      </w:rPr>
      <w:fldChar w:fldCharType="end"/>
    </w:r>
    <w:r w:rsidRPr="00EF5215">
      <w:rPr>
        <w:rStyle w:val="PageNumber"/>
        <w:rFonts w:cs="Arial"/>
        <w:spacing w:val="0"/>
        <w:sz w:val="16"/>
        <w:szCs w:val="16"/>
      </w:rPr>
      <w:t xml:space="preserve"> of </w:t>
    </w:r>
    <w:r w:rsidRPr="00EF5215">
      <w:rPr>
        <w:rStyle w:val="PageNumber"/>
        <w:rFonts w:cs="Arial"/>
        <w:spacing w:val="0"/>
        <w:sz w:val="16"/>
        <w:szCs w:val="16"/>
      </w:rPr>
      <w:fldChar w:fldCharType="begin"/>
    </w:r>
    <w:r w:rsidRPr="00EF5215">
      <w:rPr>
        <w:rStyle w:val="PageNumber"/>
        <w:rFonts w:cs="Arial"/>
        <w:spacing w:val="0"/>
        <w:sz w:val="16"/>
        <w:szCs w:val="16"/>
      </w:rPr>
      <w:instrText xml:space="preserve"> NUMPAGES </w:instrText>
    </w:r>
    <w:r w:rsidRPr="00EF5215">
      <w:rPr>
        <w:rStyle w:val="PageNumber"/>
        <w:rFonts w:cs="Arial"/>
        <w:spacing w:val="0"/>
        <w:sz w:val="16"/>
        <w:szCs w:val="16"/>
      </w:rPr>
      <w:fldChar w:fldCharType="separate"/>
    </w:r>
    <w:r w:rsidR="00620DA4">
      <w:rPr>
        <w:rStyle w:val="PageNumber"/>
        <w:rFonts w:cs="Arial"/>
        <w:noProof/>
        <w:spacing w:val="0"/>
        <w:sz w:val="16"/>
        <w:szCs w:val="16"/>
      </w:rPr>
      <w:t>14</w:t>
    </w:r>
    <w:r w:rsidRPr="00EF5215">
      <w:rPr>
        <w:rStyle w:val="PageNumber"/>
        <w:rFonts w:cs="Arial"/>
        <w:spacing w:val="0"/>
        <w:sz w:val="16"/>
        <w:szCs w:val="16"/>
      </w:rPr>
      <w:fldChar w:fldCharType="end"/>
    </w:r>
    <w:r w:rsidRPr="00EF5215">
      <w:rPr>
        <w:rFonts w:cs="Arial"/>
        <w:szCs w:val="16"/>
      </w:rPr>
      <w:tab/>
      <w:t>Save date:</w:t>
    </w:r>
    <w:r w:rsidRPr="00EF5215">
      <w:rPr>
        <w:rFonts w:cs="Arial"/>
        <w:i/>
        <w:szCs w:val="16"/>
      </w:rPr>
      <w:t xml:space="preserve"> </w:t>
    </w:r>
    <w:r w:rsidRPr="00EF5215">
      <w:rPr>
        <w:rFonts w:cs="Arial"/>
        <w:i/>
        <w:szCs w:val="16"/>
      </w:rPr>
      <w:fldChar w:fldCharType="begin"/>
    </w:r>
    <w:r w:rsidRPr="00EF5215">
      <w:rPr>
        <w:rFonts w:cs="Arial"/>
        <w:i/>
        <w:szCs w:val="16"/>
      </w:rPr>
      <w:instrText xml:space="preserve"> SAVEDATE \@ "d-MMM-yy" \* MERGEFORMAT </w:instrText>
    </w:r>
    <w:r w:rsidRPr="00EF5215">
      <w:rPr>
        <w:rFonts w:cs="Arial"/>
        <w:i/>
        <w:szCs w:val="16"/>
      </w:rPr>
      <w:fldChar w:fldCharType="separate"/>
    </w:r>
    <w:r w:rsidR="00035E04">
      <w:rPr>
        <w:rFonts w:cs="Arial"/>
        <w:i/>
        <w:noProof/>
        <w:szCs w:val="16"/>
      </w:rPr>
      <w:t>30-Nov-16</w:t>
    </w:r>
    <w:r w:rsidRPr="00EF5215">
      <w:rPr>
        <w:rFonts w:cs="Arial"/>
        <w: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E751" w14:textId="77777777" w:rsidR="006804D7" w:rsidRDefault="006804D7">
      <w:r>
        <w:separator/>
      </w:r>
    </w:p>
  </w:footnote>
  <w:footnote w:type="continuationSeparator" w:id="0">
    <w:p w14:paraId="1E68652B" w14:textId="77777777" w:rsidR="006804D7" w:rsidRDefault="0068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4340" w14:textId="77777777" w:rsidR="00AD73E4" w:rsidRPr="00EF1C93" w:rsidRDefault="00AD73E4" w:rsidP="00EF1C93">
    <w:pPr>
      <w:pStyle w:val="Header"/>
      <w:rPr>
        <w:rFonts w:cs="Arial"/>
        <w:sz w:val="18"/>
      </w:rPr>
    </w:pPr>
    <w:r>
      <w:rPr>
        <w:rFonts w:cs="Arial"/>
        <w:sz w:val="18"/>
      </w:rPr>
      <w:t>PROTOCOL IDENTIFICATION NUMBER (date &amp; version)</w:t>
    </w:r>
    <w:r>
      <w:rPr>
        <w:rFonts w:cs="Arial"/>
        <w:sz w:val="18"/>
      </w:rPr>
      <w:tab/>
      <w:t>EudraCT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FA1F" w14:textId="77777777" w:rsidR="00AD73E4" w:rsidRDefault="00AD73E4">
    <w:pPr>
      <w:pStyle w:val="Footer"/>
      <w:framePr w:wrap="around" w:vAnchor="text" w:hAnchor="margin" w:xAlign="right" w:y="1"/>
      <w:rPr>
        <w:rStyle w:val="PageNumber"/>
      </w:rPr>
    </w:pPr>
  </w:p>
  <w:p w14:paraId="544E55E5" w14:textId="77777777" w:rsidR="00AD73E4" w:rsidRDefault="00AD73E4">
    <w:pPr>
      <w:pStyle w:val="Header"/>
      <w:pBdr>
        <w:bottom w:val="single" w:sz="4" w:space="1" w:color="auto"/>
      </w:pBdr>
      <w:tabs>
        <w:tab w:val="clear" w:pos="4153"/>
        <w:tab w:val="clear" w:pos="8306"/>
        <w:tab w:val="center" w:pos="5670"/>
        <w:tab w:val="right" w:pos="9639"/>
      </w:tabs>
    </w:pPr>
    <w:r>
      <w:rPr>
        <w:i/>
      </w:rPr>
      <w:t>King’s Clinical Trials Unit</w:t>
    </w:r>
    <w:r>
      <w:tab/>
    </w:r>
    <w:r>
      <w:tab/>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A48E4C"/>
    <w:lvl w:ilvl="0">
      <w:start w:val="1"/>
      <w:numFmt w:val="bullet"/>
      <w:pStyle w:val="ListBullet"/>
      <w:lvlText w:val=""/>
      <w:lvlJc w:val="left"/>
      <w:pPr>
        <w:tabs>
          <w:tab w:val="num" w:pos="757"/>
        </w:tabs>
        <w:ind w:left="757" w:hanging="360"/>
      </w:pPr>
      <w:rPr>
        <w:rFonts w:ascii="Symbol" w:hAnsi="Symbol" w:hint="default"/>
      </w:rPr>
    </w:lvl>
  </w:abstractNum>
  <w:abstractNum w:abstractNumId="1" w15:restartNumberingAfterBreak="0">
    <w:nsid w:val="FFFFFFFB"/>
    <w:multiLevelType w:val="multilevel"/>
    <w:tmpl w:val="50621E74"/>
    <w:lvl w:ilvl="0">
      <w:start w:val="1"/>
      <w:numFmt w:val="decimal"/>
      <w:pStyle w:val="Heading1"/>
      <w:lvlText w:val="%1."/>
      <w:legacy w:legacy="1" w:legacySpace="120" w:legacyIndent="360"/>
      <w:lvlJc w:val="left"/>
    </w:lvl>
    <w:lvl w:ilvl="1">
      <w:start w:val="1"/>
      <w:numFmt w:val="decimal"/>
      <w:pStyle w:val="Heading2"/>
      <w:lvlText w:val="%1.%2"/>
      <w:legacy w:legacy="1" w:legacySpace="120" w:legacyIndent="360"/>
      <w:lvlJc w:val="left"/>
    </w:lvl>
    <w:lvl w:ilvl="2">
      <w:start w:val="1"/>
      <w:numFmt w:val="decimal"/>
      <w:pStyle w:val="Heading3"/>
      <w:lvlText w:val="%1.%2.%3"/>
      <w:legacy w:legacy="1" w:legacySpace="120" w:legacyIndent="360"/>
      <w:lvlJc w:val="left"/>
    </w:lvl>
    <w:lvl w:ilvl="3">
      <w:start w:val="1"/>
      <w:numFmt w:val="decimal"/>
      <w:pStyle w:val="Heading4"/>
      <w:lvlText w:val="%1.%2.%3.%4"/>
      <w:legacy w:legacy="1" w:legacySpace="120" w:legacyIndent="360"/>
      <w:lvlJc w:val="left"/>
    </w:lvl>
    <w:lvl w:ilvl="4">
      <w:start w:val="1"/>
      <w:numFmt w:val="decimal"/>
      <w:pStyle w:val="Heading5"/>
      <w:lvlText w:val="%1.%2.%3.%4.%5"/>
      <w:legacy w:legacy="1" w:legacySpace="120" w:legacyIndent="360"/>
      <w:lvlJc w:val="left"/>
    </w:lvl>
    <w:lvl w:ilvl="5">
      <w:start w:val="1"/>
      <w:numFmt w:val="decimal"/>
      <w:pStyle w:val="Heading6"/>
      <w:lvlText w:val="%1.%2.%3.%4.%5.%6"/>
      <w:legacy w:legacy="1" w:legacySpace="120" w:legacyIndent="360"/>
      <w:lvlJc w:val="left"/>
    </w:lvl>
    <w:lvl w:ilvl="6">
      <w:start w:val="1"/>
      <w:numFmt w:val="decimal"/>
      <w:pStyle w:val="Heading7"/>
      <w:lvlText w:val="%1.%2.%3.%4.%5.%6.%7"/>
      <w:legacy w:legacy="1" w:legacySpace="120" w:legacyIndent="360"/>
      <w:lvlJc w:val="left"/>
    </w:lvl>
    <w:lvl w:ilvl="7">
      <w:start w:val="1"/>
      <w:numFmt w:val="decimal"/>
      <w:pStyle w:val="Heading8"/>
      <w:lvlText w:val="%1.%2.%3.%4.%5.%6.%7.%8"/>
      <w:legacy w:legacy="1" w:legacySpace="120" w:legacyIndent="360"/>
      <w:lvlJc w:val="left"/>
    </w:lvl>
    <w:lvl w:ilvl="8">
      <w:start w:val="1"/>
      <w:numFmt w:val="decimal"/>
      <w:pStyle w:val="Heading9"/>
      <w:lvlText w:val="%1.%2.%3.%4.%5.%6.%7.%8.%9"/>
      <w:legacy w:legacy="1" w:legacySpace="120" w:legacyIndent="360"/>
      <w:lvlJc w:val="left"/>
    </w:lvl>
  </w:abstractNum>
  <w:abstractNum w:abstractNumId="2" w15:restartNumberingAfterBreak="0">
    <w:nsid w:val="018B5E00"/>
    <w:multiLevelType w:val="singleLevel"/>
    <w:tmpl w:val="909E653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201E24"/>
    <w:multiLevelType w:val="hybridMultilevel"/>
    <w:tmpl w:val="79FC34D0"/>
    <w:lvl w:ilvl="0" w:tplc="923C7F36">
      <w:start w:val="1"/>
      <w:numFmt w:val="decimal"/>
      <w:lvlText w:val="%1."/>
      <w:lvlJc w:val="left"/>
      <w:pPr>
        <w:ind w:left="644"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24D9A"/>
    <w:multiLevelType w:val="singleLevel"/>
    <w:tmpl w:val="0D93111B"/>
    <w:lvl w:ilvl="0">
      <w:numFmt w:val="bullet"/>
      <w:lvlText w:val="·"/>
      <w:lvlJc w:val="left"/>
      <w:pPr>
        <w:tabs>
          <w:tab w:val="num" w:pos="432"/>
        </w:tabs>
        <w:ind w:left="216"/>
      </w:pPr>
      <w:rPr>
        <w:rFonts w:ascii="Symbol" w:hAnsi="Symbol" w:cs="Times New Roman"/>
        <w:snapToGrid/>
        <w:color w:val="0D0D0E"/>
        <w:spacing w:val="2"/>
        <w:sz w:val="24"/>
        <w:szCs w:val="24"/>
      </w:rPr>
    </w:lvl>
  </w:abstractNum>
  <w:abstractNum w:abstractNumId="5" w15:restartNumberingAfterBreak="0">
    <w:nsid w:val="09ED067C"/>
    <w:multiLevelType w:val="hybridMultilevel"/>
    <w:tmpl w:val="FE8E533C"/>
    <w:lvl w:ilvl="0" w:tplc="762ADBEC">
      <w:start w:val="1"/>
      <w:numFmt w:val="bullet"/>
      <w:lvlText w:val=""/>
      <w:lvlJc w:val="left"/>
      <w:pPr>
        <w:tabs>
          <w:tab w:val="num" w:pos="648"/>
        </w:tabs>
        <w:ind w:left="648" w:hanging="288"/>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60E02"/>
    <w:multiLevelType w:val="hybridMultilevel"/>
    <w:tmpl w:val="0DFAB1B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80315"/>
    <w:multiLevelType w:val="hybridMultilevel"/>
    <w:tmpl w:val="B8621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F5EEE"/>
    <w:multiLevelType w:val="hybridMultilevel"/>
    <w:tmpl w:val="12A230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66B14"/>
    <w:multiLevelType w:val="hybridMultilevel"/>
    <w:tmpl w:val="7D0EF94C"/>
    <w:lvl w:ilvl="0" w:tplc="6BCCE668">
      <w:start w:val="1"/>
      <w:numFmt w:val="lowerLetter"/>
      <w:lvlText w:val="%1."/>
      <w:lvlJc w:val="left"/>
      <w:pPr>
        <w:tabs>
          <w:tab w:val="num" w:pos="720"/>
        </w:tabs>
        <w:ind w:left="720" w:hanging="360"/>
      </w:pPr>
    </w:lvl>
    <w:lvl w:ilvl="1" w:tplc="C010BAE4" w:tentative="1">
      <w:start w:val="1"/>
      <w:numFmt w:val="lowerLetter"/>
      <w:lvlText w:val="%2."/>
      <w:lvlJc w:val="left"/>
      <w:pPr>
        <w:tabs>
          <w:tab w:val="num" w:pos="1440"/>
        </w:tabs>
        <w:ind w:left="1440" w:hanging="360"/>
      </w:pPr>
    </w:lvl>
    <w:lvl w:ilvl="2" w:tplc="575CBB66" w:tentative="1">
      <w:start w:val="1"/>
      <w:numFmt w:val="lowerLetter"/>
      <w:lvlText w:val="%3."/>
      <w:lvlJc w:val="left"/>
      <w:pPr>
        <w:tabs>
          <w:tab w:val="num" w:pos="2160"/>
        </w:tabs>
        <w:ind w:left="2160" w:hanging="360"/>
      </w:pPr>
    </w:lvl>
    <w:lvl w:ilvl="3" w:tplc="ADB69DB2" w:tentative="1">
      <w:start w:val="1"/>
      <w:numFmt w:val="lowerLetter"/>
      <w:lvlText w:val="%4."/>
      <w:lvlJc w:val="left"/>
      <w:pPr>
        <w:tabs>
          <w:tab w:val="num" w:pos="2880"/>
        </w:tabs>
        <w:ind w:left="2880" w:hanging="360"/>
      </w:pPr>
    </w:lvl>
    <w:lvl w:ilvl="4" w:tplc="560EC010" w:tentative="1">
      <w:start w:val="1"/>
      <w:numFmt w:val="lowerLetter"/>
      <w:lvlText w:val="%5."/>
      <w:lvlJc w:val="left"/>
      <w:pPr>
        <w:tabs>
          <w:tab w:val="num" w:pos="3600"/>
        </w:tabs>
        <w:ind w:left="3600" w:hanging="360"/>
      </w:pPr>
    </w:lvl>
    <w:lvl w:ilvl="5" w:tplc="C9626E8E" w:tentative="1">
      <w:start w:val="1"/>
      <w:numFmt w:val="lowerLetter"/>
      <w:lvlText w:val="%6."/>
      <w:lvlJc w:val="left"/>
      <w:pPr>
        <w:tabs>
          <w:tab w:val="num" w:pos="4320"/>
        </w:tabs>
        <w:ind w:left="4320" w:hanging="360"/>
      </w:pPr>
    </w:lvl>
    <w:lvl w:ilvl="6" w:tplc="B6D6D752" w:tentative="1">
      <w:start w:val="1"/>
      <w:numFmt w:val="lowerLetter"/>
      <w:lvlText w:val="%7."/>
      <w:lvlJc w:val="left"/>
      <w:pPr>
        <w:tabs>
          <w:tab w:val="num" w:pos="5040"/>
        </w:tabs>
        <w:ind w:left="5040" w:hanging="360"/>
      </w:pPr>
    </w:lvl>
    <w:lvl w:ilvl="7" w:tplc="218E8DFC" w:tentative="1">
      <w:start w:val="1"/>
      <w:numFmt w:val="lowerLetter"/>
      <w:lvlText w:val="%8."/>
      <w:lvlJc w:val="left"/>
      <w:pPr>
        <w:tabs>
          <w:tab w:val="num" w:pos="5760"/>
        </w:tabs>
        <w:ind w:left="5760" w:hanging="360"/>
      </w:pPr>
    </w:lvl>
    <w:lvl w:ilvl="8" w:tplc="5E9036BA" w:tentative="1">
      <w:start w:val="1"/>
      <w:numFmt w:val="lowerLetter"/>
      <w:lvlText w:val="%9."/>
      <w:lvlJc w:val="left"/>
      <w:pPr>
        <w:tabs>
          <w:tab w:val="num" w:pos="6480"/>
        </w:tabs>
        <w:ind w:left="6480" w:hanging="360"/>
      </w:pPr>
    </w:lvl>
  </w:abstractNum>
  <w:abstractNum w:abstractNumId="10" w15:restartNumberingAfterBreak="0">
    <w:nsid w:val="30A85DC8"/>
    <w:multiLevelType w:val="hybridMultilevel"/>
    <w:tmpl w:val="A90A7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F96220"/>
    <w:multiLevelType w:val="hybridMultilevel"/>
    <w:tmpl w:val="E68E545A"/>
    <w:lvl w:ilvl="0" w:tplc="231099D8">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912389"/>
    <w:multiLevelType w:val="multilevel"/>
    <w:tmpl w:val="062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BA7D50"/>
    <w:multiLevelType w:val="multilevel"/>
    <w:tmpl w:val="56EA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8A6A8A"/>
    <w:multiLevelType w:val="hybridMultilevel"/>
    <w:tmpl w:val="132274D8"/>
    <w:lvl w:ilvl="0" w:tplc="1ABCFA72">
      <w:start w:val="1"/>
      <w:numFmt w:val="bullet"/>
      <w:lvlText w:val=""/>
      <w:lvlJc w:val="left"/>
      <w:pPr>
        <w:tabs>
          <w:tab w:val="num" w:pos="720"/>
        </w:tabs>
        <w:ind w:left="720" w:hanging="360"/>
      </w:pPr>
      <w:rPr>
        <w:rFonts w:ascii="Symbol" w:hAnsi="Symbol" w:hint="default"/>
      </w:rPr>
    </w:lvl>
    <w:lvl w:ilvl="1" w:tplc="935CC59E" w:tentative="1">
      <w:start w:val="1"/>
      <w:numFmt w:val="bullet"/>
      <w:lvlText w:val="o"/>
      <w:lvlJc w:val="left"/>
      <w:pPr>
        <w:tabs>
          <w:tab w:val="num" w:pos="1440"/>
        </w:tabs>
        <w:ind w:left="1440" w:hanging="360"/>
      </w:pPr>
      <w:rPr>
        <w:rFonts w:ascii="Courier New" w:hAnsi="Courier New" w:cs="Courier New" w:hint="default"/>
      </w:rPr>
    </w:lvl>
    <w:lvl w:ilvl="2" w:tplc="EC3684D6" w:tentative="1">
      <w:start w:val="1"/>
      <w:numFmt w:val="bullet"/>
      <w:lvlText w:val=""/>
      <w:lvlJc w:val="left"/>
      <w:pPr>
        <w:tabs>
          <w:tab w:val="num" w:pos="2160"/>
        </w:tabs>
        <w:ind w:left="2160" w:hanging="360"/>
      </w:pPr>
      <w:rPr>
        <w:rFonts w:ascii="Wingdings" w:hAnsi="Wingdings" w:hint="default"/>
      </w:rPr>
    </w:lvl>
    <w:lvl w:ilvl="3" w:tplc="656C6090" w:tentative="1">
      <w:start w:val="1"/>
      <w:numFmt w:val="bullet"/>
      <w:lvlText w:val=""/>
      <w:lvlJc w:val="left"/>
      <w:pPr>
        <w:tabs>
          <w:tab w:val="num" w:pos="2880"/>
        </w:tabs>
        <w:ind w:left="2880" w:hanging="360"/>
      </w:pPr>
      <w:rPr>
        <w:rFonts w:ascii="Symbol" w:hAnsi="Symbol" w:hint="default"/>
      </w:rPr>
    </w:lvl>
    <w:lvl w:ilvl="4" w:tplc="F2FA1758" w:tentative="1">
      <w:start w:val="1"/>
      <w:numFmt w:val="bullet"/>
      <w:lvlText w:val="o"/>
      <w:lvlJc w:val="left"/>
      <w:pPr>
        <w:tabs>
          <w:tab w:val="num" w:pos="3600"/>
        </w:tabs>
        <w:ind w:left="3600" w:hanging="360"/>
      </w:pPr>
      <w:rPr>
        <w:rFonts w:ascii="Courier New" w:hAnsi="Courier New" w:cs="Courier New" w:hint="default"/>
      </w:rPr>
    </w:lvl>
    <w:lvl w:ilvl="5" w:tplc="CED44590" w:tentative="1">
      <w:start w:val="1"/>
      <w:numFmt w:val="bullet"/>
      <w:lvlText w:val=""/>
      <w:lvlJc w:val="left"/>
      <w:pPr>
        <w:tabs>
          <w:tab w:val="num" w:pos="4320"/>
        </w:tabs>
        <w:ind w:left="4320" w:hanging="360"/>
      </w:pPr>
      <w:rPr>
        <w:rFonts w:ascii="Wingdings" w:hAnsi="Wingdings" w:hint="default"/>
      </w:rPr>
    </w:lvl>
    <w:lvl w:ilvl="6" w:tplc="02F837F2" w:tentative="1">
      <w:start w:val="1"/>
      <w:numFmt w:val="bullet"/>
      <w:lvlText w:val=""/>
      <w:lvlJc w:val="left"/>
      <w:pPr>
        <w:tabs>
          <w:tab w:val="num" w:pos="5040"/>
        </w:tabs>
        <w:ind w:left="5040" w:hanging="360"/>
      </w:pPr>
      <w:rPr>
        <w:rFonts w:ascii="Symbol" w:hAnsi="Symbol" w:hint="default"/>
      </w:rPr>
    </w:lvl>
    <w:lvl w:ilvl="7" w:tplc="C0229178" w:tentative="1">
      <w:start w:val="1"/>
      <w:numFmt w:val="bullet"/>
      <w:lvlText w:val="o"/>
      <w:lvlJc w:val="left"/>
      <w:pPr>
        <w:tabs>
          <w:tab w:val="num" w:pos="5760"/>
        </w:tabs>
        <w:ind w:left="5760" w:hanging="360"/>
      </w:pPr>
      <w:rPr>
        <w:rFonts w:ascii="Courier New" w:hAnsi="Courier New" w:cs="Courier New" w:hint="default"/>
      </w:rPr>
    </w:lvl>
    <w:lvl w:ilvl="8" w:tplc="196CB6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3494C"/>
    <w:multiLevelType w:val="hybridMultilevel"/>
    <w:tmpl w:val="F144567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941E0F"/>
    <w:multiLevelType w:val="hybridMultilevel"/>
    <w:tmpl w:val="BB60DCB8"/>
    <w:lvl w:ilvl="0" w:tplc="08090001">
      <w:start w:val="1"/>
      <w:numFmt w:val="bullet"/>
      <w:pStyle w:val="CTU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27CCB"/>
    <w:multiLevelType w:val="hybridMultilevel"/>
    <w:tmpl w:val="989AF2D6"/>
    <w:lvl w:ilvl="0" w:tplc="26862C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C7CDE"/>
    <w:multiLevelType w:val="hybridMultilevel"/>
    <w:tmpl w:val="63AE8172"/>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77BA7F88"/>
    <w:multiLevelType w:val="hybridMultilevel"/>
    <w:tmpl w:val="D8061984"/>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4B7524"/>
    <w:multiLevelType w:val="hybridMultilevel"/>
    <w:tmpl w:val="5A54D362"/>
    <w:lvl w:ilvl="0" w:tplc="08090001">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7D1A0F7C"/>
    <w:multiLevelType w:val="hybridMultilevel"/>
    <w:tmpl w:val="555A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6"/>
  </w:num>
  <w:num w:numId="4">
    <w:abstractNumId w:val="9"/>
  </w:num>
  <w:num w:numId="5">
    <w:abstractNumId w:val="2"/>
  </w:num>
  <w:num w:numId="6">
    <w:abstractNumId w:val="10"/>
  </w:num>
  <w:num w:numId="7">
    <w:abstractNumId w:val="3"/>
  </w:num>
  <w:num w:numId="8">
    <w:abstractNumId w:val="6"/>
  </w:num>
  <w:num w:numId="9">
    <w:abstractNumId w:val="1"/>
  </w:num>
  <w:num w:numId="10">
    <w:abstractNumId w:val="1"/>
  </w:num>
  <w:num w:numId="11">
    <w:abstractNumId w:val="20"/>
  </w:num>
  <w:num w:numId="12">
    <w:abstractNumId w:val="18"/>
  </w:num>
  <w:num w:numId="13">
    <w:abstractNumId w:val="1"/>
  </w:num>
  <w:num w:numId="14">
    <w:abstractNumId w:val="14"/>
  </w:num>
  <w:num w:numId="15">
    <w:abstractNumId w:val="7"/>
  </w:num>
  <w:num w:numId="16">
    <w:abstractNumId w:val="19"/>
  </w:num>
  <w:num w:numId="17">
    <w:abstractNumId w:val="8"/>
  </w:num>
  <w:num w:numId="18">
    <w:abstractNumId w:val="17"/>
  </w:num>
  <w:num w:numId="19">
    <w:abstractNumId w:val="4"/>
  </w:num>
  <w:num w:numId="20">
    <w:abstractNumId w:val="15"/>
  </w:num>
  <w:num w:numId="21">
    <w:abstractNumId w:val="5"/>
  </w:num>
  <w:num w:numId="22">
    <w:abstractNumId w:val="16"/>
  </w:num>
  <w:num w:numId="23">
    <w:abstractNumId w:val="11"/>
  </w:num>
  <w:num w:numId="24">
    <w:abstractNumId w:val="12"/>
  </w:num>
  <w:num w:numId="25">
    <w:abstractNumId w:val="13"/>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ECF"/>
    <w:rsid w:val="00014409"/>
    <w:rsid w:val="00034808"/>
    <w:rsid w:val="00035E04"/>
    <w:rsid w:val="00043795"/>
    <w:rsid w:val="00043B90"/>
    <w:rsid w:val="00055F4E"/>
    <w:rsid w:val="000A20F3"/>
    <w:rsid w:val="000D515C"/>
    <w:rsid w:val="000D5F72"/>
    <w:rsid w:val="000D6794"/>
    <w:rsid w:val="000D75F2"/>
    <w:rsid w:val="000F0DCC"/>
    <w:rsid w:val="000F18C1"/>
    <w:rsid w:val="001168E9"/>
    <w:rsid w:val="001177FC"/>
    <w:rsid w:val="00120580"/>
    <w:rsid w:val="00133EEF"/>
    <w:rsid w:val="00137B60"/>
    <w:rsid w:val="00154B0C"/>
    <w:rsid w:val="00155D82"/>
    <w:rsid w:val="00165B15"/>
    <w:rsid w:val="00177C93"/>
    <w:rsid w:val="001A3294"/>
    <w:rsid w:val="001B2671"/>
    <w:rsid w:val="001C0A68"/>
    <w:rsid w:val="001D0348"/>
    <w:rsid w:val="001D16E1"/>
    <w:rsid w:val="001D6BED"/>
    <w:rsid w:val="001F2ECF"/>
    <w:rsid w:val="001F4559"/>
    <w:rsid w:val="001F539C"/>
    <w:rsid w:val="002668B7"/>
    <w:rsid w:val="002836C9"/>
    <w:rsid w:val="002B5AC3"/>
    <w:rsid w:val="002B797D"/>
    <w:rsid w:val="00303248"/>
    <w:rsid w:val="003365F2"/>
    <w:rsid w:val="0037796A"/>
    <w:rsid w:val="003B2235"/>
    <w:rsid w:val="003B651E"/>
    <w:rsid w:val="003F0B55"/>
    <w:rsid w:val="0042417D"/>
    <w:rsid w:val="00426916"/>
    <w:rsid w:val="004441FF"/>
    <w:rsid w:val="004442F1"/>
    <w:rsid w:val="004470D6"/>
    <w:rsid w:val="00463124"/>
    <w:rsid w:val="00470800"/>
    <w:rsid w:val="00495B8A"/>
    <w:rsid w:val="004B572A"/>
    <w:rsid w:val="004C5766"/>
    <w:rsid w:val="0053013A"/>
    <w:rsid w:val="00566C5A"/>
    <w:rsid w:val="00567AB4"/>
    <w:rsid w:val="00584B3A"/>
    <w:rsid w:val="005865EE"/>
    <w:rsid w:val="005B10BB"/>
    <w:rsid w:val="005C0D13"/>
    <w:rsid w:val="005D4B4B"/>
    <w:rsid w:val="005E48ED"/>
    <w:rsid w:val="005F7355"/>
    <w:rsid w:val="006142FA"/>
    <w:rsid w:val="00620DA4"/>
    <w:rsid w:val="006236FA"/>
    <w:rsid w:val="00631830"/>
    <w:rsid w:val="006323ED"/>
    <w:rsid w:val="00657236"/>
    <w:rsid w:val="006769E4"/>
    <w:rsid w:val="006804D7"/>
    <w:rsid w:val="006A3B7D"/>
    <w:rsid w:val="006B3141"/>
    <w:rsid w:val="006D2C81"/>
    <w:rsid w:val="00704377"/>
    <w:rsid w:val="00713577"/>
    <w:rsid w:val="007313DE"/>
    <w:rsid w:val="007521AB"/>
    <w:rsid w:val="00754CB1"/>
    <w:rsid w:val="007562F6"/>
    <w:rsid w:val="00761AEE"/>
    <w:rsid w:val="00763011"/>
    <w:rsid w:val="0078306C"/>
    <w:rsid w:val="00793C2F"/>
    <w:rsid w:val="00796377"/>
    <w:rsid w:val="007A4F0F"/>
    <w:rsid w:val="007B6544"/>
    <w:rsid w:val="007C2B40"/>
    <w:rsid w:val="00813D59"/>
    <w:rsid w:val="00832564"/>
    <w:rsid w:val="00837748"/>
    <w:rsid w:val="00862F97"/>
    <w:rsid w:val="008C5E52"/>
    <w:rsid w:val="008D3D18"/>
    <w:rsid w:val="008F0707"/>
    <w:rsid w:val="00921C71"/>
    <w:rsid w:val="00973092"/>
    <w:rsid w:val="00973CF4"/>
    <w:rsid w:val="00974319"/>
    <w:rsid w:val="00983357"/>
    <w:rsid w:val="00983EED"/>
    <w:rsid w:val="00997276"/>
    <w:rsid w:val="00997E69"/>
    <w:rsid w:val="009C0CEF"/>
    <w:rsid w:val="009D7DE0"/>
    <w:rsid w:val="009D7E51"/>
    <w:rsid w:val="009F178E"/>
    <w:rsid w:val="00A22962"/>
    <w:rsid w:val="00A27151"/>
    <w:rsid w:val="00A5639A"/>
    <w:rsid w:val="00A76510"/>
    <w:rsid w:val="00A80C88"/>
    <w:rsid w:val="00A90F0B"/>
    <w:rsid w:val="00AD73E4"/>
    <w:rsid w:val="00AE34AA"/>
    <w:rsid w:val="00AF568E"/>
    <w:rsid w:val="00B129CC"/>
    <w:rsid w:val="00B13149"/>
    <w:rsid w:val="00B53551"/>
    <w:rsid w:val="00B54A71"/>
    <w:rsid w:val="00B63491"/>
    <w:rsid w:val="00B8281D"/>
    <w:rsid w:val="00B918C6"/>
    <w:rsid w:val="00BC01CF"/>
    <w:rsid w:val="00BD3EF1"/>
    <w:rsid w:val="00C008D4"/>
    <w:rsid w:val="00C104E0"/>
    <w:rsid w:val="00C13668"/>
    <w:rsid w:val="00C31CBB"/>
    <w:rsid w:val="00C34F1C"/>
    <w:rsid w:val="00C53730"/>
    <w:rsid w:val="00C54434"/>
    <w:rsid w:val="00C57F2E"/>
    <w:rsid w:val="00C739F1"/>
    <w:rsid w:val="00C8683C"/>
    <w:rsid w:val="00CB1ECC"/>
    <w:rsid w:val="00CB508C"/>
    <w:rsid w:val="00CC547E"/>
    <w:rsid w:val="00CD659E"/>
    <w:rsid w:val="00CD76E2"/>
    <w:rsid w:val="00CF6880"/>
    <w:rsid w:val="00D34927"/>
    <w:rsid w:val="00D54A25"/>
    <w:rsid w:val="00D67EE6"/>
    <w:rsid w:val="00D804BE"/>
    <w:rsid w:val="00D944D0"/>
    <w:rsid w:val="00DB3BD1"/>
    <w:rsid w:val="00DE1CE4"/>
    <w:rsid w:val="00DE5522"/>
    <w:rsid w:val="00DF085F"/>
    <w:rsid w:val="00E01C38"/>
    <w:rsid w:val="00E12827"/>
    <w:rsid w:val="00E2724A"/>
    <w:rsid w:val="00E51AFF"/>
    <w:rsid w:val="00E60562"/>
    <w:rsid w:val="00E622E1"/>
    <w:rsid w:val="00E75A69"/>
    <w:rsid w:val="00E93DF7"/>
    <w:rsid w:val="00EA3DE6"/>
    <w:rsid w:val="00EC1D7A"/>
    <w:rsid w:val="00EF1C93"/>
    <w:rsid w:val="00EF3835"/>
    <w:rsid w:val="00EF5215"/>
    <w:rsid w:val="00F00B3A"/>
    <w:rsid w:val="00F576EE"/>
    <w:rsid w:val="00F61441"/>
    <w:rsid w:val="00F95CD5"/>
    <w:rsid w:val="00FC2586"/>
    <w:rsid w:val="00FC32B4"/>
    <w:rsid w:val="00FC68C9"/>
    <w:rsid w:val="00FD761A"/>
    <w:rsid w:val="00FF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69147CCC"/>
  <w15:docId w15:val="{0D03003B-EB88-443F-A376-E3549E2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B3A"/>
    <w:pPr>
      <w:spacing w:before="60" w:after="60"/>
    </w:pPr>
    <w:rPr>
      <w:rFonts w:ascii="Arial" w:hAnsi="Arial"/>
      <w:lang w:eastAsia="en-US"/>
    </w:rPr>
  </w:style>
  <w:style w:type="paragraph" w:styleId="Heading1">
    <w:name w:val="heading 1"/>
    <w:basedOn w:val="Normal"/>
    <w:next w:val="CTUnormal"/>
    <w:link w:val="Heading1Char"/>
    <w:qFormat/>
    <w:pPr>
      <w:keepNext/>
      <w:numPr>
        <w:numId w:val="1"/>
      </w:numPr>
      <w:spacing w:before="240"/>
      <w:outlineLvl w:val="0"/>
    </w:pPr>
    <w:rPr>
      <w:b/>
      <w:kern w:val="28"/>
      <w:sz w:val="28"/>
    </w:rPr>
  </w:style>
  <w:style w:type="paragraph" w:styleId="Heading2">
    <w:name w:val="heading 2"/>
    <w:basedOn w:val="Normal"/>
    <w:next w:val="CTUnormal"/>
    <w:autoRedefine/>
    <w:qFormat/>
    <w:rsid w:val="00973CF4"/>
    <w:pPr>
      <w:widowControl w:val="0"/>
      <w:numPr>
        <w:ilvl w:val="1"/>
        <w:numId w:val="1"/>
      </w:numPr>
      <w:spacing w:before="240"/>
      <w:ind w:left="720" w:hanging="720"/>
      <w:jc w:val="both"/>
      <w:outlineLvl w:val="1"/>
    </w:pPr>
    <w:rPr>
      <w:b/>
      <w:i/>
      <w:sz w:val="24"/>
    </w:rPr>
  </w:style>
  <w:style w:type="paragraph" w:styleId="Heading3">
    <w:name w:val="heading 3"/>
    <w:basedOn w:val="Normal"/>
    <w:next w:val="Normal"/>
    <w:autoRedefine/>
    <w:qFormat/>
    <w:rsid w:val="00973CF4"/>
    <w:pPr>
      <w:keepNext/>
      <w:numPr>
        <w:ilvl w:val="2"/>
        <w:numId w:val="1"/>
      </w:numPr>
      <w:tabs>
        <w:tab w:val="left" w:pos="2268"/>
      </w:tabs>
      <w:spacing w:before="120"/>
      <w:outlineLvl w:val="2"/>
    </w:pPr>
    <w:rPr>
      <w:i/>
      <w:szCs w:val="18"/>
    </w:rPr>
  </w:style>
  <w:style w:type="paragraph" w:styleId="Heading4">
    <w:name w:val="heading 4"/>
    <w:basedOn w:val="Normal"/>
    <w:next w:val="Normal"/>
    <w:autoRedefine/>
    <w:qFormat/>
    <w:rsid w:val="004441FF"/>
    <w:pPr>
      <w:keepNext/>
      <w:numPr>
        <w:ilvl w:val="3"/>
        <w:numId w:val="1"/>
      </w:numPr>
      <w:spacing w:before="120"/>
      <w:outlineLvl w:val="3"/>
    </w:pPr>
    <w:rPr>
      <w:b/>
    </w:rPr>
  </w:style>
  <w:style w:type="paragraph" w:styleId="Heading5">
    <w:name w:val="heading 5"/>
    <w:basedOn w:val="Normal"/>
    <w:next w:val="Normal"/>
    <w:qFormat/>
    <w:pPr>
      <w:numPr>
        <w:ilvl w:val="4"/>
        <w:numId w:val="1"/>
      </w:numPr>
      <w:spacing w:before="240"/>
      <w:outlineLvl w:val="4"/>
    </w:pPr>
    <w:rPr>
      <w:sz w:val="22"/>
    </w:rPr>
  </w:style>
  <w:style w:type="paragraph" w:styleId="Heading6">
    <w:name w:val="heading 6"/>
    <w:basedOn w:val="Normal"/>
    <w:next w:val="Normal"/>
    <w:qFormat/>
    <w:pPr>
      <w:numPr>
        <w:ilvl w:val="5"/>
        <w:numId w:val="1"/>
      </w:numPr>
      <w:spacing w:before="240"/>
      <w:outlineLvl w:val="5"/>
    </w:pPr>
    <w:rPr>
      <w:i/>
      <w:sz w:val="22"/>
    </w:rPr>
  </w:style>
  <w:style w:type="paragraph" w:styleId="Heading7">
    <w:name w:val="heading 7"/>
    <w:basedOn w:val="Normal"/>
    <w:next w:val="Normal"/>
    <w:qFormat/>
    <w:pPr>
      <w:numPr>
        <w:ilvl w:val="6"/>
        <w:numId w:val="1"/>
      </w:numPr>
      <w:spacing w:before="240"/>
      <w:outlineLvl w:val="6"/>
    </w:pPr>
  </w:style>
  <w:style w:type="paragraph" w:styleId="Heading8">
    <w:name w:val="heading 8"/>
    <w:basedOn w:val="Normal"/>
    <w:next w:val="Normal"/>
    <w:qFormat/>
    <w:pPr>
      <w:numPr>
        <w:ilvl w:val="7"/>
        <w:numId w:val="1"/>
      </w:numPr>
      <w:spacing w:before="240"/>
      <w:outlineLvl w:val="7"/>
    </w:pPr>
    <w:rPr>
      <w:i/>
    </w:rPr>
  </w:style>
  <w:style w:type="paragraph" w:styleId="Heading9">
    <w:name w:val="heading 9"/>
    <w:basedOn w:val="Normal"/>
    <w:next w:val="Normal"/>
    <w:qFormat/>
    <w:pPr>
      <w:numPr>
        <w:ilvl w:val="8"/>
        <w:numId w:val="1"/>
      </w:numPr>
      <w:spacing w:before="24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noteText">
    <w:name w:val="footnote text"/>
    <w:basedOn w:val="Normal"/>
    <w:semiHidden/>
    <w:rsid w:val="00566C5A"/>
    <w:rPr>
      <w:sz w:val="18"/>
    </w:rPr>
  </w:style>
  <w:style w:type="character" w:styleId="FootnoteReference">
    <w:name w:val="footnote reference"/>
    <w:semiHidden/>
    <w:rPr>
      <w:vertAlign w:val="superscript"/>
    </w:rPr>
  </w:style>
  <w:style w:type="paragraph" w:styleId="Header">
    <w:name w:val="header"/>
    <w:basedOn w:val="Normal"/>
    <w:link w:val="HeaderChar"/>
    <w:rsid w:val="000F18C1"/>
    <w:pPr>
      <w:tabs>
        <w:tab w:val="center" w:pos="4153"/>
        <w:tab w:val="right" w:pos="8306"/>
      </w:tabs>
    </w:pPr>
    <w:rPr>
      <w:sz w:val="16"/>
    </w:rPr>
  </w:style>
  <w:style w:type="paragraph" w:styleId="Footer">
    <w:name w:val="footer"/>
    <w:basedOn w:val="Normal"/>
    <w:rsid w:val="00E51AFF"/>
    <w:pPr>
      <w:tabs>
        <w:tab w:val="center" w:pos="4153"/>
        <w:tab w:val="right" w:pos="8306"/>
      </w:tabs>
    </w:pPr>
    <w:rPr>
      <w:sz w:val="16"/>
    </w:rPr>
  </w:style>
  <w:style w:type="character" w:styleId="PageNumber">
    <w:name w:val="page number"/>
    <w:rsid w:val="00D804BE"/>
    <w:rPr>
      <w:rFonts w:ascii="Arial" w:hAnsi="Arial"/>
      <w:spacing w:val="-10"/>
      <w:sz w:val="18"/>
    </w:rPr>
  </w:style>
  <w:style w:type="paragraph" w:customStyle="1" w:styleId="CompanyName">
    <w:name w:val="Company Name"/>
    <w:basedOn w:val="Normal"/>
    <w:semiHidden/>
    <w:pPr>
      <w:keepNext/>
      <w:keepLines/>
      <w:framePr w:w="4080" w:h="840" w:hSpace="180" w:wrap="notBeside" w:vAnchor="page" w:hAnchor="margin" w:y="913" w:anchorLock="1"/>
      <w:spacing w:line="220" w:lineRule="atLeast"/>
      <w:ind w:right="113"/>
      <w:jc w:val="both"/>
    </w:pPr>
    <w:rPr>
      <w:rFonts w:ascii="Arial Black" w:hAnsi="Arial Black"/>
      <w:spacing w:val="-25"/>
      <w:kern w:val="28"/>
      <w:sz w:val="32"/>
    </w:rPr>
  </w:style>
  <w:style w:type="paragraph" w:customStyle="1" w:styleId="ReturnAddress">
    <w:name w:val="Return Address"/>
    <w:basedOn w:val="Normal"/>
    <w:semiHidden/>
    <w:pPr>
      <w:keepLines/>
      <w:framePr w:w="5160" w:h="840" w:wrap="notBeside" w:vAnchor="page" w:hAnchor="page" w:x="6121" w:y="915" w:anchorLock="1"/>
      <w:tabs>
        <w:tab w:val="left" w:pos="2160"/>
      </w:tabs>
      <w:spacing w:line="160" w:lineRule="atLeast"/>
      <w:ind w:right="113"/>
      <w:jc w:val="both"/>
    </w:pPr>
    <w:rPr>
      <w:sz w:val="14"/>
    </w:rPr>
  </w:style>
  <w:style w:type="paragraph" w:customStyle="1" w:styleId="TitleCover">
    <w:name w:val="Title Cover"/>
    <w:basedOn w:val="Normal"/>
    <w:next w:val="SubtitleCover"/>
    <w:semiHidden/>
    <w:pPr>
      <w:keepNext/>
      <w:keepLines/>
      <w:pBdr>
        <w:top w:val="single" w:sz="30" w:space="31" w:color="auto"/>
      </w:pBdr>
      <w:tabs>
        <w:tab w:val="left" w:pos="0"/>
      </w:tabs>
      <w:spacing w:before="240" w:after="500" w:line="640" w:lineRule="exact"/>
      <w:ind w:left="-840" w:right="-840"/>
      <w:jc w:val="both"/>
    </w:pPr>
    <w:rPr>
      <w:rFonts w:ascii="Arial Black" w:hAnsi="Arial Black"/>
      <w:b/>
      <w:spacing w:val="-48"/>
      <w:kern w:val="28"/>
      <w:sz w:val="64"/>
    </w:rPr>
  </w:style>
  <w:style w:type="paragraph" w:customStyle="1" w:styleId="SubtitleCover">
    <w:name w:val="Subtitle Cover"/>
    <w:basedOn w:val="TitleCover"/>
    <w:next w:val="BodyText"/>
    <w:semiHidden/>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BodyText">
    <w:name w:val="Body Text"/>
    <w:basedOn w:val="Normal"/>
    <w:semiHidden/>
    <w:pPr>
      <w:tabs>
        <w:tab w:val="right" w:pos="8309"/>
      </w:tabs>
      <w:spacing w:after="120"/>
      <w:ind w:right="113"/>
      <w:jc w:val="both"/>
    </w:pPr>
  </w:style>
  <w:style w:type="paragraph" w:styleId="TOC1">
    <w:name w:val="toc 1"/>
    <w:basedOn w:val="Normal"/>
    <w:next w:val="Normal"/>
    <w:uiPriority w:val="39"/>
    <w:pPr>
      <w:spacing w:before="120" w:after="120"/>
    </w:pPr>
    <w:rPr>
      <w:b/>
      <w:caps/>
    </w:rPr>
  </w:style>
  <w:style w:type="paragraph" w:styleId="TOC2">
    <w:name w:val="toc 2"/>
    <w:basedOn w:val="Normal"/>
    <w:next w:val="Normal"/>
    <w:uiPriority w:val="39"/>
    <w:pPr>
      <w:ind w:left="200"/>
    </w:pPr>
    <w:rPr>
      <w:smallCaps/>
    </w:rPr>
  </w:style>
  <w:style w:type="paragraph" w:styleId="TOC3">
    <w:name w:val="toc 3"/>
    <w:basedOn w:val="Normal"/>
    <w:next w:val="Normal"/>
    <w:uiPriority w:val="39"/>
    <w:pPr>
      <w:ind w:left="400"/>
    </w:pPr>
    <w:rPr>
      <w:i/>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both"/>
    </w:pPr>
  </w:style>
  <w:style w:type="paragraph" w:customStyle="1" w:styleId="Appendix1">
    <w:name w:val="Appendix 1"/>
    <w:basedOn w:val="Normal"/>
    <w:next w:val="Normal"/>
    <w:semiHidden/>
    <w:pPr>
      <w:keepNext/>
      <w:keepLines/>
    </w:pPr>
    <w:rPr>
      <w:b/>
      <w:sz w:val="28"/>
    </w:rPr>
  </w:style>
  <w:style w:type="paragraph" w:styleId="TOC4">
    <w:name w:val="toc 4"/>
    <w:basedOn w:val="Normal"/>
    <w:next w:val="Normal"/>
    <w:semiHidden/>
    <w:pPr>
      <w:ind w:left="600"/>
    </w:pPr>
    <w:rPr>
      <w:sz w:val="18"/>
    </w:rPr>
  </w:style>
  <w:style w:type="paragraph" w:styleId="TOC5">
    <w:name w:val="toc 5"/>
    <w:basedOn w:val="Normal"/>
    <w:next w:val="Normal"/>
    <w:semiHidden/>
    <w:pPr>
      <w:ind w:left="800"/>
    </w:pPr>
    <w:rPr>
      <w:sz w:val="18"/>
    </w:rPr>
  </w:style>
  <w:style w:type="paragraph" w:styleId="TOC6">
    <w:name w:val="toc 6"/>
    <w:basedOn w:val="Normal"/>
    <w:next w:val="Normal"/>
    <w:semiHidden/>
    <w:pPr>
      <w:ind w:left="1000"/>
    </w:pPr>
    <w:rPr>
      <w:sz w:val="18"/>
    </w:rPr>
  </w:style>
  <w:style w:type="paragraph" w:styleId="TOC7">
    <w:name w:val="toc 7"/>
    <w:basedOn w:val="Normal"/>
    <w:next w:val="Normal"/>
    <w:semiHidden/>
    <w:pPr>
      <w:ind w:left="1200"/>
    </w:pPr>
    <w:rPr>
      <w:sz w:val="18"/>
    </w:rPr>
  </w:style>
  <w:style w:type="paragraph" w:styleId="TOC8">
    <w:name w:val="toc 8"/>
    <w:basedOn w:val="Normal"/>
    <w:next w:val="Normal"/>
    <w:semiHidden/>
    <w:pPr>
      <w:ind w:left="1400"/>
    </w:pPr>
    <w:rPr>
      <w:sz w:val="18"/>
    </w:rPr>
  </w:style>
  <w:style w:type="paragraph" w:styleId="TOC9">
    <w:name w:val="toc 9"/>
    <w:basedOn w:val="Normal"/>
    <w:next w:val="Normal"/>
    <w:semiHidden/>
    <w:pPr>
      <w:ind w:left="1600"/>
    </w:pPr>
    <w:rPr>
      <w:sz w:val="18"/>
    </w:rPr>
  </w:style>
  <w:style w:type="paragraph" w:styleId="PlainText">
    <w:name w:val="Plain Text"/>
    <w:basedOn w:val="Normal"/>
    <w:semiHidden/>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style>
  <w:style w:type="paragraph" w:styleId="BodyTextIndent">
    <w:name w:val="Body Text Indent"/>
    <w:basedOn w:val="Normal"/>
    <w:semiHidden/>
    <w:pPr>
      <w:ind w:left="360"/>
    </w:pPr>
  </w:style>
  <w:style w:type="character" w:styleId="Hyperlink">
    <w:name w:val="Hyperlink"/>
    <w:rPr>
      <w:color w:val="0000FF"/>
      <w:u w:val="single"/>
    </w:rPr>
  </w:style>
  <w:style w:type="paragraph" w:styleId="BodyText3">
    <w:name w:val="Body Text 3"/>
    <w:basedOn w:val="Normal"/>
    <w:semiHidden/>
    <w:rPr>
      <w:i/>
      <w:iCs/>
    </w:rPr>
  </w:style>
  <w:style w:type="paragraph" w:customStyle="1" w:styleId="Head1">
    <w:name w:val="Head 1"/>
    <w:basedOn w:val="Normal"/>
    <w:semiHidden/>
    <w:pPr>
      <w:tabs>
        <w:tab w:val="center" w:pos="4672"/>
        <w:tab w:val="right" w:pos="9344"/>
      </w:tabs>
      <w:spacing w:before="120" w:after="120"/>
    </w:pPr>
    <w:rPr>
      <w:rFonts w:ascii="Imago" w:hAnsi="Imago"/>
      <w:b/>
      <w:lang w:val="en-US" w:eastAsia="de-DE"/>
    </w:rPr>
  </w:style>
  <w:style w:type="paragraph" w:styleId="Title">
    <w:name w:val="Title"/>
    <w:basedOn w:val="Normal"/>
    <w:qFormat/>
    <w:pPr>
      <w:spacing w:before="24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szCs w:val="24"/>
    </w:rPr>
  </w:style>
  <w:style w:type="paragraph" w:customStyle="1" w:styleId="CTUTestScriptDetail">
    <w:name w:val="CTU Test Script Detail"/>
    <w:basedOn w:val="CTUnormal"/>
    <w:link w:val="CTUTestScriptDetailCharChar"/>
    <w:autoRedefine/>
    <w:rsid w:val="002B5AC3"/>
    <w:pPr>
      <w:spacing w:before="60" w:after="60"/>
      <w:contextualSpacing/>
    </w:pPr>
    <w:rPr>
      <w:sz w:val="18"/>
      <w:lang w:eastAsia="de-DE"/>
    </w:rPr>
  </w:style>
  <w:style w:type="paragraph" w:styleId="ListBullet">
    <w:name w:val="List Bullet"/>
    <w:basedOn w:val="Normal"/>
    <w:semiHidden/>
    <w:rsid w:val="002836C9"/>
    <w:pPr>
      <w:numPr>
        <w:numId w:val="2"/>
      </w:numPr>
      <w:spacing w:before="120" w:after="120"/>
    </w:pPr>
    <w:rPr>
      <w:szCs w:val="24"/>
    </w:rPr>
  </w:style>
  <w:style w:type="paragraph" w:styleId="BalloonText">
    <w:name w:val="Balloon Text"/>
    <w:basedOn w:val="Normal"/>
    <w:semiHidden/>
    <w:rsid w:val="00B8281D"/>
    <w:rPr>
      <w:rFonts w:ascii="Tahoma" w:hAnsi="Tahoma" w:cs="Tahoma"/>
      <w:sz w:val="16"/>
      <w:szCs w:val="16"/>
    </w:rPr>
  </w:style>
  <w:style w:type="paragraph" w:styleId="EnvelopeAddress">
    <w:name w:val="envelope address"/>
    <w:basedOn w:val="Normal"/>
    <w:semiHidden/>
    <w:rsid w:val="004470D6"/>
    <w:pPr>
      <w:framePr w:w="7920" w:h="1980" w:hRule="exact" w:hSpace="180" w:wrap="auto" w:hAnchor="page" w:xAlign="center" w:yAlign="bottom"/>
      <w:spacing w:before="120" w:after="120"/>
      <w:ind w:left="2880"/>
    </w:pPr>
    <w:rPr>
      <w:rFonts w:cs="Arial"/>
      <w:sz w:val="24"/>
      <w:szCs w:val="24"/>
    </w:rPr>
  </w:style>
  <w:style w:type="character" w:styleId="HTMLAcronym">
    <w:name w:val="HTML Acronym"/>
    <w:basedOn w:val="DefaultParagraphFont"/>
    <w:semiHidden/>
    <w:rsid w:val="004470D6"/>
  </w:style>
  <w:style w:type="character" w:customStyle="1" w:styleId="Slogan">
    <w:name w:val="Slogan"/>
    <w:semiHidden/>
    <w:rsid w:val="00C31CBB"/>
    <w:rPr>
      <w:i/>
      <w:spacing w:val="70"/>
    </w:rPr>
  </w:style>
  <w:style w:type="character" w:styleId="Strong">
    <w:name w:val="Strong"/>
    <w:qFormat/>
    <w:rsid w:val="00997E69"/>
    <w:rPr>
      <w:b/>
      <w:bCs/>
    </w:rPr>
  </w:style>
  <w:style w:type="paragraph" w:customStyle="1" w:styleId="CTUnormal">
    <w:name w:val="CTU normal"/>
    <w:basedOn w:val="Normal"/>
    <w:link w:val="CTUnormalCharChar"/>
    <w:rsid w:val="002B5AC3"/>
    <w:pPr>
      <w:spacing w:before="120" w:after="120"/>
    </w:pPr>
    <w:rPr>
      <w:szCs w:val="24"/>
    </w:rPr>
  </w:style>
  <w:style w:type="paragraph" w:customStyle="1" w:styleId="CTUBullets">
    <w:name w:val="CTU Bullets"/>
    <w:basedOn w:val="CTUnormal"/>
    <w:autoRedefine/>
    <w:rsid w:val="00F00B3A"/>
    <w:pPr>
      <w:numPr>
        <w:numId w:val="3"/>
      </w:numPr>
      <w:spacing w:before="0" w:after="0"/>
    </w:pPr>
  </w:style>
  <w:style w:type="paragraph" w:customStyle="1" w:styleId="CTUControlledDocument">
    <w:name w:val="CTU Controlled Document"/>
    <w:basedOn w:val="CTUnormal"/>
    <w:next w:val="CTUnormal"/>
    <w:autoRedefine/>
    <w:rsid w:val="00F00B3A"/>
    <w:rPr>
      <w:b/>
      <w:color w:val="0000FF"/>
      <w:sz w:val="18"/>
    </w:rPr>
  </w:style>
  <w:style w:type="paragraph" w:customStyle="1" w:styleId="CTUcontrolledrecord">
    <w:name w:val="CTU controlled record"/>
    <w:basedOn w:val="CTUnormal"/>
    <w:autoRedefine/>
    <w:rsid w:val="000D6794"/>
    <w:rPr>
      <w:b/>
      <w:color w:val="008080"/>
    </w:rPr>
  </w:style>
  <w:style w:type="paragraph" w:customStyle="1" w:styleId="CTUResponsibility">
    <w:name w:val="CTU Responsibility"/>
    <w:basedOn w:val="CTUnormal"/>
    <w:next w:val="CTUnormal"/>
    <w:autoRedefine/>
    <w:rsid w:val="004441FF"/>
    <w:rPr>
      <w:i/>
      <w:color w:val="800080"/>
    </w:rPr>
  </w:style>
  <w:style w:type="paragraph" w:customStyle="1" w:styleId="StyleTestScriptDetail10pt">
    <w:name w:val="Style Test Script Detail + 10 pt"/>
    <w:basedOn w:val="CTUTestScriptDetail"/>
    <w:link w:val="StyleTestScriptDetail10ptChar"/>
    <w:semiHidden/>
    <w:rsid w:val="00E75A69"/>
    <w:pPr>
      <w:spacing w:after="0"/>
    </w:pPr>
    <w:rPr>
      <w:sz w:val="20"/>
    </w:rPr>
  </w:style>
  <w:style w:type="character" w:customStyle="1" w:styleId="CTUTestScriptDetailCharChar">
    <w:name w:val="CTU Test Script Detail Char Char"/>
    <w:link w:val="CTUTestScriptDetail"/>
    <w:rsid w:val="002B5AC3"/>
    <w:rPr>
      <w:rFonts w:ascii="Arial" w:hAnsi="Arial"/>
      <w:sz w:val="18"/>
      <w:lang w:val="en-GB" w:eastAsia="de-DE" w:bidi="ar-SA"/>
    </w:rPr>
  </w:style>
  <w:style w:type="character" w:customStyle="1" w:styleId="StyleTestScriptDetail10ptChar">
    <w:name w:val="Style Test Script Detail + 10 pt Char"/>
    <w:basedOn w:val="CTUTestScriptDetailCharChar"/>
    <w:link w:val="StyleTestScriptDetail10pt"/>
    <w:rsid w:val="00E75A69"/>
    <w:rPr>
      <w:rFonts w:ascii="Arial" w:hAnsi="Arial"/>
      <w:sz w:val="18"/>
      <w:lang w:val="en-GB" w:eastAsia="de-DE" w:bidi="ar-SA"/>
    </w:rPr>
  </w:style>
  <w:style w:type="paragraph" w:customStyle="1" w:styleId="CTUDefinitions">
    <w:name w:val="CTU Definitions"/>
    <w:basedOn w:val="Normal"/>
    <w:autoRedefine/>
    <w:rsid w:val="00DE5522"/>
    <w:rPr>
      <w:b/>
      <w:i/>
      <w:color w:val="000080"/>
    </w:rPr>
  </w:style>
  <w:style w:type="character" w:customStyle="1" w:styleId="CTUnormalCharChar">
    <w:name w:val="CTU normal Char Char"/>
    <w:link w:val="CTUnormal"/>
    <w:rsid w:val="002B5AC3"/>
    <w:rPr>
      <w:rFonts w:ascii="Arial" w:hAnsi="Arial"/>
      <w:szCs w:val="24"/>
      <w:lang w:val="en-GB" w:eastAsia="en-US" w:bidi="ar-SA"/>
    </w:rPr>
  </w:style>
  <w:style w:type="paragraph" w:styleId="NormalIndent">
    <w:name w:val="Normal Indent"/>
    <w:basedOn w:val="Normal"/>
    <w:rsid w:val="002B797D"/>
    <w:pPr>
      <w:spacing w:before="0" w:after="120"/>
      <w:ind w:left="720"/>
      <w:jc w:val="both"/>
    </w:pPr>
    <w:rPr>
      <w:sz w:val="22"/>
    </w:rPr>
  </w:style>
  <w:style w:type="character" w:customStyle="1" w:styleId="HeaderChar">
    <w:name w:val="Header Char"/>
    <w:link w:val="Header"/>
    <w:rsid w:val="00EF1C93"/>
    <w:rPr>
      <w:rFonts w:ascii="Arial" w:hAnsi="Arial"/>
      <w:sz w:val="16"/>
      <w:lang w:val="en-GB" w:eastAsia="en-US" w:bidi="ar-SA"/>
    </w:rPr>
  </w:style>
  <w:style w:type="character" w:styleId="CommentReference">
    <w:name w:val="annotation reference"/>
    <w:rsid w:val="00EF1C93"/>
    <w:rPr>
      <w:sz w:val="16"/>
      <w:szCs w:val="16"/>
    </w:rPr>
  </w:style>
  <w:style w:type="character" w:customStyle="1" w:styleId="Heading1Char">
    <w:name w:val="Heading 1 Char"/>
    <w:link w:val="Heading1"/>
    <w:rsid w:val="002B5AC3"/>
    <w:rPr>
      <w:rFonts w:ascii="Arial" w:hAnsi="Arial"/>
      <w:b/>
      <w:kern w:val="28"/>
      <w:sz w:val="28"/>
      <w:lang w:val="en-GB" w:eastAsia="en-US" w:bidi="ar-SA"/>
    </w:rPr>
  </w:style>
  <w:style w:type="table" w:styleId="TableElegant">
    <w:name w:val="Table Elegant"/>
    <w:basedOn w:val="TableNormal"/>
    <w:rsid w:val="002B5AC3"/>
    <w:pPr>
      <w:spacing w:before="60" w:after="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Text">
    <w:name w:val="annotation text"/>
    <w:basedOn w:val="Normal"/>
    <w:semiHidden/>
    <w:rsid w:val="00FC32B4"/>
  </w:style>
  <w:style w:type="paragraph" w:styleId="CommentSubject">
    <w:name w:val="annotation subject"/>
    <w:basedOn w:val="CommentText"/>
    <w:next w:val="CommentText"/>
    <w:semiHidden/>
    <w:rsid w:val="00FC32B4"/>
    <w:rPr>
      <w:b/>
      <w:bCs/>
    </w:rPr>
  </w:style>
  <w:style w:type="character" w:customStyle="1" w:styleId="GrzegorzKowalski">
    <w:name w:val="Grzegorz Kowalski"/>
    <w:semiHidden/>
    <w:rsid w:val="000D75F2"/>
    <w:rPr>
      <w:rFonts w:ascii="Arial" w:hAnsi="Arial" w:cs="Arial"/>
      <w:color w:val="000080"/>
      <w:sz w:val="20"/>
      <w:szCs w:val="20"/>
    </w:rPr>
  </w:style>
  <w:style w:type="character" w:styleId="UnresolvedMention">
    <w:name w:val="Unresolved Mention"/>
    <w:basedOn w:val="DefaultParagraphFont"/>
    <w:uiPriority w:val="99"/>
    <w:semiHidden/>
    <w:unhideWhenUsed/>
    <w:rsid w:val="00035E04"/>
    <w:rPr>
      <w:color w:val="605E5C"/>
      <w:shd w:val="clear" w:color="auto" w:fill="E1DFDD"/>
    </w:rPr>
  </w:style>
  <w:style w:type="character" w:styleId="FollowedHyperlink">
    <w:name w:val="FollowedHyperlink"/>
    <w:basedOn w:val="DefaultParagraphFont"/>
    <w:semiHidden/>
    <w:unhideWhenUsed/>
    <w:rsid w:val="00035E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6471">
      <w:bodyDiv w:val="1"/>
      <w:marLeft w:val="0"/>
      <w:marRight w:val="0"/>
      <w:marTop w:val="0"/>
      <w:marBottom w:val="0"/>
      <w:divBdr>
        <w:top w:val="none" w:sz="0" w:space="0" w:color="auto"/>
        <w:left w:val="none" w:sz="0" w:space="0" w:color="auto"/>
        <w:bottom w:val="none" w:sz="0" w:space="0" w:color="auto"/>
        <w:right w:val="none" w:sz="0" w:space="0" w:color="auto"/>
      </w:divBdr>
    </w:div>
    <w:div w:id="122039506">
      <w:bodyDiv w:val="1"/>
      <w:marLeft w:val="0"/>
      <w:marRight w:val="0"/>
      <w:marTop w:val="0"/>
      <w:marBottom w:val="0"/>
      <w:divBdr>
        <w:top w:val="none" w:sz="0" w:space="0" w:color="auto"/>
        <w:left w:val="none" w:sz="0" w:space="0" w:color="auto"/>
        <w:bottom w:val="none" w:sz="0" w:space="0" w:color="auto"/>
        <w:right w:val="none" w:sz="0" w:space="0" w:color="auto"/>
      </w:divBdr>
    </w:div>
    <w:div w:id="522519824">
      <w:bodyDiv w:val="1"/>
      <w:marLeft w:val="0"/>
      <w:marRight w:val="0"/>
      <w:marTop w:val="0"/>
      <w:marBottom w:val="0"/>
      <w:divBdr>
        <w:top w:val="none" w:sz="0" w:space="0" w:color="auto"/>
        <w:left w:val="none" w:sz="0" w:space="0" w:color="auto"/>
        <w:bottom w:val="none" w:sz="0" w:space="0" w:color="auto"/>
        <w:right w:val="none" w:sz="0" w:space="0" w:color="auto"/>
      </w:divBdr>
    </w:div>
    <w:div w:id="19037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ra.nhs.uk/approvals-amendments/managing-your-approval/progress-report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ra.nhs.uk/documents/1087/safety-report-form-non-ctimp.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gtclm\Downloads\Q-004%20(Therapy%20Trial%20Protocol%20Template)%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Q-004 (Therapy Trial Protocol Template) v2.0.dotx</Template>
  <TotalTime>17</TotalTime>
  <Pages>15</Pages>
  <Words>3489</Words>
  <Characters>22962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Title of SOP</vt:lpstr>
    </vt:vector>
  </TitlesOfParts>
  <Manager>Grzegorz Kowalski</Manager>
  <Company>King’s College London, Clinical Trials Unit</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SOP</dc:title>
  <dc:subject>Description of Purpose of SOP</dc:subject>
  <dc:creator>Murphy, Caroline</dc:creator>
  <cp:keywords>SOP</cp:keywords>
  <dc:description>Description of document</dc:description>
  <cp:lastModifiedBy>Cooley, Carol</cp:lastModifiedBy>
  <cp:revision>3</cp:revision>
  <cp:lastPrinted>2012-04-23T09:53:00Z</cp:lastPrinted>
  <dcterms:created xsi:type="dcterms:W3CDTF">2016-11-30T10:37:00Z</dcterms:created>
  <dcterms:modified xsi:type="dcterms:W3CDTF">2019-09-12T11:58:00Z</dcterms:modified>
  <cp:category>Biostatistics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ID</vt:lpwstr>
  </property>
  <property fmtid="{D5CDD505-2E9C-101B-9397-08002B2CF9AE}" pid="3" name="Owner">
    <vt:lpwstr>Owner of SOP</vt:lpwstr>
  </property>
  <property fmtid="{D5CDD505-2E9C-101B-9397-08002B2CF9AE}" pid="4" name="Status">
    <vt:lpwstr>Draft/Final</vt:lpwstr>
  </property>
  <property fmtid="{D5CDD505-2E9C-101B-9397-08002B2CF9AE}" pid="5" name="Date completed">
    <vt:lpwstr>date</vt:lpwstr>
  </property>
  <property fmtid="{D5CDD505-2E9C-101B-9397-08002B2CF9AE}" pid="6" name="Checked by">
    <vt:lpwstr>Other Relevant Manager </vt:lpwstr>
  </property>
</Properties>
</file>