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14E89" w14:textId="5D29DD06" w:rsidR="008B6768" w:rsidRPr="008B6768" w:rsidRDefault="008B6768" w:rsidP="008B6768">
      <w:pPr>
        <w:pStyle w:val="NoSpacing"/>
        <w:rPr>
          <w:rFonts w:ascii="Impact" w:eastAsia="Garamond" w:hAnsi="Impact"/>
          <w:b/>
          <w:sz w:val="36"/>
          <w:szCs w:val="36"/>
        </w:rPr>
      </w:pPr>
      <w:r w:rsidRPr="009A2744">
        <w:rPr>
          <w:rFonts w:ascii="Kings Caslon Display" w:hAnsi="Kings Caslon Display"/>
        </w:rPr>
        <w:br/>
      </w:r>
      <w:r w:rsidR="00BF4F84">
        <w:rPr>
          <w:noProof/>
        </w:rPr>
        <mc:AlternateContent>
          <mc:Choice Requires="wps">
            <w:drawing>
              <wp:anchor distT="0" distB="0" distL="114300" distR="114300" simplePos="0" relativeHeight="251657728" behindDoc="1" locked="0" layoutInCell="1" allowOverlap="0" wp14:anchorId="6ACE5B29" wp14:editId="5B5EDC20">
                <wp:simplePos x="0" y="0"/>
                <wp:positionH relativeFrom="page">
                  <wp:posOffset>360045</wp:posOffset>
                </wp:positionH>
                <wp:positionV relativeFrom="page">
                  <wp:posOffset>321945</wp:posOffset>
                </wp:positionV>
                <wp:extent cx="5069205" cy="1002030"/>
                <wp:effectExtent l="7620" t="7620" r="9525" b="952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10020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3EDFC4D" w14:textId="77777777" w:rsidR="00987AF9" w:rsidRPr="00987AF9" w:rsidRDefault="00987AF9" w:rsidP="00987AF9">
                            <w:pPr>
                              <w:spacing w:after="0" w:line="240" w:lineRule="auto"/>
                              <w:rPr>
                                <w:rFonts w:eastAsia="Times New Roman"/>
                                <w:b/>
                                <w:bCs/>
                                <w:color w:val="000000"/>
                                <w:sz w:val="56"/>
                                <w:szCs w:val="56"/>
                              </w:rPr>
                            </w:pPr>
                            <w:r w:rsidRPr="00987AF9">
                              <w:rPr>
                                <w:rFonts w:eastAsia="Times New Roman"/>
                                <w:b/>
                                <w:bCs/>
                                <w:color w:val="000000"/>
                                <w:sz w:val="56"/>
                                <w:szCs w:val="56"/>
                              </w:rPr>
                              <w:t>Schilizzi Scholarship</w:t>
                            </w:r>
                          </w:p>
                          <w:p w14:paraId="5F741B54" w14:textId="37CF276C" w:rsidR="0071293A" w:rsidRPr="00987AF9" w:rsidRDefault="00987AF9" w:rsidP="00987AF9">
                            <w:pPr>
                              <w:pStyle w:val="Name"/>
                              <w:rPr>
                                <w:sz w:val="56"/>
                                <w:szCs w:val="56"/>
                              </w:rPr>
                            </w:pPr>
                            <w:r w:rsidRPr="00987AF9">
                              <w:rPr>
                                <w:sz w:val="56"/>
                                <w:szCs w:val="56"/>
                              </w:rPr>
                              <w:t>2019-20</w:t>
                            </w:r>
                          </w:p>
                          <w:p w14:paraId="04495AB5" w14:textId="77777777" w:rsidR="0071293A" w:rsidRPr="00BA5854" w:rsidRDefault="0071293A" w:rsidP="00987AF9">
                            <w:pPr>
                              <w:pStyle w:val="Subtitl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E5B29" id="_x0000_t202" coordsize="21600,21600" o:spt="202" path="m,l,21600r21600,l21600,xe">
                <v:stroke joinstyle="miter"/>
                <v:path gradientshapeok="t" o:connecttype="rect"/>
              </v:shapetype>
              <v:shape id="Text Box 2" o:spid="_x0000_s1026" type="#_x0000_t202" style="position:absolute;margin-left:28.35pt;margin-top:25.35pt;width:399.15pt;height:78.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" o:allowoverlap="f" filled="f" strokecolor="white">
                <v:textbox inset="0,0,0,0">
                  <w:txbxContent>
                    <w:p w14:paraId="33EDFC4D" w14:textId="77777777" w:rsidR="00987AF9" w:rsidRPr="00987AF9" w:rsidRDefault="00987AF9" w:rsidP="00987AF9">
                      <w:pPr>
                        <w:spacing w:after="0" w:line="240" w:lineRule="auto"/>
                        <w:rPr>
                          <w:rFonts w:eastAsia="Times New Roman"/>
                          <w:b/>
                          <w:bCs/>
                          <w:color w:val="000000"/>
                          <w:sz w:val="56"/>
                          <w:szCs w:val="56"/>
                        </w:rPr>
                      </w:pPr>
                      <w:r w:rsidRPr="00987AF9">
                        <w:rPr>
                          <w:rFonts w:eastAsia="Times New Roman"/>
                          <w:b/>
                          <w:bCs/>
                          <w:color w:val="000000"/>
                          <w:sz w:val="56"/>
                          <w:szCs w:val="56"/>
                        </w:rPr>
                        <w:t>Schilizzi Scholarship</w:t>
                      </w:r>
                    </w:p>
                    <w:p w14:paraId="5F741B54" w14:textId="37CF276C" w:rsidR="0071293A" w:rsidRPr="00987AF9" w:rsidRDefault="00987AF9" w:rsidP="00987AF9">
                      <w:pPr>
                        <w:pStyle w:val="Name"/>
                        <w:rPr>
                          <w:sz w:val="56"/>
                          <w:szCs w:val="56"/>
                        </w:rPr>
                      </w:pPr>
                      <w:r w:rsidRPr="00987AF9">
                        <w:rPr>
                          <w:sz w:val="56"/>
                          <w:szCs w:val="56"/>
                        </w:rPr>
                        <w:t>2019-20</w:t>
                      </w:r>
                    </w:p>
                    <w:p w14:paraId="04495AB5" w14:textId="77777777" w:rsidR="0071293A" w:rsidRPr="00BA5854" w:rsidRDefault="0071293A" w:rsidP="00987AF9">
                      <w:pPr>
                        <w:pStyle w:val="Subtitle1"/>
                      </w:pPr>
                    </w:p>
                  </w:txbxContent>
                </v:textbox>
                <w10:wrap type="topAndBottom" anchorx="page" anchory="page"/>
              </v:shape>
            </w:pict>
          </mc:Fallback>
        </mc:AlternateContent>
      </w:r>
      <w:r w:rsidRPr="005C61BB">
        <w:rPr>
          <w:rFonts w:ascii="Georgia" w:eastAsia="Garamond" w:hAnsi="Georgia"/>
        </w:rPr>
        <w:t xml:space="preserve">Application for this scholarship is valid </w:t>
      </w:r>
      <w:r w:rsidRPr="005C61BB">
        <w:rPr>
          <w:rFonts w:ascii="Georgia" w:eastAsia="Garamond" w:hAnsi="Georgia"/>
          <w:u w:val="single"/>
        </w:rPr>
        <w:t>only</w:t>
      </w:r>
      <w:r w:rsidRPr="005C61BB">
        <w:rPr>
          <w:rFonts w:ascii="Georgia" w:eastAsia="Garamond" w:hAnsi="Georgia"/>
        </w:rPr>
        <w:t xml:space="preserve"> if all required information is provided by the set deadline.</w:t>
      </w:r>
    </w:p>
    <w:p w14:paraId="7D2EC46B" w14:textId="5376CE4A" w:rsidR="008B6768" w:rsidRPr="005C61BB" w:rsidRDefault="005326F0" w:rsidP="008B6768">
      <w:pPr>
        <w:pStyle w:val="NoSpacing"/>
        <w:rPr>
          <w:rFonts w:ascii="Georgia" w:eastAsia="Garamond" w:hAnsi="Georgia"/>
        </w:rPr>
      </w:pPr>
      <w:r>
        <w:rPr>
          <w:noProof/>
        </w:rPr>
        <mc:AlternateContent>
          <mc:Choice Requires="wps">
            <w:drawing>
              <wp:anchor distT="0" distB="0" distL="114300" distR="114300" simplePos="0" relativeHeight="251659776" behindDoc="0" locked="0" layoutInCell="1" allowOverlap="1" wp14:anchorId="77109A98" wp14:editId="5C7E96EB">
                <wp:simplePos x="0" y="0"/>
                <wp:positionH relativeFrom="column">
                  <wp:posOffset>1905</wp:posOffset>
                </wp:positionH>
                <wp:positionV relativeFrom="paragraph">
                  <wp:posOffset>159385</wp:posOffset>
                </wp:positionV>
                <wp:extent cx="1828800" cy="68008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1828800" cy="6800850"/>
                        </a:xfrm>
                        <a:prstGeom prst="rect">
                          <a:avLst/>
                        </a:prstGeom>
                        <a:solidFill>
                          <a:schemeClr val="accent3">
                            <a:lumMod val="20000"/>
                            <a:lumOff val="80000"/>
                          </a:schemeClr>
                        </a:solidFill>
                        <a:ln w="6350">
                          <a:noFill/>
                        </a:ln>
                      </wps:spPr>
                      <wps:txbx>
                        <w:txbxContent>
                          <w:p w14:paraId="69298822" w14:textId="0B7A291E" w:rsidR="005326F0" w:rsidRPr="0044202F" w:rsidRDefault="005326F0" w:rsidP="008B6768">
                            <w:pPr>
                              <w:pStyle w:val="NoSpacing"/>
                              <w:rPr>
                                <w:rFonts w:ascii="Georgia" w:eastAsia="Garamond" w:hAnsi="Georgia"/>
                                <w:b/>
                                <w:sz w:val="24"/>
                                <w:szCs w:val="24"/>
                              </w:rPr>
                            </w:pPr>
                            <w:r w:rsidRPr="0044202F">
                              <w:rPr>
                                <w:rFonts w:ascii="Georgia" w:eastAsia="Garamond" w:hAnsi="Georgia"/>
                                <w:b/>
                                <w:sz w:val="24"/>
                                <w:szCs w:val="24"/>
                              </w:rPr>
                              <w:t xml:space="preserve">What </w:t>
                            </w:r>
                            <w:r w:rsidR="009B0F04">
                              <w:rPr>
                                <w:rFonts w:ascii="Georgia" w:eastAsia="Garamond" w:hAnsi="Georgia"/>
                                <w:b/>
                                <w:sz w:val="24"/>
                                <w:szCs w:val="24"/>
                              </w:rPr>
                              <w:t>is the Schilizzi Scholarship</w:t>
                            </w:r>
                            <w:r w:rsidR="00634936">
                              <w:rPr>
                                <w:rFonts w:ascii="Georgia" w:eastAsia="Garamond" w:hAnsi="Georgia"/>
                                <w:b/>
                                <w:sz w:val="24"/>
                                <w:szCs w:val="24"/>
                              </w:rPr>
                              <w:t>?</w:t>
                            </w:r>
                          </w:p>
                          <w:p w14:paraId="79587191" w14:textId="77777777" w:rsidR="005326F0" w:rsidRDefault="005326F0" w:rsidP="008B6768">
                            <w:pPr>
                              <w:pStyle w:val="NoSpacing"/>
                              <w:rPr>
                                <w:rFonts w:ascii="Georgia" w:eastAsia="Garamond" w:hAnsi="Georgia"/>
                                <w:bCs/>
                              </w:rPr>
                            </w:pPr>
                          </w:p>
                          <w:p w14:paraId="763668DE" w14:textId="77777777" w:rsidR="009B0F04" w:rsidRDefault="009B0F04" w:rsidP="009B0F04">
                            <w:pPr>
                              <w:spacing w:after="0"/>
                              <w:rPr>
                                <w:rFonts w:eastAsia="Times New Roman"/>
                                <w:color w:val="000000"/>
                              </w:rPr>
                            </w:pPr>
                            <w:r>
                              <w:rPr>
                                <w:rFonts w:eastAsia="Times New Roman"/>
                                <w:color w:val="000000"/>
                              </w:rPr>
                              <w:t xml:space="preserve">The Schilizzi Scholarships were set up by the Schilizzi Foundation, established in recognition of Helena Schilizzi, the wife of </w:t>
                            </w:r>
                            <w:proofErr w:type="spellStart"/>
                            <w:r>
                              <w:rPr>
                                <w:rFonts w:eastAsia="Times New Roman"/>
                                <w:color w:val="000000"/>
                              </w:rPr>
                              <w:t>Eleftherios</w:t>
                            </w:r>
                            <w:proofErr w:type="spellEnd"/>
                            <w:r>
                              <w:rPr>
                                <w:rFonts w:eastAsia="Times New Roman"/>
                                <w:color w:val="000000"/>
                              </w:rPr>
                              <w:t xml:space="preserve"> Venizelos, one of the most significant dignitaries in modern Greek history, and she played a major role in the development of Modern Greek &amp; Byzantine Studies at King’s. </w:t>
                            </w:r>
                          </w:p>
                          <w:p w14:paraId="206205BC" w14:textId="77777777" w:rsidR="009B0F04" w:rsidRDefault="009B0F04" w:rsidP="009B0F04">
                            <w:pPr>
                              <w:spacing w:after="0"/>
                              <w:rPr>
                                <w:rFonts w:eastAsia="Times New Roman"/>
                                <w:color w:val="000000"/>
                              </w:rPr>
                            </w:pPr>
                          </w:p>
                          <w:p w14:paraId="6B82C527" w14:textId="77777777" w:rsidR="009B0F04" w:rsidRDefault="009B0F04" w:rsidP="009B0F04">
                            <w:pPr>
                              <w:spacing w:after="0"/>
                              <w:rPr>
                                <w:rFonts w:eastAsia="Times New Roman"/>
                                <w:color w:val="000000"/>
                              </w:rPr>
                            </w:pPr>
                            <w:r>
                              <w:rPr>
                                <w:rFonts w:eastAsia="Times New Roman"/>
                                <w:color w:val="000000"/>
                              </w:rPr>
                              <w:t xml:space="preserve">In recognition of Helen’s invaluable contribution to King’s, the Schilizzi Scholarships provide three scholarships to residents of Greek or Cyprus students looking to pursue an undergraduate degree at King’s. The total value of the scholarship per recipient is £15,000 (£5,000 cash bursary per year for three years) to support living expenses. </w:t>
                            </w:r>
                          </w:p>
                          <w:p w14:paraId="12D24A6E" w14:textId="77777777" w:rsidR="009B0F04" w:rsidRDefault="009B0F04" w:rsidP="009B0F04">
                            <w:pPr>
                              <w:spacing w:after="0"/>
                              <w:rPr>
                                <w:rFonts w:eastAsia="Times New Roman"/>
                                <w:color w:val="000000"/>
                              </w:rPr>
                            </w:pPr>
                          </w:p>
                          <w:p w14:paraId="287E08BF" w14:textId="77777777" w:rsidR="009B0F04" w:rsidRDefault="009B0F04" w:rsidP="009B0F04">
                            <w:pPr>
                              <w:spacing w:after="0"/>
                              <w:rPr>
                                <w:rFonts w:eastAsia="Times New Roman"/>
                                <w:color w:val="000000"/>
                              </w:rPr>
                            </w:pPr>
                            <w:r>
                              <w:rPr>
                                <w:rFonts w:eastAsia="Times New Roman"/>
                                <w:color w:val="000000"/>
                              </w:rPr>
                              <w:t xml:space="preserve">We welcome applications from students who reside in Greece or Cyprus. Candidates should intend to return to Greece or Cyprus upon completion of their King’s undergraduate programme. </w:t>
                            </w:r>
                          </w:p>
                          <w:p w14:paraId="0622565D" w14:textId="77777777" w:rsidR="009B0F04" w:rsidRDefault="009B0F04" w:rsidP="009B0F04">
                            <w:pPr>
                              <w:spacing w:after="0"/>
                              <w:rPr>
                                <w:rFonts w:eastAsia="Times New Roman"/>
                                <w:color w:val="000000"/>
                              </w:rPr>
                            </w:pPr>
                          </w:p>
                          <w:p w14:paraId="6E57F27E" w14:textId="77777777" w:rsidR="009B0F04" w:rsidRDefault="009B0F04" w:rsidP="009B0F04">
                            <w:pPr>
                              <w:spacing w:after="0"/>
                              <w:rPr>
                                <w:rFonts w:eastAsia="Times New Roman"/>
                                <w:color w:val="000000"/>
                              </w:rPr>
                            </w:pPr>
                            <w:r>
                              <w:rPr>
                                <w:rFonts w:eastAsia="Times New Roman"/>
                                <w:color w:val="000000"/>
                              </w:rPr>
                              <w:t xml:space="preserve">Please note, this scholarship is only available for first year undergraduate students starting in September 2019. Students who are on a programme of more than 3 years will only receive funding for 3 years. Study abroad, intercalation and repeat years are not included. </w:t>
                            </w:r>
                          </w:p>
                          <w:p w14:paraId="3EFEBB44" w14:textId="77777777" w:rsidR="009B0F04" w:rsidRDefault="009B0F04" w:rsidP="009B0F04">
                            <w:pPr>
                              <w:spacing w:after="0"/>
                              <w:rPr>
                                <w:rFonts w:eastAsia="Times New Roman"/>
                                <w:color w:val="000000"/>
                              </w:rPr>
                            </w:pPr>
                          </w:p>
                          <w:p w14:paraId="7C299861" w14:textId="204FF1D7" w:rsidR="005326F0" w:rsidRDefault="009B0F04" w:rsidP="009B0F04">
                            <w:pPr>
                              <w:pStyle w:val="NoSpacing"/>
                              <w:spacing w:line="276" w:lineRule="auto"/>
                              <w:rPr>
                                <w:rFonts w:eastAsia="Times New Roman"/>
                                <w:color w:val="000000"/>
                              </w:rPr>
                            </w:pPr>
                            <w:r>
                              <w:rPr>
                                <w:rFonts w:eastAsia="Times New Roman"/>
                                <w:color w:val="000000"/>
                              </w:rPr>
                              <w:t>If you are awarded, you will be required to attend a reception event with the other recipients and trustees and submit an annual end of year report to the trustees.</w:t>
                            </w:r>
                          </w:p>
                          <w:p w14:paraId="35FD7882" w14:textId="5804DDEE" w:rsidR="009B0F04" w:rsidRDefault="009B0F04" w:rsidP="009B0F04">
                            <w:pPr>
                              <w:pStyle w:val="NoSpacing"/>
                              <w:rPr>
                                <w:rFonts w:eastAsia="Times New Roman"/>
                                <w:color w:val="000000"/>
                              </w:rPr>
                            </w:pPr>
                          </w:p>
                          <w:p w14:paraId="4DC2D0F9" w14:textId="77777777" w:rsidR="009B0F04" w:rsidRDefault="009B0F04" w:rsidP="009B0F04">
                            <w:pPr>
                              <w:pStyle w:val="NoSpacing"/>
                              <w:rPr>
                                <w:rFonts w:ascii="Georgia" w:eastAsia="Garamond" w:hAnsi="Georgia"/>
                              </w:rPr>
                            </w:pPr>
                          </w:p>
                          <w:p w14:paraId="62C7C58F" w14:textId="77777777" w:rsidR="005326F0" w:rsidRPr="0044202F" w:rsidRDefault="005326F0" w:rsidP="008B6768">
                            <w:pPr>
                              <w:pStyle w:val="NoSpacing"/>
                              <w:rPr>
                                <w:rFonts w:ascii="Georgia" w:eastAsia="Garamond" w:hAnsi="Georgia"/>
                                <w:b/>
                                <w:bCs/>
                                <w:sz w:val="24"/>
                                <w:szCs w:val="24"/>
                              </w:rPr>
                            </w:pPr>
                            <w:r w:rsidRPr="0044202F">
                              <w:rPr>
                                <w:rFonts w:ascii="Georgia" w:eastAsia="Garamond" w:hAnsi="Georgia"/>
                                <w:b/>
                                <w:bCs/>
                                <w:sz w:val="24"/>
                                <w:szCs w:val="24"/>
                              </w:rPr>
                              <w:t>Am I eligible to Apply?</w:t>
                            </w:r>
                          </w:p>
                          <w:p w14:paraId="24F2F6C3" w14:textId="77777777" w:rsidR="005326F0" w:rsidRDefault="005326F0" w:rsidP="008B6768">
                            <w:pPr>
                              <w:pStyle w:val="NoSpacing"/>
                              <w:rPr>
                                <w:rFonts w:ascii="Georgia" w:eastAsia="Garamond" w:hAnsi="Georgia"/>
                              </w:rPr>
                            </w:pPr>
                          </w:p>
                          <w:p w14:paraId="17F15B54" w14:textId="584921A9" w:rsidR="005326F0" w:rsidRPr="009B0F04" w:rsidRDefault="009B0F04" w:rsidP="009B0F04">
                            <w:pPr>
                              <w:pStyle w:val="NoSpacing"/>
                              <w:spacing w:line="276" w:lineRule="auto"/>
                              <w:rPr>
                                <w:rFonts w:asciiTheme="minorHAnsi" w:eastAsia="Garamond" w:hAnsiTheme="minorHAnsi" w:cstheme="minorHAnsi"/>
                              </w:rPr>
                            </w:pPr>
                            <w:r w:rsidRPr="009B0F04">
                              <w:rPr>
                                <w:rFonts w:asciiTheme="minorHAnsi" w:eastAsia="Garamond" w:hAnsiTheme="minorHAnsi" w:cstheme="minorHAnsi"/>
                              </w:rPr>
                              <w:t>Eligible applicants are:</w:t>
                            </w:r>
                          </w:p>
                          <w:p w14:paraId="089D4835" w14:textId="61C0D192" w:rsidR="009B0F04" w:rsidRPr="009B0F04" w:rsidRDefault="009B0F04" w:rsidP="009B0F04">
                            <w:pPr>
                              <w:pStyle w:val="NoSpacing"/>
                              <w:numPr>
                                <w:ilvl w:val="0"/>
                                <w:numId w:val="9"/>
                              </w:numPr>
                              <w:spacing w:line="276" w:lineRule="auto"/>
                              <w:rPr>
                                <w:rFonts w:asciiTheme="minorHAnsi" w:eastAsia="Garamond" w:hAnsiTheme="minorHAnsi" w:cstheme="minorHAnsi"/>
                              </w:rPr>
                            </w:pPr>
                            <w:r w:rsidRPr="009B0F04">
                              <w:rPr>
                                <w:rFonts w:asciiTheme="minorHAnsi" w:eastAsia="Garamond" w:hAnsiTheme="minorHAnsi" w:cstheme="minorHAnsi"/>
                              </w:rPr>
                              <w:t>Students who are ordinarily resident in Greece or Cyprus;</w:t>
                            </w:r>
                          </w:p>
                          <w:p w14:paraId="3D34BE6F" w14:textId="0905236F" w:rsidR="009B0F04" w:rsidRPr="009B0F04" w:rsidRDefault="009B0F04" w:rsidP="009B0F04">
                            <w:pPr>
                              <w:pStyle w:val="NoSpacing"/>
                              <w:numPr>
                                <w:ilvl w:val="0"/>
                                <w:numId w:val="9"/>
                              </w:numPr>
                              <w:spacing w:line="276" w:lineRule="auto"/>
                              <w:rPr>
                                <w:rFonts w:asciiTheme="minorHAnsi" w:eastAsia="Garamond" w:hAnsiTheme="minorHAnsi" w:cstheme="minorHAnsi"/>
                              </w:rPr>
                            </w:pPr>
                            <w:r w:rsidRPr="009B0F04">
                              <w:rPr>
                                <w:rFonts w:asciiTheme="minorHAnsi" w:eastAsia="Garamond" w:hAnsiTheme="minorHAnsi" w:cstheme="minorHAnsi"/>
                              </w:rPr>
                              <w:t>Students who intend to return to Greece or Cyprus upon completion of their King’s undergraduate programme;</w:t>
                            </w:r>
                          </w:p>
                          <w:p w14:paraId="252CFF8A" w14:textId="1915A56B" w:rsidR="009B0F04" w:rsidRPr="009B0F04" w:rsidRDefault="009B0F04" w:rsidP="009B0F04">
                            <w:pPr>
                              <w:pStyle w:val="NoSpacing"/>
                              <w:numPr>
                                <w:ilvl w:val="0"/>
                                <w:numId w:val="9"/>
                              </w:numPr>
                              <w:spacing w:line="276" w:lineRule="auto"/>
                              <w:rPr>
                                <w:rFonts w:asciiTheme="minorHAnsi" w:eastAsia="Garamond" w:hAnsiTheme="minorHAnsi" w:cstheme="minorHAnsi"/>
                              </w:rPr>
                            </w:pPr>
                            <w:r w:rsidRPr="009B0F04">
                              <w:rPr>
                                <w:rFonts w:asciiTheme="minorHAnsi" w:eastAsia="Garamond" w:hAnsiTheme="minorHAnsi" w:cstheme="minorHAnsi"/>
                              </w:rPr>
                              <w:t>Students starting their first year of study in September 2019.</w:t>
                            </w:r>
                          </w:p>
                          <w:p w14:paraId="0DFFBBFB" w14:textId="26DB50BF" w:rsidR="00634936" w:rsidRDefault="00634936" w:rsidP="009B0F04">
                            <w:pPr>
                              <w:pStyle w:val="NoSpacing"/>
                              <w:spacing w:line="276" w:lineRule="auto"/>
                              <w:rPr>
                                <w:rFonts w:ascii="Georgia" w:eastAsia="Garamond" w:hAnsi="Georgia"/>
                              </w:rPr>
                            </w:pPr>
                          </w:p>
                          <w:p w14:paraId="214959BE" w14:textId="45D7AE4F" w:rsidR="005326F0" w:rsidRDefault="005326F0" w:rsidP="008B6768">
                            <w:pPr>
                              <w:pStyle w:val="NoSpacing"/>
                              <w:rPr>
                                <w:rFonts w:ascii="Georgia" w:eastAsia="Garamond" w:hAnsi="Georgia"/>
                              </w:rPr>
                            </w:pPr>
                          </w:p>
                          <w:p w14:paraId="7E46DBF8" w14:textId="77777777" w:rsidR="009B0F04" w:rsidRDefault="009B0F04" w:rsidP="008B6768">
                            <w:pPr>
                              <w:pStyle w:val="NoSpacing"/>
                              <w:rPr>
                                <w:rFonts w:ascii="Georgia" w:eastAsia="Garamond" w:hAnsi="Georgia"/>
                              </w:rPr>
                            </w:pPr>
                          </w:p>
                          <w:p w14:paraId="160498A8" w14:textId="77777777" w:rsidR="005326F0" w:rsidRPr="0044202F" w:rsidRDefault="005326F0" w:rsidP="008B6768">
                            <w:pPr>
                              <w:pStyle w:val="NoSpacing"/>
                              <w:rPr>
                                <w:rFonts w:ascii="Georgia" w:eastAsia="Garamond" w:hAnsi="Georgia"/>
                                <w:b/>
                                <w:bCs/>
                                <w:sz w:val="24"/>
                                <w:szCs w:val="24"/>
                              </w:rPr>
                            </w:pPr>
                            <w:r w:rsidRPr="0044202F">
                              <w:rPr>
                                <w:rFonts w:ascii="Georgia" w:eastAsia="Garamond" w:hAnsi="Georgia"/>
                                <w:b/>
                                <w:bCs/>
                                <w:sz w:val="24"/>
                                <w:szCs w:val="24"/>
                              </w:rPr>
                              <w:t>Deadline</w:t>
                            </w:r>
                          </w:p>
                          <w:p w14:paraId="49611536" w14:textId="77777777" w:rsidR="005326F0" w:rsidRDefault="005326F0" w:rsidP="008B6768">
                            <w:pPr>
                              <w:pStyle w:val="NoSpacing"/>
                              <w:rPr>
                                <w:rFonts w:ascii="Georgia" w:eastAsia="Garamond" w:hAnsi="Georgia"/>
                                <w:bCs/>
                              </w:rPr>
                            </w:pPr>
                          </w:p>
                          <w:p w14:paraId="0E248659" w14:textId="63772C7C" w:rsidR="005326F0" w:rsidRPr="009B0F04" w:rsidRDefault="005326F0" w:rsidP="009B0F04">
                            <w:pPr>
                              <w:pStyle w:val="NoSpacing"/>
                              <w:spacing w:line="276" w:lineRule="auto"/>
                              <w:rPr>
                                <w:rFonts w:asciiTheme="minorHAnsi" w:eastAsia="Garamond" w:hAnsiTheme="minorHAnsi" w:cstheme="minorHAnsi"/>
                                <w:b/>
                              </w:rPr>
                            </w:pPr>
                            <w:r w:rsidRPr="009B0F04">
                              <w:rPr>
                                <w:rFonts w:asciiTheme="minorHAnsi" w:eastAsia="Garamond" w:hAnsiTheme="minorHAnsi" w:cstheme="minorHAnsi"/>
                                <w:bCs/>
                              </w:rPr>
                              <w:t xml:space="preserve">Please complete this form and email to </w:t>
                            </w:r>
                            <w:hyperlink r:id="rId7" w:history="1">
                              <w:r w:rsidRPr="009B0F04">
                                <w:rPr>
                                  <w:rStyle w:val="Hyperlink"/>
                                  <w:rFonts w:asciiTheme="minorHAnsi" w:eastAsia="Garamond" w:hAnsiTheme="minorHAnsi" w:cstheme="minorHAnsi"/>
                                  <w:bCs/>
                                </w:rPr>
                                <w:t>funding@kcl.ac.uk</w:t>
                              </w:r>
                            </w:hyperlink>
                            <w:r w:rsidRPr="009B0F04">
                              <w:rPr>
                                <w:rFonts w:asciiTheme="minorHAnsi" w:eastAsia="Garamond" w:hAnsiTheme="minorHAnsi" w:cstheme="minorHAnsi"/>
                                <w:bCs/>
                              </w:rPr>
                              <w:t xml:space="preserve"> with all supporting documentation by the deadline of</w:t>
                            </w:r>
                            <w:r w:rsidRPr="009B0F04">
                              <w:rPr>
                                <w:rFonts w:asciiTheme="minorHAnsi" w:eastAsia="Garamond" w:hAnsiTheme="minorHAnsi" w:cstheme="minorHAnsi"/>
                                <w:b/>
                              </w:rPr>
                              <w:t xml:space="preserve"> 5pm, </w:t>
                            </w:r>
                            <w:r w:rsidR="009B0F04" w:rsidRPr="009B0F04">
                              <w:rPr>
                                <w:rFonts w:asciiTheme="minorHAnsi" w:eastAsia="Garamond" w:hAnsiTheme="minorHAnsi" w:cstheme="minorHAnsi"/>
                                <w:b/>
                              </w:rPr>
                              <w:t>Wednesday 28</w:t>
                            </w:r>
                            <w:r w:rsidR="009B0F04" w:rsidRPr="009B0F04">
                              <w:rPr>
                                <w:rFonts w:asciiTheme="minorHAnsi" w:eastAsia="Garamond" w:hAnsiTheme="minorHAnsi" w:cstheme="minorHAnsi"/>
                                <w:b/>
                                <w:vertAlign w:val="superscript"/>
                              </w:rPr>
                              <w:t>th</w:t>
                            </w:r>
                            <w:r w:rsidR="009B0F04" w:rsidRPr="009B0F04">
                              <w:rPr>
                                <w:rFonts w:asciiTheme="minorHAnsi" w:eastAsia="Garamond" w:hAnsiTheme="minorHAnsi" w:cstheme="minorHAnsi"/>
                                <w:b/>
                              </w:rPr>
                              <w:t xml:space="preserve"> August, 2019</w:t>
                            </w:r>
                            <w:r w:rsidRPr="009B0F04">
                              <w:rPr>
                                <w:rFonts w:asciiTheme="minorHAnsi" w:eastAsia="Garamond" w:hAnsiTheme="minorHAnsi" w:cstheme="minorHAnsi"/>
                                <w:b/>
                              </w:rPr>
                              <w:t>.</w:t>
                            </w:r>
                          </w:p>
                          <w:p w14:paraId="2C778A97" w14:textId="77777777" w:rsidR="005326F0" w:rsidRPr="00FB5FBC" w:rsidRDefault="005326F0" w:rsidP="00FB5FBC">
                            <w:pPr>
                              <w:pStyle w:val="NoSpacing"/>
                              <w:rPr>
                                <w:rFonts w:ascii="Georgia" w:eastAsia="Garamond" w:hAnsi="Georgia"/>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09A98" id="Text Box 4" o:spid="_x0000_s1027" type="#_x0000_t202" style="position:absolute;margin-left:.15pt;margin-top:12.55pt;width:2in;height:535.5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" fillcolor="#ededed [662]" stroked="f" strokeweight=".5pt">
                <v:textbox>
                  <w:txbxContent>
                    <w:p w14:paraId="69298822" w14:textId="0B7A291E" w:rsidR="005326F0" w:rsidRPr="0044202F" w:rsidRDefault="005326F0" w:rsidP="008B6768">
                      <w:pPr>
                        <w:pStyle w:val="NoSpacing"/>
                        <w:rPr>
                          <w:rFonts w:ascii="Georgia" w:eastAsia="Garamond" w:hAnsi="Georgia"/>
                          <w:b/>
                          <w:sz w:val="24"/>
                          <w:szCs w:val="24"/>
                        </w:rPr>
                      </w:pPr>
                      <w:r w:rsidRPr="0044202F">
                        <w:rPr>
                          <w:rFonts w:ascii="Georgia" w:eastAsia="Garamond" w:hAnsi="Georgia"/>
                          <w:b/>
                          <w:sz w:val="24"/>
                          <w:szCs w:val="24"/>
                        </w:rPr>
                        <w:t xml:space="preserve">What </w:t>
                      </w:r>
                      <w:r w:rsidR="009B0F04">
                        <w:rPr>
                          <w:rFonts w:ascii="Georgia" w:eastAsia="Garamond" w:hAnsi="Georgia"/>
                          <w:b/>
                          <w:sz w:val="24"/>
                          <w:szCs w:val="24"/>
                        </w:rPr>
                        <w:t>is the Schilizzi Scholarship</w:t>
                      </w:r>
                      <w:r w:rsidR="00634936">
                        <w:rPr>
                          <w:rFonts w:ascii="Georgia" w:eastAsia="Garamond" w:hAnsi="Georgia"/>
                          <w:b/>
                          <w:sz w:val="24"/>
                          <w:szCs w:val="24"/>
                        </w:rPr>
                        <w:t>?</w:t>
                      </w:r>
                    </w:p>
                    <w:p w14:paraId="79587191" w14:textId="77777777" w:rsidR="005326F0" w:rsidRDefault="005326F0" w:rsidP="008B6768">
                      <w:pPr>
                        <w:pStyle w:val="NoSpacing"/>
                        <w:rPr>
                          <w:rFonts w:ascii="Georgia" w:eastAsia="Garamond" w:hAnsi="Georgia"/>
                          <w:bCs/>
                        </w:rPr>
                      </w:pPr>
                    </w:p>
                    <w:p w14:paraId="763668DE" w14:textId="77777777" w:rsidR="009B0F04" w:rsidRDefault="009B0F04" w:rsidP="009B0F04">
                      <w:pPr>
                        <w:spacing w:after="0"/>
                        <w:rPr>
                          <w:rFonts w:eastAsia="Times New Roman"/>
                          <w:color w:val="000000"/>
                        </w:rPr>
                      </w:pPr>
                      <w:r>
                        <w:rPr>
                          <w:rFonts w:eastAsia="Times New Roman"/>
                          <w:color w:val="000000"/>
                        </w:rPr>
                        <w:t xml:space="preserve">The Schilizzi Scholarships were set up by the Schilizzi Foundation, established in recognition of Helena Schilizzi, the wife of </w:t>
                      </w:r>
                      <w:proofErr w:type="spellStart"/>
                      <w:r>
                        <w:rPr>
                          <w:rFonts w:eastAsia="Times New Roman"/>
                          <w:color w:val="000000"/>
                        </w:rPr>
                        <w:t>Eleftherios</w:t>
                      </w:r>
                      <w:proofErr w:type="spellEnd"/>
                      <w:r>
                        <w:rPr>
                          <w:rFonts w:eastAsia="Times New Roman"/>
                          <w:color w:val="000000"/>
                        </w:rPr>
                        <w:t xml:space="preserve"> Venizelos, one of the most significant dignitaries in modern Greek history, and she played a major role in the development of Modern Greek &amp; Byzantine Studies at King’s. </w:t>
                      </w:r>
                    </w:p>
                    <w:p w14:paraId="206205BC" w14:textId="77777777" w:rsidR="009B0F04" w:rsidRDefault="009B0F04" w:rsidP="009B0F04">
                      <w:pPr>
                        <w:spacing w:after="0"/>
                        <w:rPr>
                          <w:rFonts w:eastAsia="Times New Roman"/>
                          <w:color w:val="000000"/>
                        </w:rPr>
                      </w:pPr>
                    </w:p>
                    <w:p w14:paraId="6B82C527" w14:textId="77777777" w:rsidR="009B0F04" w:rsidRDefault="009B0F04" w:rsidP="009B0F04">
                      <w:pPr>
                        <w:spacing w:after="0"/>
                        <w:rPr>
                          <w:rFonts w:eastAsia="Times New Roman"/>
                          <w:color w:val="000000"/>
                        </w:rPr>
                      </w:pPr>
                      <w:r>
                        <w:rPr>
                          <w:rFonts w:eastAsia="Times New Roman"/>
                          <w:color w:val="000000"/>
                        </w:rPr>
                        <w:t xml:space="preserve">In recognition of Helen’s invaluable contribution to King’s, the Schilizzi Scholarships provide three scholarships to residents of Greek or Cyprus students looking to pursue an undergraduate degree at King’s. The total value of the scholarship per recipient is £15,000 (£5,000 cash bursary per year for three years) to support living expenses. </w:t>
                      </w:r>
                    </w:p>
                    <w:p w14:paraId="12D24A6E" w14:textId="77777777" w:rsidR="009B0F04" w:rsidRDefault="009B0F04" w:rsidP="009B0F04">
                      <w:pPr>
                        <w:spacing w:after="0"/>
                        <w:rPr>
                          <w:rFonts w:eastAsia="Times New Roman"/>
                          <w:color w:val="000000"/>
                        </w:rPr>
                      </w:pPr>
                    </w:p>
                    <w:p w14:paraId="287E08BF" w14:textId="77777777" w:rsidR="009B0F04" w:rsidRDefault="009B0F04" w:rsidP="009B0F04">
                      <w:pPr>
                        <w:spacing w:after="0"/>
                        <w:rPr>
                          <w:rFonts w:eastAsia="Times New Roman"/>
                          <w:color w:val="000000"/>
                        </w:rPr>
                      </w:pPr>
                      <w:r>
                        <w:rPr>
                          <w:rFonts w:eastAsia="Times New Roman"/>
                          <w:color w:val="000000"/>
                        </w:rPr>
                        <w:t xml:space="preserve">We welcome applications from students who reside in Greece or Cyprus. Candidates should intend to return to Greece or Cyprus upon completion of their King’s undergraduate programme. </w:t>
                      </w:r>
                    </w:p>
                    <w:p w14:paraId="0622565D" w14:textId="77777777" w:rsidR="009B0F04" w:rsidRDefault="009B0F04" w:rsidP="009B0F04">
                      <w:pPr>
                        <w:spacing w:after="0"/>
                        <w:rPr>
                          <w:rFonts w:eastAsia="Times New Roman"/>
                          <w:color w:val="000000"/>
                        </w:rPr>
                      </w:pPr>
                    </w:p>
                    <w:p w14:paraId="6E57F27E" w14:textId="77777777" w:rsidR="009B0F04" w:rsidRDefault="009B0F04" w:rsidP="009B0F04">
                      <w:pPr>
                        <w:spacing w:after="0"/>
                        <w:rPr>
                          <w:rFonts w:eastAsia="Times New Roman"/>
                          <w:color w:val="000000"/>
                        </w:rPr>
                      </w:pPr>
                      <w:r>
                        <w:rPr>
                          <w:rFonts w:eastAsia="Times New Roman"/>
                          <w:color w:val="000000"/>
                        </w:rPr>
                        <w:t xml:space="preserve">Please note, this scholarship is only available for first year undergraduate students starting in September 2019. Students who are on a programme of more than 3 years will only receive funding for 3 years. Study abroad, intercalation and repeat years are not included. </w:t>
                      </w:r>
                    </w:p>
                    <w:p w14:paraId="3EFEBB44" w14:textId="77777777" w:rsidR="009B0F04" w:rsidRDefault="009B0F04" w:rsidP="009B0F04">
                      <w:pPr>
                        <w:spacing w:after="0"/>
                        <w:rPr>
                          <w:rFonts w:eastAsia="Times New Roman"/>
                          <w:color w:val="000000"/>
                        </w:rPr>
                      </w:pPr>
                    </w:p>
                    <w:p w14:paraId="7C299861" w14:textId="204FF1D7" w:rsidR="005326F0" w:rsidRDefault="009B0F04" w:rsidP="009B0F04">
                      <w:pPr>
                        <w:pStyle w:val="NoSpacing"/>
                        <w:spacing w:line="276" w:lineRule="auto"/>
                        <w:rPr>
                          <w:rFonts w:eastAsia="Times New Roman"/>
                          <w:color w:val="000000"/>
                        </w:rPr>
                      </w:pPr>
                      <w:r>
                        <w:rPr>
                          <w:rFonts w:eastAsia="Times New Roman"/>
                          <w:color w:val="000000"/>
                        </w:rPr>
                        <w:t>If you are awarded, you will be required to attend a reception event with the other recipients and trustees and submit an annual end of year report to the trustees.</w:t>
                      </w:r>
                    </w:p>
                    <w:p w14:paraId="35FD7882" w14:textId="5804DDEE" w:rsidR="009B0F04" w:rsidRDefault="009B0F04" w:rsidP="009B0F04">
                      <w:pPr>
                        <w:pStyle w:val="NoSpacing"/>
                        <w:rPr>
                          <w:rFonts w:eastAsia="Times New Roman"/>
                          <w:color w:val="000000"/>
                        </w:rPr>
                      </w:pPr>
                    </w:p>
                    <w:p w14:paraId="4DC2D0F9" w14:textId="77777777" w:rsidR="009B0F04" w:rsidRDefault="009B0F04" w:rsidP="009B0F04">
                      <w:pPr>
                        <w:pStyle w:val="NoSpacing"/>
                        <w:rPr>
                          <w:rFonts w:ascii="Georgia" w:eastAsia="Garamond" w:hAnsi="Georgia"/>
                        </w:rPr>
                      </w:pPr>
                    </w:p>
                    <w:p w14:paraId="62C7C58F" w14:textId="77777777" w:rsidR="005326F0" w:rsidRPr="0044202F" w:rsidRDefault="005326F0" w:rsidP="008B6768">
                      <w:pPr>
                        <w:pStyle w:val="NoSpacing"/>
                        <w:rPr>
                          <w:rFonts w:ascii="Georgia" w:eastAsia="Garamond" w:hAnsi="Georgia"/>
                          <w:b/>
                          <w:bCs/>
                          <w:sz w:val="24"/>
                          <w:szCs w:val="24"/>
                        </w:rPr>
                      </w:pPr>
                      <w:r w:rsidRPr="0044202F">
                        <w:rPr>
                          <w:rFonts w:ascii="Georgia" w:eastAsia="Garamond" w:hAnsi="Georgia"/>
                          <w:b/>
                          <w:bCs/>
                          <w:sz w:val="24"/>
                          <w:szCs w:val="24"/>
                        </w:rPr>
                        <w:t>Am I eligible to Apply?</w:t>
                      </w:r>
                    </w:p>
                    <w:p w14:paraId="24F2F6C3" w14:textId="77777777" w:rsidR="005326F0" w:rsidRDefault="005326F0" w:rsidP="008B6768">
                      <w:pPr>
                        <w:pStyle w:val="NoSpacing"/>
                        <w:rPr>
                          <w:rFonts w:ascii="Georgia" w:eastAsia="Garamond" w:hAnsi="Georgia"/>
                        </w:rPr>
                      </w:pPr>
                    </w:p>
                    <w:p w14:paraId="17F15B54" w14:textId="584921A9" w:rsidR="005326F0" w:rsidRPr="009B0F04" w:rsidRDefault="009B0F04" w:rsidP="009B0F04">
                      <w:pPr>
                        <w:pStyle w:val="NoSpacing"/>
                        <w:spacing w:line="276" w:lineRule="auto"/>
                        <w:rPr>
                          <w:rFonts w:asciiTheme="minorHAnsi" w:eastAsia="Garamond" w:hAnsiTheme="minorHAnsi" w:cstheme="minorHAnsi"/>
                        </w:rPr>
                      </w:pPr>
                      <w:r w:rsidRPr="009B0F04">
                        <w:rPr>
                          <w:rFonts w:asciiTheme="minorHAnsi" w:eastAsia="Garamond" w:hAnsiTheme="minorHAnsi" w:cstheme="minorHAnsi"/>
                        </w:rPr>
                        <w:t>Eligible applicants are:</w:t>
                      </w:r>
                    </w:p>
                    <w:p w14:paraId="089D4835" w14:textId="61C0D192" w:rsidR="009B0F04" w:rsidRPr="009B0F04" w:rsidRDefault="009B0F04" w:rsidP="009B0F04">
                      <w:pPr>
                        <w:pStyle w:val="NoSpacing"/>
                        <w:numPr>
                          <w:ilvl w:val="0"/>
                          <w:numId w:val="9"/>
                        </w:numPr>
                        <w:spacing w:line="276" w:lineRule="auto"/>
                        <w:rPr>
                          <w:rFonts w:asciiTheme="minorHAnsi" w:eastAsia="Garamond" w:hAnsiTheme="minorHAnsi" w:cstheme="minorHAnsi"/>
                        </w:rPr>
                      </w:pPr>
                      <w:r w:rsidRPr="009B0F04">
                        <w:rPr>
                          <w:rFonts w:asciiTheme="minorHAnsi" w:eastAsia="Garamond" w:hAnsiTheme="minorHAnsi" w:cstheme="minorHAnsi"/>
                        </w:rPr>
                        <w:t>Students who are ordinarily resident in Greece or Cyprus;</w:t>
                      </w:r>
                    </w:p>
                    <w:p w14:paraId="3D34BE6F" w14:textId="0905236F" w:rsidR="009B0F04" w:rsidRPr="009B0F04" w:rsidRDefault="009B0F04" w:rsidP="009B0F04">
                      <w:pPr>
                        <w:pStyle w:val="NoSpacing"/>
                        <w:numPr>
                          <w:ilvl w:val="0"/>
                          <w:numId w:val="9"/>
                        </w:numPr>
                        <w:spacing w:line="276" w:lineRule="auto"/>
                        <w:rPr>
                          <w:rFonts w:asciiTheme="minorHAnsi" w:eastAsia="Garamond" w:hAnsiTheme="minorHAnsi" w:cstheme="minorHAnsi"/>
                        </w:rPr>
                      </w:pPr>
                      <w:r w:rsidRPr="009B0F04">
                        <w:rPr>
                          <w:rFonts w:asciiTheme="minorHAnsi" w:eastAsia="Garamond" w:hAnsiTheme="minorHAnsi" w:cstheme="minorHAnsi"/>
                        </w:rPr>
                        <w:t>Students who intend to return to Greece or Cyprus upon completion of their King’s undergraduate programme;</w:t>
                      </w:r>
                    </w:p>
                    <w:p w14:paraId="252CFF8A" w14:textId="1915A56B" w:rsidR="009B0F04" w:rsidRPr="009B0F04" w:rsidRDefault="009B0F04" w:rsidP="009B0F04">
                      <w:pPr>
                        <w:pStyle w:val="NoSpacing"/>
                        <w:numPr>
                          <w:ilvl w:val="0"/>
                          <w:numId w:val="9"/>
                        </w:numPr>
                        <w:spacing w:line="276" w:lineRule="auto"/>
                        <w:rPr>
                          <w:rFonts w:asciiTheme="minorHAnsi" w:eastAsia="Garamond" w:hAnsiTheme="minorHAnsi" w:cstheme="minorHAnsi"/>
                        </w:rPr>
                      </w:pPr>
                      <w:r w:rsidRPr="009B0F04">
                        <w:rPr>
                          <w:rFonts w:asciiTheme="minorHAnsi" w:eastAsia="Garamond" w:hAnsiTheme="minorHAnsi" w:cstheme="minorHAnsi"/>
                        </w:rPr>
                        <w:t>Students starting their first year of study in September 2019.</w:t>
                      </w:r>
                    </w:p>
                    <w:p w14:paraId="0DFFBBFB" w14:textId="26DB50BF" w:rsidR="00634936" w:rsidRDefault="00634936" w:rsidP="009B0F04">
                      <w:pPr>
                        <w:pStyle w:val="NoSpacing"/>
                        <w:spacing w:line="276" w:lineRule="auto"/>
                        <w:rPr>
                          <w:rFonts w:ascii="Georgia" w:eastAsia="Garamond" w:hAnsi="Georgia"/>
                        </w:rPr>
                      </w:pPr>
                    </w:p>
                    <w:p w14:paraId="214959BE" w14:textId="45D7AE4F" w:rsidR="005326F0" w:rsidRDefault="005326F0" w:rsidP="008B6768">
                      <w:pPr>
                        <w:pStyle w:val="NoSpacing"/>
                        <w:rPr>
                          <w:rFonts w:ascii="Georgia" w:eastAsia="Garamond" w:hAnsi="Georgia"/>
                        </w:rPr>
                      </w:pPr>
                    </w:p>
                    <w:p w14:paraId="7E46DBF8" w14:textId="77777777" w:rsidR="009B0F04" w:rsidRDefault="009B0F04" w:rsidP="008B6768">
                      <w:pPr>
                        <w:pStyle w:val="NoSpacing"/>
                        <w:rPr>
                          <w:rFonts w:ascii="Georgia" w:eastAsia="Garamond" w:hAnsi="Georgia"/>
                        </w:rPr>
                      </w:pPr>
                    </w:p>
                    <w:p w14:paraId="160498A8" w14:textId="77777777" w:rsidR="005326F0" w:rsidRPr="0044202F" w:rsidRDefault="005326F0" w:rsidP="008B6768">
                      <w:pPr>
                        <w:pStyle w:val="NoSpacing"/>
                        <w:rPr>
                          <w:rFonts w:ascii="Georgia" w:eastAsia="Garamond" w:hAnsi="Georgia"/>
                          <w:b/>
                          <w:bCs/>
                          <w:sz w:val="24"/>
                          <w:szCs w:val="24"/>
                        </w:rPr>
                      </w:pPr>
                      <w:r w:rsidRPr="0044202F">
                        <w:rPr>
                          <w:rFonts w:ascii="Georgia" w:eastAsia="Garamond" w:hAnsi="Georgia"/>
                          <w:b/>
                          <w:bCs/>
                          <w:sz w:val="24"/>
                          <w:szCs w:val="24"/>
                        </w:rPr>
                        <w:t>Deadline</w:t>
                      </w:r>
                    </w:p>
                    <w:p w14:paraId="49611536" w14:textId="77777777" w:rsidR="005326F0" w:rsidRDefault="005326F0" w:rsidP="008B6768">
                      <w:pPr>
                        <w:pStyle w:val="NoSpacing"/>
                        <w:rPr>
                          <w:rFonts w:ascii="Georgia" w:eastAsia="Garamond" w:hAnsi="Georgia"/>
                          <w:bCs/>
                        </w:rPr>
                      </w:pPr>
                    </w:p>
                    <w:p w14:paraId="0E248659" w14:textId="63772C7C" w:rsidR="005326F0" w:rsidRPr="009B0F04" w:rsidRDefault="005326F0" w:rsidP="009B0F04">
                      <w:pPr>
                        <w:pStyle w:val="NoSpacing"/>
                        <w:spacing w:line="276" w:lineRule="auto"/>
                        <w:rPr>
                          <w:rFonts w:asciiTheme="minorHAnsi" w:eastAsia="Garamond" w:hAnsiTheme="minorHAnsi" w:cstheme="minorHAnsi"/>
                          <w:b/>
                        </w:rPr>
                      </w:pPr>
                      <w:r w:rsidRPr="009B0F04">
                        <w:rPr>
                          <w:rFonts w:asciiTheme="minorHAnsi" w:eastAsia="Garamond" w:hAnsiTheme="minorHAnsi" w:cstheme="minorHAnsi"/>
                          <w:bCs/>
                        </w:rPr>
                        <w:t xml:space="preserve">Please complete this form and email to </w:t>
                      </w:r>
                      <w:hyperlink r:id="rId8" w:history="1">
                        <w:r w:rsidRPr="009B0F04">
                          <w:rPr>
                            <w:rStyle w:val="Hyperlink"/>
                            <w:rFonts w:asciiTheme="minorHAnsi" w:eastAsia="Garamond" w:hAnsiTheme="minorHAnsi" w:cstheme="minorHAnsi"/>
                            <w:bCs/>
                          </w:rPr>
                          <w:t>funding@kcl.ac.uk</w:t>
                        </w:r>
                      </w:hyperlink>
                      <w:r w:rsidRPr="009B0F04">
                        <w:rPr>
                          <w:rFonts w:asciiTheme="minorHAnsi" w:eastAsia="Garamond" w:hAnsiTheme="minorHAnsi" w:cstheme="minorHAnsi"/>
                          <w:bCs/>
                        </w:rPr>
                        <w:t xml:space="preserve"> with all supporting documentation by the deadline of</w:t>
                      </w:r>
                      <w:r w:rsidRPr="009B0F04">
                        <w:rPr>
                          <w:rFonts w:asciiTheme="minorHAnsi" w:eastAsia="Garamond" w:hAnsiTheme="minorHAnsi" w:cstheme="minorHAnsi"/>
                          <w:b/>
                        </w:rPr>
                        <w:t xml:space="preserve"> 5pm, </w:t>
                      </w:r>
                      <w:r w:rsidR="009B0F04" w:rsidRPr="009B0F04">
                        <w:rPr>
                          <w:rFonts w:asciiTheme="minorHAnsi" w:eastAsia="Garamond" w:hAnsiTheme="minorHAnsi" w:cstheme="minorHAnsi"/>
                          <w:b/>
                        </w:rPr>
                        <w:t>Wednesday 28</w:t>
                      </w:r>
                      <w:r w:rsidR="009B0F04" w:rsidRPr="009B0F04">
                        <w:rPr>
                          <w:rFonts w:asciiTheme="minorHAnsi" w:eastAsia="Garamond" w:hAnsiTheme="minorHAnsi" w:cstheme="minorHAnsi"/>
                          <w:b/>
                          <w:vertAlign w:val="superscript"/>
                        </w:rPr>
                        <w:t>th</w:t>
                      </w:r>
                      <w:r w:rsidR="009B0F04" w:rsidRPr="009B0F04">
                        <w:rPr>
                          <w:rFonts w:asciiTheme="minorHAnsi" w:eastAsia="Garamond" w:hAnsiTheme="minorHAnsi" w:cstheme="minorHAnsi"/>
                          <w:b/>
                        </w:rPr>
                        <w:t xml:space="preserve"> August, 2019</w:t>
                      </w:r>
                      <w:r w:rsidRPr="009B0F04">
                        <w:rPr>
                          <w:rFonts w:asciiTheme="minorHAnsi" w:eastAsia="Garamond" w:hAnsiTheme="minorHAnsi" w:cstheme="minorHAnsi"/>
                          <w:b/>
                        </w:rPr>
                        <w:t>.</w:t>
                      </w:r>
                    </w:p>
                    <w:p w14:paraId="2C778A97" w14:textId="77777777" w:rsidR="005326F0" w:rsidRPr="00FB5FBC" w:rsidRDefault="005326F0" w:rsidP="00FB5FBC">
                      <w:pPr>
                        <w:pStyle w:val="NoSpacing"/>
                        <w:rPr>
                          <w:rFonts w:ascii="Georgia" w:eastAsia="Garamond" w:hAnsi="Georgia"/>
                          <w:bCs/>
                        </w:rPr>
                      </w:pPr>
                    </w:p>
                  </w:txbxContent>
                </v:textbox>
                <w10:wrap type="topAndBottom"/>
              </v:shape>
            </w:pict>
          </mc:Fallback>
        </mc:AlternateContent>
      </w:r>
    </w:p>
    <w:p w14:paraId="5FC4A280" w14:textId="388ED084" w:rsidR="003B7855" w:rsidRDefault="003B7855" w:rsidP="003B7855">
      <w:pPr>
        <w:pStyle w:val="NoSpacing"/>
        <w:pBdr>
          <w:bottom w:val="single" w:sz="4" w:space="1" w:color="auto"/>
        </w:pBdr>
        <w:rPr>
          <w:rFonts w:ascii="Georgia" w:eastAsia="Garamond" w:hAnsi="Georgia"/>
          <w:b/>
          <w:bCs/>
          <w:sz w:val="24"/>
          <w:szCs w:val="24"/>
        </w:rPr>
      </w:pPr>
    </w:p>
    <w:p w14:paraId="59E21B50" w14:textId="523EB137" w:rsidR="009B0F04" w:rsidRDefault="009B0F04">
      <w:pPr>
        <w:spacing w:after="0" w:line="240" w:lineRule="auto"/>
        <w:rPr>
          <w:rFonts w:ascii="Georgia" w:eastAsia="Garamond" w:hAnsi="Georgia"/>
          <w:b/>
          <w:bCs/>
          <w:sz w:val="24"/>
          <w:szCs w:val="24"/>
        </w:rPr>
      </w:pPr>
      <w:r>
        <w:rPr>
          <w:rFonts w:ascii="Georgia" w:eastAsia="Garamond" w:hAnsi="Georgia"/>
          <w:b/>
          <w:bCs/>
          <w:sz w:val="24"/>
          <w:szCs w:val="24"/>
        </w:rPr>
        <w:br w:type="page"/>
      </w:r>
    </w:p>
    <w:p w14:paraId="4A216D10" w14:textId="77777777" w:rsidR="009B0F04" w:rsidRDefault="009B0F04" w:rsidP="003B7855">
      <w:pPr>
        <w:pStyle w:val="NoSpacing"/>
        <w:pBdr>
          <w:bottom w:val="single" w:sz="4" w:space="1" w:color="auto"/>
        </w:pBdr>
        <w:rPr>
          <w:rFonts w:ascii="Georgia" w:eastAsia="Garamond" w:hAnsi="Georgia"/>
          <w:b/>
          <w:bCs/>
          <w:sz w:val="24"/>
          <w:szCs w:val="24"/>
        </w:rPr>
      </w:pPr>
    </w:p>
    <w:p w14:paraId="200CDD2E" w14:textId="77777777" w:rsidR="003B7855" w:rsidRDefault="003B7855" w:rsidP="003B7855">
      <w:pPr>
        <w:pStyle w:val="NoSpacing"/>
        <w:rPr>
          <w:rFonts w:ascii="Georgia" w:eastAsia="Garamond" w:hAnsi="Georgia"/>
          <w:b/>
          <w:bCs/>
          <w:sz w:val="24"/>
          <w:szCs w:val="24"/>
        </w:rPr>
      </w:pPr>
    </w:p>
    <w:p w14:paraId="22E9E54B" w14:textId="13C2B9F5" w:rsidR="003B7855" w:rsidRDefault="003B7855" w:rsidP="003B7855">
      <w:pPr>
        <w:pStyle w:val="NoSpacing"/>
        <w:rPr>
          <w:rFonts w:ascii="Georgia" w:eastAsia="Garamond" w:hAnsi="Georgia"/>
          <w:b/>
          <w:sz w:val="24"/>
          <w:szCs w:val="24"/>
        </w:rPr>
      </w:pPr>
      <w:r w:rsidRPr="003B7855">
        <w:rPr>
          <w:rFonts w:ascii="Georgia" w:eastAsia="Garamond" w:hAnsi="Georgia"/>
          <w:b/>
          <w:bCs/>
          <w:sz w:val="24"/>
          <w:szCs w:val="24"/>
        </w:rPr>
        <w:t>1.</w:t>
      </w:r>
      <w:r>
        <w:rPr>
          <w:rFonts w:ascii="Georgia" w:eastAsia="Garamond" w:hAnsi="Georgia"/>
          <w:b/>
          <w:bCs/>
          <w:sz w:val="24"/>
          <w:szCs w:val="24"/>
        </w:rPr>
        <w:t xml:space="preserve"> </w:t>
      </w:r>
      <w:r w:rsidRPr="00DB11C1">
        <w:rPr>
          <w:rFonts w:ascii="Georgia" w:eastAsia="Garamond" w:hAnsi="Georgia"/>
          <w:b/>
          <w:sz w:val="24"/>
          <w:szCs w:val="24"/>
        </w:rPr>
        <w:t>Personal Details</w:t>
      </w:r>
    </w:p>
    <w:p w14:paraId="020E2C71" w14:textId="77777777" w:rsidR="003B7855" w:rsidRPr="00DB11C1" w:rsidRDefault="003B7855" w:rsidP="003B7855">
      <w:pPr>
        <w:pStyle w:val="NoSpacing"/>
        <w:rPr>
          <w:rFonts w:ascii="Georgia" w:eastAsia="Garamond" w:hAnsi="Georgia"/>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2"/>
      </w:tblGrid>
      <w:tr w:rsidR="003B7855" w:rsidRPr="005C61BB" w14:paraId="39E8504A" w14:textId="77777777" w:rsidTr="009701AA">
        <w:trPr>
          <w:trHeight w:val="262"/>
        </w:trPr>
        <w:tc>
          <w:tcPr>
            <w:tcW w:w="3261" w:type="dxa"/>
            <w:tcBorders>
              <w:top w:val="nil"/>
              <w:left w:val="nil"/>
              <w:bottom w:val="nil"/>
              <w:right w:val="nil"/>
            </w:tcBorders>
            <w:shd w:val="clear" w:color="auto" w:fill="auto"/>
          </w:tcPr>
          <w:p w14:paraId="74CB9562" w14:textId="77777777" w:rsidR="003B7855" w:rsidRPr="007C3D6D" w:rsidRDefault="003B7855" w:rsidP="009701AA">
            <w:pPr>
              <w:pStyle w:val="NoSpacing"/>
              <w:rPr>
                <w:rFonts w:asciiTheme="minorHAnsi" w:eastAsia="Garamond" w:hAnsiTheme="minorHAnsi" w:cstheme="minorHAnsi"/>
              </w:rPr>
            </w:pPr>
            <w:r w:rsidRPr="007C3D6D">
              <w:rPr>
                <w:rFonts w:asciiTheme="minorHAnsi" w:eastAsia="Garamond" w:hAnsiTheme="minorHAnsi" w:cstheme="minorHAnsi"/>
              </w:rPr>
              <w:t>Surname</w:t>
            </w:r>
          </w:p>
        </w:tc>
        <w:sdt>
          <w:sdtPr>
            <w:rPr>
              <w:rFonts w:ascii="Georgia" w:eastAsia="Garamond" w:hAnsi="Georgia"/>
            </w:rPr>
            <w:id w:val="-964585330"/>
            <w:showingPlcHdr/>
          </w:sdtPr>
          <w:sdtEndPr/>
          <w:sdtContent>
            <w:tc>
              <w:tcPr>
                <w:tcW w:w="7082" w:type="dxa"/>
                <w:tcBorders>
                  <w:top w:val="nil"/>
                  <w:left w:val="nil"/>
                  <w:bottom w:val="dotted" w:sz="4" w:space="0" w:color="auto"/>
                  <w:right w:val="nil"/>
                </w:tcBorders>
                <w:shd w:val="clear" w:color="auto" w:fill="FFFFFF" w:themeFill="background1"/>
              </w:tcPr>
              <w:p w14:paraId="412EC27F" w14:textId="77777777" w:rsidR="003B7855" w:rsidRPr="005C61BB" w:rsidRDefault="003B7855" w:rsidP="009701AA">
                <w:pPr>
                  <w:pStyle w:val="NoSpacing"/>
                  <w:rPr>
                    <w:rFonts w:ascii="Georgia" w:eastAsia="Garamond" w:hAnsi="Georgia"/>
                  </w:rPr>
                </w:pPr>
                <w:r>
                  <w:rPr>
                    <w:rStyle w:val="PlaceholderText"/>
                  </w:rPr>
                  <w:t>Enter your surname</w:t>
                </w:r>
              </w:p>
            </w:tc>
          </w:sdtContent>
        </w:sdt>
      </w:tr>
      <w:tr w:rsidR="003B7855" w:rsidRPr="005C61BB" w14:paraId="041F77DB" w14:textId="77777777" w:rsidTr="009701AA">
        <w:trPr>
          <w:trHeight w:val="262"/>
        </w:trPr>
        <w:tc>
          <w:tcPr>
            <w:tcW w:w="3261" w:type="dxa"/>
            <w:tcBorders>
              <w:top w:val="nil"/>
              <w:left w:val="nil"/>
              <w:bottom w:val="nil"/>
              <w:right w:val="nil"/>
            </w:tcBorders>
            <w:shd w:val="clear" w:color="auto" w:fill="auto"/>
          </w:tcPr>
          <w:p w14:paraId="205CEBAB" w14:textId="77777777" w:rsidR="003B7855" w:rsidRPr="007C3D6D" w:rsidRDefault="003B7855" w:rsidP="009701AA">
            <w:pPr>
              <w:pStyle w:val="NoSpacing"/>
              <w:rPr>
                <w:rFonts w:asciiTheme="minorHAnsi" w:eastAsia="Garamond" w:hAnsiTheme="minorHAnsi" w:cstheme="minorHAnsi"/>
              </w:rPr>
            </w:pPr>
            <w:r w:rsidRPr="007C3D6D">
              <w:rPr>
                <w:rFonts w:asciiTheme="minorHAnsi" w:eastAsia="Garamond" w:hAnsiTheme="minorHAnsi" w:cstheme="minorHAnsi"/>
              </w:rPr>
              <w:t>Forename(s)</w:t>
            </w:r>
          </w:p>
        </w:tc>
        <w:sdt>
          <w:sdtPr>
            <w:rPr>
              <w:rFonts w:ascii="Georgia" w:eastAsia="Garamond" w:hAnsi="Georgia"/>
            </w:rPr>
            <w:id w:val="-629243564"/>
            <w:showingPlcHdr/>
          </w:sdtPr>
          <w:sdtEndPr/>
          <w:sdtContent>
            <w:tc>
              <w:tcPr>
                <w:tcW w:w="7082" w:type="dxa"/>
                <w:tcBorders>
                  <w:top w:val="dotted" w:sz="4" w:space="0" w:color="auto"/>
                  <w:left w:val="nil"/>
                  <w:bottom w:val="dotted" w:sz="4" w:space="0" w:color="auto"/>
                  <w:right w:val="nil"/>
                </w:tcBorders>
                <w:shd w:val="clear" w:color="auto" w:fill="FFFFFF" w:themeFill="background1"/>
              </w:tcPr>
              <w:p w14:paraId="27C9CF39" w14:textId="77777777" w:rsidR="003B7855" w:rsidRPr="005C61BB" w:rsidRDefault="003B7855" w:rsidP="009701AA">
                <w:pPr>
                  <w:pStyle w:val="NoSpacing"/>
                  <w:rPr>
                    <w:rFonts w:ascii="Georgia" w:eastAsia="Garamond" w:hAnsi="Georgia"/>
                  </w:rPr>
                </w:pPr>
                <w:r>
                  <w:rPr>
                    <w:rStyle w:val="PlaceholderText"/>
                  </w:rPr>
                  <w:t>Enter your forename</w:t>
                </w:r>
              </w:p>
            </w:tc>
          </w:sdtContent>
        </w:sdt>
      </w:tr>
      <w:tr w:rsidR="003B7855" w:rsidRPr="005C61BB" w14:paraId="1E7C0B91" w14:textId="77777777" w:rsidTr="009701AA">
        <w:trPr>
          <w:trHeight w:val="247"/>
        </w:trPr>
        <w:tc>
          <w:tcPr>
            <w:tcW w:w="3261" w:type="dxa"/>
            <w:tcBorders>
              <w:top w:val="nil"/>
              <w:left w:val="nil"/>
              <w:bottom w:val="nil"/>
              <w:right w:val="nil"/>
            </w:tcBorders>
            <w:shd w:val="clear" w:color="auto" w:fill="auto"/>
          </w:tcPr>
          <w:p w14:paraId="4645BE3C" w14:textId="77777777" w:rsidR="003B7855" w:rsidRPr="007C3D6D" w:rsidRDefault="003B7855" w:rsidP="009701AA">
            <w:pPr>
              <w:pStyle w:val="NoSpacing"/>
              <w:rPr>
                <w:rFonts w:asciiTheme="minorHAnsi" w:eastAsia="Garamond" w:hAnsiTheme="minorHAnsi" w:cstheme="minorHAnsi"/>
              </w:rPr>
            </w:pPr>
            <w:r w:rsidRPr="007C3D6D">
              <w:rPr>
                <w:rFonts w:asciiTheme="minorHAnsi" w:eastAsia="Garamond" w:hAnsiTheme="minorHAnsi" w:cstheme="minorHAnsi"/>
              </w:rPr>
              <w:t>Date of birth (DD/MM/YYYY)</w:t>
            </w:r>
          </w:p>
        </w:tc>
        <w:sdt>
          <w:sdtPr>
            <w:rPr>
              <w:rFonts w:ascii="Georgia" w:eastAsia="Garamond" w:hAnsi="Georgia"/>
            </w:rPr>
            <w:id w:val="-1029097460"/>
            <w:showingPlcHdr/>
            <w:date>
              <w:dateFormat w:val="dd/MM/yyyy"/>
              <w:lid w:val="en-GB"/>
              <w:storeMappedDataAs w:val="dateTime"/>
              <w:calendar w:val="gregorian"/>
            </w:date>
          </w:sdtPr>
          <w:sdtEndPr/>
          <w:sdtContent>
            <w:tc>
              <w:tcPr>
                <w:tcW w:w="7082" w:type="dxa"/>
                <w:tcBorders>
                  <w:top w:val="dotted" w:sz="4" w:space="0" w:color="auto"/>
                  <w:left w:val="nil"/>
                  <w:bottom w:val="dotted" w:sz="4" w:space="0" w:color="auto"/>
                  <w:right w:val="nil"/>
                </w:tcBorders>
                <w:shd w:val="clear" w:color="auto" w:fill="FFFFFF" w:themeFill="background1"/>
              </w:tcPr>
              <w:p w14:paraId="7C9FEE0B" w14:textId="77777777" w:rsidR="003B7855" w:rsidRPr="005C61BB" w:rsidRDefault="003B7855" w:rsidP="009701AA">
                <w:pPr>
                  <w:pStyle w:val="NoSpacing"/>
                  <w:rPr>
                    <w:rFonts w:ascii="Georgia" w:eastAsia="Garamond" w:hAnsi="Georgia"/>
                  </w:rPr>
                </w:pPr>
                <w:r>
                  <w:rPr>
                    <w:rStyle w:val="PlaceholderText"/>
                  </w:rPr>
                  <w:t>Enter your date of birth</w:t>
                </w:r>
              </w:p>
            </w:tc>
          </w:sdtContent>
        </w:sdt>
      </w:tr>
      <w:tr w:rsidR="003B7855" w:rsidRPr="005C61BB" w14:paraId="18C37D7A" w14:textId="77777777" w:rsidTr="007C3D6D">
        <w:trPr>
          <w:trHeight w:val="308"/>
        </w:trPr>
        <w:tc>
          <w:tcPr>
            <w:tcW w:w="3261" w:type="dxa"/>
            <w:tcBorders>
              <w:top w:val="nil"/>
              <w:left w:val="nil"/>
              <w:bottom w:val="nil"/>
              <w:right w:val="nil"/>
            </w:tcBorders>
            <w:shd w:val="clear" w:color="auto" w:fill="auto"/>
          </w:tcPr>
          <w:p w14:paraId="17D47EFD" w14:textId="77777777" w:rsidR="003B7855" w:rsidRPr="007C3D6D" w:rsidRDefault="003B7855" w:rsidP="009701AA">
            <w:pPr>
              <w:pStyle w:val="NoSpacing"/>
              <w:rPr>
                <w:rFonts w:asciiTheme="minorHAnsi" w:eastAsia="Garamond" w:hAnsiTheme="minorHAnsi" w:cstheme="minorHAnsi"/>
              </w:rPr>
            </w:pPr>
            <w:r w:rsidRPr="007C3D6D">
              <w:rPr>
                <w:rFonts w:asciiTheme="minorHAnsi" w:eastAsia="Garamond" w:hAnsiTheme="minorHAnsi" w:cstheme="minorHAnsi"/>
              </w:rPr>
              <w:t>King’s ID</w:t>
            </w:r>
          </w:p>
        </w:tc>
        <w:sdt>
          <w:sdtPr>
            <w:rPr>
              <w:rFonts w:ascii="Georgia" w:eastAsia="Garamond" w:hAnsi="Georgia"/>
            </w:rPr>
            <w:id w:val="-2130300936"/>
            <w:showingPlcHdr/>
          </w:sdtPr>
          <w:sdtEndPr/>
          <w:sdtContent>
            <w:tc>
              <w:tcPr>
                <w:tcW w:w="7082" w:type="dxa"/>
                <w:tcBorders>
                  <w:top w:val="dotted" w:sz="4" w:space="0" w:color="auto"/>
                  <w:left w:val="nil"/>
                  <w:bottom w:val="dotted" w:sz="4" w:space="0" w:color="auto"/>
                  <w:right w:val="nil"/>
                </w:tcBorders>
                <w:shd w:val="clear" w:color="auto" w:fill="FFFFFF" w:themeFill="background1"/>
              </w:tcPr>
              <w:p w14:paraId="4E18640F" w14:textId="77777777" w:rsidR="003B7855" w:rsidRPr="005C61BB" w:rsidRDefault="003B7855" w:rsidP="009701AA">
                <w:pPr>
                  <w:pStyle w:val="NoSpacing"/>
                  <w:rPr>
                    <w:rFonts w:ascii="Georgia" w:eastAsia="Garamond" w:hAnsi="Georgia"/>
                  </w:rPr>
                </w:pPr>
                <w:r>
                  <w:rPr>
                    <w:rStyle w:val="PlaceholderText"/>
                  </w:rPr>
                  <w:t>Enter your King's ID number</w:t>
                </w:r>
              </w:p>
            </w:tc>
          </w:sdtContent>
        </w:sdt>
      </w:tr>
    </w:tbl>
    <w:p w14:paraId="0BCD21B4" w14:textId="1E0B2C63" w:rsidR="003B7855" w:rsidRDefault="003B7855" w:rsidP="003B7855">
      <w:pPr>
        <w:pStyle w:val="NoSpacing"/>
        <w:pBdr>
          <w:bottom w:val="single" w:sz="4" w:space="1" w:color="auto"/>
        </w:pBdr>
        <w:rPr>
          <w:rFonts w:ascii="Georgia" w:eastAsia="Garamond" w:hAnsi="Georgia"/>
        </w:rPr>
      </w:pPr>
    </w:p>
    <w:p w14:paraId="7C44D348" w14:textId="77777777" w:rsidR="003B7855" w:rsidRDefault="003B7855" w:rsidP="003B7855">
      <w:pPr>
        <w:pStyle w:val="NoSpacing"/>
        <w:rPr>
          <w:rFonts w:ascii="Georgia" w:eastAsia="Garamond" w:hAnsi="Georgia"/>
          <w:b/>
          <w:sz w:val="24"/>
          <w:szCs w:val="24"/>
        </w:rPr>
      </w:pPr>
    </w:p>
    <w:p w14:paraId="5564C3DC" w14:textId="35BD8ED2" w:rsidR="008F2D83" w:rsidRPr="005C61BB" w:rsidRDefault="007C3D6D" w:rsidP="008F2D83">
      <w:pPr>
        <w:pStyle w:val="NoSpacing"/>
        <w:rPr>
          <w:rFonts w:ascii="Georgia" w:eastAsia="Garamond" w:hAnsi="Georgia"/>
          <w:b/>
        </w:rPr>
      </w:pPr>
      <w:r>
        <w:rPr>
          <w:rFonts w:ascii="Georgia" w:eastAsia="Garamond" w:hAnsi="Georgia"/>
          <w:b/>
        </w:rPr>
        <w:t xml:space="preserve">2. </w:t>
      </w:r>
      <w:r w:rsidR="008F2D83">
        <w:rPr>
          <w:rFonts w:ascii="Georgia" w:eastAsia="Garamond" w:hAnsi="Georgia"/>
          <w:b/>
        </w:rPr>
        <w:t>Supporting Statement</w:t>
      </w:r>
    </w:p>
    <w:p w14:paraId="15BAA4F2" w14:textId="77777777" w:rsidR="008F2D83" w:rsidRPr="005C61BB" w:rsidRDefault="008F2D83" w:rsidP="008F2D83">
      <w:pPr>
        <w:pStyle w:val="NoSpacing"/>
        <w:rPr>
          <w:rFonts w:ascii="Georgia" w:eastAsia="Garamond" w:hAnsi="Georgia"/>
        </w:rPr>
      </w:pPr>
    </w:p>
    <w:p w14:paraId="345686BF" w14:textId="5EEC9C92" w:rsidR="008F2D83" w:rsidRPr="007C3D6D" w:rsidRDefault="008F2D83" w:rsidP="008F2D83">
      <w:pPr>
        <w:pStyle w:val="NoSpacing"/>
        <w:rPr>
          <w:rFonts w:asciiTheme="minorHAnsi" w:eastAsia="Garamond" w:hAnsiTheme="minorHAnsi" w:cstheme="minorHAnsi"/>
        </w:rPr>
      </w:pPr>
      <w:r w:rsidRPr="007C3D6D">
        <w:rPr>
          <w:rFonts w:asciiTheme="minorHAnsi" w:eastAsia="Garamond" w:hAnsiTheme="minorHAnsi" w:cstheme="minorHAnsi"/>
        </w:rPr>
        <w:t xml:space="preserve">Please provide a statement in support of your application. The statement should outline your current financial </w:t>
      </w:r>
      <w:r w:rsidR="007C3D6D">
        <w:rPr>
          <w:rFonts w:asciiTheme="minorHAnsi" w:eastAsia="Garamond" w:hAnsiTheme="minorHAnsi" w:cstheme="minorHAnsi"/>
        </w:rPr>
        <w:t xml:space="preserve">circumstances. </w:t>
      </w:r>
      <w:r w:rsidR="007C3D6D">
        <w:rPr>
          <w:rFonts w:eastAsia="Times New Roman"/>
          <w:color w:val="000000"/>
        </w:rPr>
        <w:t>P</w:t>
      </w:r>
      <w:r w:rsidR="007C3D6D">
        <w:rPr>
          <w:rFonts w:eastAsia="Times New Roman"/>
          <w:color w:val="000000"/>
        </w:rPr>
        <w:t xml:space="preserve">lease include in this </w:t>
      </w:r>
      <w:r w:rsidR="007C3D6D" w:rsidRPr="00901A68">
        <w:rPr>
          <w:rFonts w:eastAsia="Times New Roman"/>
          <w:color w:val="000000"/>
        </w:rPr>
        <w:t xml:space="preserve">how you would personally benefit by receiving </w:t>
      </w:r>
      <w:r w:rsidR="007C3D6D">
        <w:rPr>
          <w:rFonts w:eastAsia="Times New Roman"/>
          <w:color w:val="000000"/>
        </w:rPr>
        <w:t>this</w:t>
      </w:r>
      <w:r w:rsidR="007C3D6D" w:rsidRPr="00901A68">
        <w:rPr>
          <w:rFonts w:eastAsia="Times New Roman"/>
          <w:color w:val="000000"/>
        </w:rPr>
        <w:t xml:space="preserve"> scholarship. You should include information on your current plans after you have completed your course.</w:t>
      </w:r>
    </w:p>
    <w:p w14:paraId="767C1504" w14:textId="77777777" w:rsidR="008F2D83" w:rsidRPr="007C3D6D" w:rsidRDefault="008F2D83" w:rsidP="008F2D83">
      <w:pPr>
        <w:pStyle w:val="NoSpacing"/>
        <w:rPr>
          <w:rFonts w:asciiTheme="minorHAnsi" w:eastAsia="Garamond" w:hAnsiTheme="minorHAnsi" w:cstheme="minorHAnsi"/>
        </w:rPr>
      </w:pPr>
    </w:p>
    <w:p w14:paraId="113F2D2C" w14:textId="77777777" w:rsidR="008F2D83" w:rsidRPr="007C3D6D" w:rsidRDefault="008F2D83" w:rsidP="008F2D83">
      <w:pPr>
        <w:pStyle w:val="NoSpacing"/>
        <w:rPr>
          <w:rFonts w:asciiTheme="minorHAnsi" w:eastAsia="Garamond" w:hAnsiTheme="minorHAnsi" w:cstheme="minorHAnsi"/>
        </w:rPr>
      </w:pPr>
      <w:r w:rsidRPr="007C3D6D">
        <w:rPr>
          <w:rFonts w:asciiTheme="minorHAnsi" w:eastAsia="Garamond" w:hAnsiTheme="minorHAnsi" w:cstheme="minorHAnsi"/>
        </w:rPr>
        <w:t>Word limit: 1,000 words</w:t>
      </w:r>
    </w:p>
    <w:p w14:paraId="3FB4A80F" w14:textId="77777777" w:rsidR="008F2D83" w:rsidRDefault="008F2D83" w:rsidP="008F2D83">
      <w:pPr>
        <w:pStyle w:val="NoSpacing"/>
        <w:rPr>
          <w:rFonts w:ascii="Georgia" w:eastAsia="Garamond" w:hAnsi="Georgia"/>
        </w:rPr>
      </w:pPr>
    </w:p>
    <w:tbl>
      <w:tblPr>
        <w:tblStyle w:val="TableGrid"/>
        <w:tblW w:w="0" w:type="auto"/>
        <w:tblLook w:val="04A0" w:firstRow="1" w:lastRow="0" w:firstColumn="1" w:lastColumn="0" w:noHBand="0" w:noVBand="1"/>
      </w:tblPr>
      <w:tblGrid>
        <w:gridCol w:w="10762"/>
      </w:tblGrid>
      <w:tr w:rsidR="008F2D83" w14:paraId="6752A646" w14:textId="77777777" w:rsidTr="007C3D6D">
        <w:trPr>
          <w:trHeight w:val="9564"/>
        </w:trPr>
        <w:sdt>
          <w:sdtPr>
            <w:rPr>
              <w:rFonts w:ascii="Georgia" w:eastAsia="Garamond" w:hAnsi="Georgia"/>
            </w:rPr>
            <w:id w:val="-1962795435"/>
            <w:showingPlcHdr/>
          </w:sdtPr>
          <w:sdtEndPr/>
          <w:sdtContent>
            <w:tc>
              <w:tcPr>
                <w:tcW w:w="10762" w:type="dxa"/>
              </w:tcPr>
              <w:p w14:paraId="10A00E56" w14:textId="77777777" w:rsidR="008F2D83" w:rsidRDefault="008F2D83" w:rsidP="009701AA">
                <w:pPr>
                  <w:pStyle w:val="NoSpacing"/>
                  <w:rPr>
                    <w:rFonts w:ascii="Georgia" w:eastAsia="Garamond" w:hAnsi="Georgia"/>
                  </w:rPr>
                </w:pPr>
                <w:r>
                  <w:rPr>
                    <w:rStyle w:val="PlaceholderText"/>
                  </w:rPr>
                  <w:t>Enter Supporting Statement (1,000 words max)</w:t>
                </w:r>
              </w:p>
            </w:tc>
          </w:sdtContent>
        </w:sdt>
      </w:tr>
    </w:tbl>
    <w:p w14:paraId="68C1ABA3" w14:textId="77777777" w:rsidR="008F2D83" w:rsidRDefault="008F2D83" w:rsidP="008F2D83">
      <w:pPr>
        <w:pStyle w:val="NoSpacing"/>
        <w:rPr>
          <w:rFonts w:ascii="Georgia" w:eastAsia="Garamond" w:hAnsi="Georgia"/>
        </w:rPr>
      </w:pPr>
    </w:p>
    <w:p w14:paraId="466A377A" w14:textId="77777777" w:rsidR="00D30F39" w:rsidRDefault="00D30F39" w:rsidP="008B6768">
      <w:pPr>
        <w:pStyle w:val="NoSpacing"/>
        <w:rPr>
          <w:rFonts w:ascii="Georgia" w:eastAsia="Garamond" w:hAnsi="Georgia"/>
          <w:b/>
        </w:rPr>
      </w:pPr>
    </w:p>
    <w:p w14:paraId="51BF69C1" w14:textId="77777777" w:rsidR="008F2D83" w:rsidRDefault="008F2D83" w:rsidP="008B6768">
      <w:pPr>
        <w:pStyle w:val="NoSpacing"/>
        <w:rPr>
          <w:rFonts w:ascii="Georgia" w:eastAsia="Garamond" w:hAnsi="Georgia"/>
          <w:b/>
        </w:rPr>
      </w:pPr>
    </w:p>
    <w:p w14:paraId="06728166" w14:textId="77777777" w:rsidR="008F2D83" w:rsidRDefault="008F2D83" w:rsidP="008B6768">
      <w:pPr>
        <w:pStyle w:val="NoSpacing"/>
        <w:rPr>
          <w:rFonts w:ascii="Georgia" w:eastAsia="Garamond" w:hAnsi="Georgia"/>
          <w:b/>
        </w:rPr>
      </w:pPr>
    </w:p>
    <w:p w14:paraId="737505C5" w14:textId="3748FF2F" w:rsidR="008B6768" w:rsidRPr="005C61BB" w:rsidRDefault="008B6768" w:rsidP="008B6768">
      <w:pPr>
        <w:pStyle w:val="NoSpacing"/>
        <w:rPr>
          <w:rFonts w:ascii="Georgia" w:eastAsia="Garamond" w:hAnsi="Georgia"/>
          <w:b/>
        </w:rPr>
      </w:pPr>
      <w:r w:rsidRPr="005C61BB">
        <w:rPr>
          <w:rFonts w:ascii="Georgia" w:eastAsia="Garamond" w:hAnsi="Georgia"/>
          <w:b/>
        </w:rPr>
        <w:t>Declaration</w:t>
      </w:r>
    </w:p>
    <w:p w14:paraId="6B6B51AC" w14:textId="77777777" w:rsidR="008B6768" w:rsidRPr="007C3D6D" w:rsidRDefault="008B6768" w:rsidP="008B6768">
      <w:pPr>
        <w:pStyle w:val="NoSpacing"/>
        <w:rPr>
          <w:rFonts w:asciiTheme="minorHAnsi" w:eastAsia="Garamond" w:hAnsiTheme="minorHAnsi" w:cstheme="minorHAnsi"/>
        </w:rPr>
      </w:pPr>
    </w:p>
    <w:p w14:paraId="0F291E1C" w14:textId="77777777" w:rsidR="008B6768" w:rsidRPr="007C3D6D" w:rsidRDefault="008B6768" w:rsidP="008B6768">
      <w:pPr>
        <w:pStyle w:val="NoSpacing"/>
        <w:rPr>
          <w:rFonts w:asciiTheme="minorHAnsi" w:eastAsia="Garamond" w:hAnsiTheme="minorHAnsi" w:cstheme="minorHAnsi"/>
        </w:rPr>
      </w:pPr>
      <w:r w:rsidRPr="007C3D6D">
        <w:rPr>
          <w:rFonts w:asciiTheme="minorHAnsi" w:eastAsia="Garamond" w:hAnsiTheme="minorHAnsi" w:cstheme="minorHAnsi"/>
        </w:rPr>
        <w:t>By submitting this form</w:t>
      </w:r>
      <w:r w:rsidR="00F87702" w:rsidRPr="007C3D6D">
        <w:rPr>
          <w:rFonts w:asciiTheme="minorHAnsi" w:eastAsia="Garamond" w:hAnsiTheme="minorHAnsi" w:cstheme="minorHAnsi"/>
        </w:rPr>
        <w:t>, I confirm that:</w:t>
      </w:r>
    </w:p>
    <w:p w14:paraId="3774DDEE" w14:textId="77777777" w:rsidR="00F87702" w:rsidRPr="007C3D6D" w:rsidRDefault="00F87702" w:rsidP="008B6768">
      <w:pPr>
        <w:pStyle w:val="NoSpacing"/>
        <w:rPr>
          <w:rFonts w:asciiTheme="minorHAnsi" w:eastAsia="Garamond" w:hAnsiTheme="minorHAnsi" w:cstheme="minorHAnsi"/>
        </w:rPr>
      </w:pPr>
    </w:p>
    <w:p w14:paraId="1972D16C" w14:textId="631BD0B0" w:rsidR="008B6768" w:rsidRPr="007C3D6D" w:rsidRDefault="007C3D6D" w:rsidP="00496DFD">
      <w:pPr>
        <w:pStyle w:val="NoSpacing"/>
        <w:ind w:left="720"/>
        <w:rPr>
          <w:rFonts w:asciiTheme="minorHAnsi" w:eastAsia="Garamond" w:hAnsiTheme="minorHAnsi" w:cstheme="minorHAnsi"/>
        </w:rPr>
      </w:pPr>
      <w:sdt>
        <w:sdtPr>
          <w:rPr>
            <w:rFonts w:asciiTheme="minorHAnsi" w:eastAsia="Garamond" w:hAnsiTheme="minorHAnsi" w:cstheme="minorHAnsi"/>
          </w:rPr>
          <w:id w:val="-764771113"/>
          <w14:checkbox>
            <w14:checked w14:val="0"/>
            <w14:checkedState w14:val="2612" w14:font="MS Gothic"/>
            <w14:uncheckedState w14:val="2610" w14:font="MS Gothic"/>
          </w14:checkbox>
        </w:sdtPr>
        <w:sdtEndPr/>
        <w:sdtContent>
          <w:r w:rsidR="00BC7ADA" w:rsidRPr="007C3D6D">
            <w:rPr>
              <w:rFonts w:ascii="Segoe UI Symbol" w:eastAsia="MS Gothic" w:hAnsi="Segoe UI Symbol" w:cs="Segoe UI Symbol"/>
            </w:rPr>
            <w:t>☐</w:t>
          </w:r>
        </w:sdtContent>
      </w:sdt>
      <w:r w:rsidR="00496DFD" w:rsidRPr="007C3D6D">
        <w:rPr>
          <w:rFonts w:asciiTheme="minorHAnsi" w:eastAsia="Garamond" w:hAnsiTheme="minorHAnsi" w:cstheme="minorHAnsi"/>
        </w:rPr>
        <w:t xml:space="preserve"> </w:t>
      </w:r>
      <w:r w:rsidR="00F87702" w:rsidRPr="007C3D6D">
        <w:rPr>
          <w:rFonts w:asciiTheme="minorHAnsi" w:eastAsia="Garamond" w:hAnsiTheme="minorHAnsi" w:cstheme="minorHAnsi"/>
        </w:rPr>
        <w:t xml:space="preserve">I </w:t>
      </w:r>
      <w:r w:rsidR="00496DFD" w:rsidRPr="007C3D6D">
        <w:rPr>
          <w:rFonts w:asciiTheme="minorHAnsi" w:eastAsia="Garamond" w:hAnsiTheme="minorHAnsi" w:cstheme="minorHAnsi"/>
        </w:rPr>
        <w:t xml:space="preserve">meet the relevant </w:t>
      </w:r>
      <w:hyperlink r:id="rId9" w:history="1">
        <w:r w:rsidR="00496DFD" w:rsidRPr="007C3D6D">
          <w:rPr>
            <w:rStyle w:val="Hyperlink"/>
            <w:rFonts w:asciiTheme="minorHAnsi" w:eastAsia="Garamond" w:hAnsiTheme="minorHAnsi" w:cstheme="minorHAnsi"/>
          </w:rPr>
          <w:t>eligibility criteria</w:t>
        </w:r>
      </w:hyperlink>
      <w:r w:rsidR="00496DFD" w:rsidRPr="007C3D6D">
        <w:rPr>
          <w:rFonts w:asciiTheme="minorHAnsi" w:eastAsia="Garamond" w:hAnsiTheme="minorHAnsi" w:cstheme="minorHAnsi"/>
        </w:rPr>
        <w:t xml:space="preserve"> for the </w:t>
      </w:r>
      <w:r w:rsidR="009B0F04" w:rsidRPr="007C3D6D">
        <w:rPr>
          <w:rFonts w:asciiTheme="minorHAnsi" w:eastAsia="Garamond" w:hAnsiTheme="minorHAnsi" w:cstheme="minorHAnsi"/>
        </w:rPr>
        <w:t>Schilizzi Scholarship</w:t>
      </w:r>
    </w:p>
    <w:p w14:paraId="7CE03EB1" w14:textId="77777777" w:rsidR="00496DFD" w:rsidRPr="005C61BB" w:rsidRDefault="00496DFD" w:rsidP="008B6768">
      <w:pPr>
        <w:pStyle w:val="NoSpacing"/>
        <w:rPr>
          <w:rFonts w:ascii="Georgia" w:eastAsia="Garamond" w:hAnsi="Georgia"/>
        </w:rPr>
      </w:pPr>
    </w:p>
    <w:p w14:paraId="41D2101A" w14:textId="5FC29258" w:rsidR="008B6768" w:rsidRDefault="007C3D6D" w:rsidP="00496DFD">
      <w:pPr>
        <w:pStyle w:val="NoSpacing"/>
        <w:ind w:left="720"/>
        <w:rPr>
          <w:rFonts w:ascii="Georgia" w:eastAsia="Garamond" w:hAnsi="Georgia"/>
        </w:rPr>
      </w:pPr>
      <w:sdt>
        <w:sdtPr>
          <w:rPr>
            <w:rFonts w:ascii="Georgia" w:eastAsia="Garamond" w:hAnsi="Georgia"/>
          </w:rPr>
          <w:id w:val="-1934032119"/>
          <w14:checkbox>
            <w14:checked w14:val="0"/>
            <w14:checkedState w14:val="2612" w14:font="MS Gothic"/>
            <w14:uncheckedState w14:val="2610" w14:font="MS Gothic"/>
          </w14:checkbox>
        </w:sdtPr>
        <w:sdtEndPr/>
        <w:sdtContent>
          <w:r w:rsidR="00496DFD">
            <w:rPr>
              <w:rFonts w:ascii="MS Gothic" w:eastAsia="MS Gothic" w:hAnsi="MS Gothic" w:hint="eastAsia"/>
            </w:rPr>
            <w:t>☐</w:t>
          </w:r>
        </w:sdtContent>
      </w:sdt>
      <w:r w:rsidR="00496DFD">
        <w:rPr>
          <w:rFonts w:ascii="Georgia" w:eastAsia="Garamond" w:hAnsi="Georgia"/>
        </w:rPr>
        <w:t xml:space="preserve"> </w:t>
      </w:r>
      <w:r w:rsidR="008B6768" w:rsidRPr="007C3D6D">
        <w:rPr>
          <w:rFonts w:asciiTheme="minorHAnsi" w:eastAsia="Garamond" w:hAnsiTheme="minorHAnsi" w:cstheme="minorHAnsi"/>
        </w:rPr>
        <w:t>I understand that my application for this scholarship is valid only if all required information is provided by the set deadline, which includes an admissions application supported with academic transcripts and references submitted online, as required.  I understand that if the information is not submitted my application for the scholarship will not be considered.</w:t>
      </w:r>
      <w:r w:rsidR="00F87702" w:rsidRPr="007C3D6D">
        <w:rPr>
          <w:rFonts w:asciiTheme="minorHAnsi" w:eastAsia="Garamond" w:hAnsiTheme="minorHAnsi" w:cstheme="minorHAnsi"/>
        </w:rPr>
        <w:t xml:space="preserve"> I understand that </w:t>
      </w:r>
      <w:r w:rsidR="001B3B1F" w:rsidRPr="007C3D6D">
        <w:rPr>
          <w:rFonts w:asciiTheme="minorHAnsi" w:eastAsia="Garamond" w:hAnsiTheme="minorHAnsi" w:cstheme="minorHAnsi"/>
        </w:rPr>
        <w:t xml:space="preserve">my information </w:t>
      </w:r>
      <w:r>
        <w:rPr>
          <w:rFonts w:asciiTheme="minorHAnsi" w:eastAsia="Garamond" w:hAnsiTheme="minorHAnsi" w:cstheme="minorHAnsi"/>
        </w:rPr>
        <w:t>may</w:t>
      </w:r>
      <w:r w:rsidR="001B3B1F" w:rsidRPr="007C3D6D">
        <w:rPr>
          <w:rFonts w:asciiTheme="minorHAnsi" w:eastAsia="Garamond" w:hAnsiTheme="minorHAnsi" w:cstheme="minorHAnsi"/>
        </w:rPr>
        <w:t xml:space="preserve"> be shared with a selection panel.</w:t>
      </w:r>
    </w:p>
    <w:p w14:paraId="32C07C67" w14:textId="77777777" w:rsidR="00496DFD" w:rsidRDefault="00496DFD" w:rsidP="00F87702">
      <w:pPr>
        <w:pStyle w:val="NoSpacing"/>
        <w:rPr>
          <w:rFonts w:ascii="Georgia" w:eastAsia="Garamond" w:hAnsi="Georgia"/>
        </w:rPr>
      </w:pPr>
    </w:p>
    <w:p w14:paraId="1B7804B3" w14:textId="77777777" w:rsidR="007C3D6D" w:rsidRDefault="007C3D6D" w:rsidP="008B6768">
      <w:pPr>
        <w:pStyle w:val="NoSpacing"/>
        <w:rPr>
          <w:rFonts w:ascii="Georgia" w:eastAsia="Garamond" w:hAnsi="Georgia"/>
          <w:b/>
        </w:rPr>
      </w:pPr>
    </w:p>
    <w:p w14:paraId="1D7155C9" w14:textId="7F708A56" w:rsidR="008B6768" w:rsidRPr="005C61BB" w:rsidRDefault="008B6768" w:rsidP="008B6768">
      <w:pPr>
        <w:pStyle w:val="NoSpacing"/>
        <w:rPr>
          <w:rFonts w:ascii="Georgia" w:eastAsia="Garamond" w:hAnsi="Georgia"/>
          <w:b/>
        </w:rPr>
      </w:pPr>
      <w:r w:rsidRPr="005C61BB">
        <w:rPr>
          <w:rFonts w:ascii="Georgia" w:eastAsia="Garamond" w:hAnsi="Georgia"/>
          <w:b/>
        </w:rPr>
        <w:t>Data Protection</w:t>
      </w:r>
    </w:p>
    <w:p w14:paraId="1FF4B5BF" w14:textId="77777777" w:rsidR="008B6768" w:rsidRPr="005C61BB" w:rsidRDefault="008B6768" w:rsidP="008B6768">
      <w:pPr>
        <w:pStyle w:val="NoSpacing"/>
        <w:rPr>
          <w:rFonts w:ascii="Georgia" w:eastAsia="Garamond" w:hAnsi="Georgia"/>
        </w:rPr>
      </w:pPr>
    </w:p>
    <w:p w14:paraId="09ED1CEF" w14:textId="3B3E4491" w:rsidR="008B6768" w:rsidRPr="007C3D6D" w:rsidRDefault="008B6768" w:rsidP="008B6768">
      <w:pPr>
        <w:pStyle w:val="NoSpacing"/>
        <w:rPr>
          <w:rFonts w:asciiTheme="minorHAnsi" w:eastAsia="Garamond" w:hAnsiTheme="minorHAnsi" w:cstheme="minorHAnsi"/>
          <w:sz w:val="24"/>
          <w:szCs w:val="24"/>
        </w:rPr>
      </w:pPr>
      <w:r w:rsidRPr="007C3D6D">
        <w:rPr>
          <w:rFonts w:asciiTheme="minorHAnsi" w:eastAsia="Garamond" w:hAnsiTheme="minorHAnsi" w:cstheme="minorHAnsi"/>
        </w:rPr>
        <w:t xml:space="preserve">By submitting this form, you agree that King’s College London can process your information and keep a copy of your form for the purposes of administering the </w:t>
      </w:r>
      <w:r w:rsidR="009B0F04" w:rsidRPr="007C3D6D">
        <w:rPr>
          <w:rFonts w:asciiTheme="minorHAnsi" w:hAnsiTheme="minorHAnsi" w:cstheme="minorHAnsi"/>
          <w:bCs/>
        </w:rPr>
        <w:t>Schilizzi</w:t>
      </w:r>
      <w:r w:rsidR="00F87702" w:rsidRPr="007C3D6D">
        <w:rPr>
          <w:rFonts w:asciiTheme="minorHAnsi" w:hAnsiTheme="minorHAnsi" w:cstheme="minorHAnsi"/>
          <w:bCs/>
        </w:rPr>
        <w:t xml:space="preserve"> Scholarship</w:t>
      </w:r>
      <w:r w:rsidR="000E33C5" w:rsidRPr="007C3D6D">
        <w:rPr>
          <w:rFonts w:asciiTheme="minorHAnsi" w:hAnsiTheme="minorHAnsi" w:cstheme="minorHAnsi"/>
        </w:rPr>
        <w:t xml:space="preserve">, </w:t>
      </w:r>
      <w:r w:rsidRPr="007C3D6D">
        <w:rPr>
          <w:rFonts w:asciiTheme="minorHAnsi" w:eastAsia="Garamond" w:hAnsiTheme="minorHAnsi" w:cstheme="minorHAnsi"/>
        </w:rPr>
        <w:t>to collect statistics and detect and prevent fraud in accordance with the College’s Data Protection Policy.  The Data Protection Act allows you to ask us for a copy of all the information we have about your application.</w:t>
      </w:r>
    </w:p>
    <w:p w14:paraId="687BA74E" w14:textId="77777777" w:rsidR="003E12EC" w:rsidRPr="008B6768" w:rsidRDefault="003E12EC" w:rsidP="008B6768">
      <w:pPr>
        <w:tabs>
          <w:tab w:val="right" w:pos="10772"/>
        </w:tabs>
        <w:rPr>
          <w:rFonts w:ascii="Georgia" w:eastAsia="Times New Roman" w:hAnsi="Georgia"/>
          <w:b/>
          <w:sz w:val="21"/>
          <w:szCs w:val="21"/>
          <w:lang w:eastAsia="en-GB"/>
        </w:rPr>
      </w:pPr>
      <w:bookmarkStart w:id="0" w:name="_GoBack"/>
      <w:bookmarkEnd w:id="0"/>
    </w:p>
    <w:sectPr w:rsidR="003E12EC" w:rsidRPr="008B6768" w:rsidSect="008B6768">
      <w:footerReference w:type="even" r:id="rId10"/>
      <w:footerReference w:type="default" r:id="rId11"/>
      <w:headerReference w:type="first" r:id="rId12"/>
      <w:footerReference w:type="first" r:id="rId13"/>
      <w:pgSz w:w="11906" w:h="16838" w:code="9"/>
      <w:pgMar w:top="426" w:right="567" w:bottom="14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80F30" w14:textId="77777777" w:rsidR="00E3705C" w:rsidRDefault="00E3705C" w:rsidP="008B6768">
      <w:pPr>
        <w:spacing w:after="0" w:line="240" w:lineRule="auto"/>
      </w:pPr>
      <w:r>
        <w:separator/>
      </w:r>
    </w:p>
  </w:endnote>
  <w:endnote w:type="continuationSeparator" w:id="0">
    <w:p w14:paraId="44995995" w14:textId="77777777" w:rsidR="00E3705C" w:rsidRDefault="00E3705C" w:rsidP="008B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ings Caslon Text">
    <w:altName w:val="Corbel"/>
    <w:panose1 w:val="02000503000000020003"/>
    <w:charset w:val="00"/>
    <w:family w:val="auto"/>
    <w:pitch w:val="variable"/>
    <w:sig w:usb0="A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KingsBureauGrot ThreeSeven">
    <w:panose1 w:val="02000506050000020004"/>
    <w:charset w:val="00"/>
    <w:family w:val="auto"/>
    <w:pitch w:val="variable"/>
    <w:sig w:usb0="00000003" w:usb1="00000000" w:usb2="00000000" w:usb3="00000000" w:csb0="00000001" w:csb1="00000000"/>
  </w:font>
  <w:font w:name="KingsBureauGrot FiveOne">
    <w:panose1 w:val="020005060400000200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Kings Caslon Display">
    <w:panose1 w:val="02000503000000020003"/>
    <w:charset w:val="00"/>
    <w:family w:val="auto"/>
    <w:pitch w:val="variable"/>
    <w:sig w:usb0="A00000AF"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401D" w14:textId="77777777" w:rsidR="00552B79" w:rsidRDefault="00552B79" w:rsidP="00552B79">
    <w:pPr>
      <w:pStyle w:val="Footer"/>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964027"/>
      <w:docPartObj>
        <w:docPartGallery w:val="Page Numbers (Bottom of Page)"/>
        <w:docPartUnique/>
      </w:docPartObj>
    </w:sdtPr>
    <w:sdtEndPr/>
    <w:sdtContent>
      <w:sdt>
        <w:sdtPr>
          <w:id w:val="986052751"/>
          <w:docPartObj>
            <w:docPartGallery w:val="Page Numbers (Top of Page)"/>
            <w:docPartUnique/>
          </w:docPartObj>
        </w:sdtPr>
        <w:sdtEndPr/>
        <w:sdtContent>
          <w:p w14:paraId="020B2735" w14:textId="71760BA4" w:rsidR="00375E3F" w:rsidRDefault="00375E3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B290A0" w14:textId="77777777" w:rsidR="00375E3F" w:rsidRDefault="00375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975755"/>
      <w:docPartObj>
        <w:docPartGallery w:val="Page Numbers (Bottom of Page)"/>
        <w:docPartUnique/>
      </w:docPartObj>
    </w:sdtPr>
    <w:sdtEndPr/>
    <w:sdtContent>
      <w:sdt>
        <w:sdtPr>
          <w:id w:val="-1705238520"/>
          <w:docPartObj>
            <w:docPartGallery w:val="Page Numbers (Top of Page)"/>
            <w:docPartUnique/>
          </w:docPartObj>
        </w:sdtPr>
        <w:sdtEndPr/>
        <w:sdtContent>
          <w:p w14:paraId="3AEB3287" w14:textId="140A00CD" w:rsidR="00CA6681" w:rsidRDefault="00CA668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034641" w14:textId="77777777" w:rsidR="008B6768" w:rsidRDefault="008B6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53CD8" w14:textId="77777777" w:rsidR="00E3705C" w:rsidRDefault="00E3705C" w:rsidP="008B6768">
      <w:pPr>
        <w:spacing w:after="0" w:line="240" w:lineRule="auto"/>
      </w:pPr>
      <w:r>
        <w:separator/>
      </w:r>
    </w:p>
  </w:footnote>
  <w:footnote w:type="continuationSeparator" w:id="0">
    <w:p w14:paraId="4D03C568" w14:textId="77777777" w:rsidR="00E3705C" w:rsidRDefault="00E3705C" w:rsidP="008B6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7A39" w14:textId="77777777" w:rsidR="00552B79" w:rsidRDefault="00BF4F84">
    <w:pPr>
      <w:pStyle w:val="Header"/>
    </w:pPr>
    <w:r>
      <w:rPr>
        <w:noProof/>
      </w:rPr>
      <w:drawing>
        <wp:anchor distT="0" distB="0" distL="114300" distR="114300" simplePos="0" relativeHeight="251658240" behindDoc="0" locked="0" layoutInCell="1" allowOverlap="1" wp14:anchorId="47CEAC08" wp14:editId="5EAA9901">
          <wp:simplePos x="0" y="0"/>
          <wp:positionH relativeFrom="column">
            <wp:posOffset>5621655</wp:posOffset>
          </wp:positionH>
          <wp:positionV relativeFrom="page">
            <wp:posOffset>361950</wp:posOffset>
          </wp:positionV>
          <wp:extent cx="1238250" cy="835660"/>
          <wp:effectExtent l="0" t="0" r="0" b="0"/>
          <wp:wrapSquare wrapText="bothSides"/>
          <wp:docPr id="2" name="Picture 43" descr="KCL_noUoL_A4_40mm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CL_noUoL_A4_40mm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BB5A5" w14:textId="77777777" w:rsidR="00552B79" w:rsidRDefault="00BF4F84">
    <w:r>
      <w:rPr>
        <w:noProof/>
      </w:rPr>
      <mc:AlternateContent>
        <mc:Choice Requires="wps">
          <w:drawing>
            <wp:anchor distT="4294967295" distB="4294967295" distL="114300" distR="114300" simplePos="0" relativeHeight="251657216" behindDoc="0" locked="0" layoutInCell="1" allowOverlap="1" wp14:anchorId="51BC9CFE" wp14:editId="4BDFB01D">
              <wp:simplePos x="0" y="0"/>
              <wp:positionH relativeFrom="page">
                <wp:posOffset>360045</wp:posOffset>
              </wp:positionH>
              <wp:positionV relativeFrom="page">
                <wp:posOffset>1352549</wp:posOffset>
              </wp:positionV>
              <wp:extent cx="68402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A8DE"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8.35pt,106.5pt" to="566.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JbEg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2B5F"/>
    <w:multiLevelType w:val="hybridMultilevel"/>
    <w:tmpl w:val="2E46A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E71E32"/>
    <w:multiLevelType w:val="hybridMultilevel"/>
    <w:tmpl w:val="21DE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95A1D"/>
    <w:multiLevelType w:val="hybridMultilevel"/>
    <w:tmpl w:val="4C1C513E"/>
    <w:lvl w:ilvl="0" w:tplc="1AC2FB24">
      <w:start w:val="1"/>
      <w:numFmt w:val="decimal"/>
      <w:pStyle w:val="Field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C7B60"/>
    <w:multiLevelType w:val="hybridMultilevel"/>
    <w:tmpl w:val="B492B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C029ED"/>
    <w:multiLevelType w:val="hybridMultilevel"/>
    <w:tmpl w:val="571E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866C89"/>
    <w:multiLevelType w:val="hybridMultilevel"/>
    <w:tmpl w:val="99799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6866C8A"/>
    <w:multiLevelType w:val="hybridMultilevel"/>
    <w:tmpl w:val="99799375"/>
    <w:lvl w:ilvl="0" w:tplc="FFFFFFFF">
      <w:start w:val="1"/>
      <w:numFmt w:val="bullet"/>
      <w:lvlText w:val=""/>
      <w:lvlJc w:val="left"/>
      <w:pPr>
        <w:ind w:left="720" w:hanging="360"/>
      </w:pPr>
      <w:rPr>
        <w:rFonts w:ascii="Symbol" w:eastAsia="Symbol" w:hAnsi="Symbol" w:hint="default"/>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hint="default"/>
      </w:rPr>
    </w:lvl>
    <w:lvl w:ilvl="3" w:tplc="FFFFFFFF">
      <w:start w:val="1"/>
      <w:numFmt w:val="bullet"/>
      <w:lvlText w:val=""/>
      <w:lvlJc w:val="left"/>
      <w:pPr>
        <w:ind w:left="2880" w:hanging="360"/>
      </w:pPr>
      <w:rPr>
        <w:rFonts w:ascii="Symbol" w:eastAsia="Symbol" w:hAnsi="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hint="default"/>
      </w:rPr>
    </w:lvl>
    <w:lvl w:ilvl="6" w:tplc="FFFFFFFF">
      <w:start w:val="1"/>
      <w:numFmt w:val="bullet"/>
      <w:lvlText w:val=""/>
      <w:lvlJc w:val="left"/>
      <w:pPr>
        <w:ind w:left="5040" w:hanging="360"/>
      </w:pPr>
      <w:rPr>
        <w:rFonts w:ascii="Symbol" w:eastAsia="Symbol" w:hAnsi="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hint="default"/>
      </w:rPr>
    </w:lvl>
  </w:abstractNum>
  <w:abstractNum w:abstractNumId="7" w15:restartNumberingAfterBreak="0">
    <w:nsid w:val="6AF21B60"/>
    <w:multiLevelType w:val="hybridMultilevel"/>
    <w:tmpl w:val="43A0D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9F7DDC"/>
    <w:multiLevelType w:val="hybridMultilevel"/>
    <w:tmpl w:val="3F784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68"/>
    <w:rsid w:val="00011EBA"/>
    <w:rsid w:val="00044A5F"/>
    <w:rsid w:val="00053D32"/>
    <w:rsid w:val="00084740"/>
    <w:rsid w:val="000D1BDE"/>
    <w:rsid w:val="000E33C5"/>
    <w:rsid w:val="00141186"/>
    <w:rsid w:val="001A4755"/>
    <w:rsid w:val="001B3B1F"/>
    <w:rsid w:val="001C00EF"/>
    <w:rsid w:val="00273793"/>
    <w:rsid w:val="0028355F"/>
    <w:rsid w:val="002C5D03"/>
    <w:rsid w:val="00343BE4"/>
    <w:rsid w:val="003570EB"/>
    <w:rsid w:val="00373B23"/>
    <w:rsid w:val="00375E3F"/>
    <w:rsid w:val="003A3273"/>
    <w:rsid w:val="003A3A50"/>
    <w:rsid w:val="003B7855"/>
    <w:rsid w:val="003E12EC"/>
    <w:rsid w:val="003E5B73"/>
    <w:rsid w:val="003F17AB"/>
    <w:rsid w:val="00406EA6"/>
    <w:rsid w:val="00410335"/>
    <w:rsid w:val="0044202F"/>
    <w:rsid w:val="00454F49"/>
    <w:rsid w:val="00496DFD"/>
    <w:rsid w:val="004A1302"/>
    <w:rsid w:val="004A2A0E"/>
    <w:rsid w:val="004A6DDD"/>
    <w:rsid w:val="004C6D82"/>
    <w:rsid w:val="004E050F"/>
    <w:rsid w:val="004E7AD5"/>
    <w:rsid w:val="00530697"/>
    <w:rsid w:val="00530F4C"/>
    <w:rsid w:val="005326F0"/>
    <w:rsid w:val="0053665C"/>
    <w:rsid w:val="005513D5"/>
    <w:rsid w:val="00552B79"/>
    <w:rsid w:val="00562321"/>
    <w:rsid w:val="005D0088"/>
    <w:rsid w:val="005E4552"/>
    <w:rsid w:val="0060410B"/>
    <w:rsid w:val="00634936"/>
    <w:rsid w:val="006638CD"/>
    <w:rsid w:val="006B376C"/>
    <w:rsid w:val="0071293A"/>
    <w:rsid w:val="0076445D"/>
    <w:rsid w:val="007C3D6D"/>
    <w:rsid w:val="007C7AD9"/>
    <w:rsid w:val="008059B0"/>
    <w:rsid w:val="008071A4"/>
    <w:rsid w:val="00830533"/>
    <w:rsid w:val="0083243C"/>
    <w:rsid w:val="008B6768"/>
    <w:rsid w:val="008F2D83"/>
    <w:rsid w:val="009400BC"/>
    <w:rsid w:val="00987AF9"/>
    <w:rsid w:val="009A4826"/>
    <w:rsid w:val="009B01C9"/>
    <w:rsid w:val="009B0F04"/>
    <w:rsid w:val="00A0362C"/>
    <w:rsid w:val="00A645DD"/>
    <w:rsid w:val="00AB76E3"/>
    <w:rsid w:val="00AD1486"/>
    <w:rsid w:val="00AF4EB7"/>
    <w:rsid w:val="00B279A7"/>
    <w:rsid w:val="00B77057"/>
    <w:rsid w:val="00BA3CF6"/>
    <w:rsid w:val="00BC7ADA"/>
    <w:rsid w:val="00BF4F84"/>
    <w:rsid w:val="00C42333"/>
    <w:rsid w:val="00C736CC"/>
    <w:rsid w:val="00C805AD"/>
    <w:rsid w:val="00CA6681"/>
    <w:rsid w:val="00CF4F32"/>
    <w:rsid w:val="00CF5ABF"/>
    <w:rsid w:val="00D30F39"/>
    <w:rsid w:val="00D61E41"/>
    <w:rsid w:val="00DB11C1"/>
    <w:rsid w:val="00DB79C9"/>
    <w:rsid w:val="00E06A9E"/>
    <w:rsid w:val="00E136C5"/>
    <w:rsid w:val="00E25373"/>
    <w:rsid w:val="00E3705C"/>
    <w:rsid w:val="00EE7130"/>
    <w:rsid w:val="00EF6B05"/>
    <w:rsid w:val="00F7041E"/>
    <w:rsid w:val="00F733B5"/>
    <w:rsid w:val="00F87702"/>
    <w:rsid w:val="00FC4784"/>
    <w:rsid w:val="00FF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CD1B6AD"/>
  <w15:chartTrackingRefBased/>
  <w15:docId w15:val="{AA5D1AA6-EFB8-49C8-AB69-6ADD6C62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6768"/>
    <w:pPr>
      <w:tabs>
        <w:tab w:val="center" w:pos="4320"/>
        <w:tab w:val="right" w:pos="8640"/>
      </w:tabs>
      <w:spacing w:after="0" w:line="240" w:lineRule="auto"/>
    </w:pPr>
    <w:rPr>
      <w:rFonts w:ascii="Kings Caslon Text" w:eastAsia="Times New Roman" w:hAnsi="Kings Caslon Text"/>
      <w:sz w:val="20"/>
      <w:szCs w:val="20"/>
      <w:lang w:eastAsia="en-GB"/>
    </w:rPr>
  </w:style>
  <w:style w:type="character" w:customStyle="1" w:styleId="HeaderChar">
    <w:name w:val="Header Char"/>
    <w:link w:val="Header"/>
    <w:uiPriority w:val="99"/>
    <w:rsid w:val="008B6768"/>
    <w:rPr>
      <w:rFonts w:ascii="Kings Caslon Text" w:eastAsia="Times New Roman" w:hAnsi="Kings Caslon Text"/>
    </w:rPr>
  </w:style>
  <w:style w:type="paragraph" w:styleId="Footer">
    <w:name w:val="footer"/>
    <w:basedOn w:val="Normal"/>
    <w:link w:val="FooterChar"/>
    <w:uiPriority w:val="99"/>
    <w:rsid w:val="008B6768"/>
    <w:pPr>
      <w:tabs>
        <w:tab w:val="center" w:pos="4320"/>
        <w:tab w:val="right" w:pos="8640"/>
      </w:tabs>
      <w:spacing w:after="0" w:line="240" w:lineRule="auto"/>
    </w:pPr>
    <w:rPr>
      <w:rFonts w:ascii="Kings Caslon Text" w:eastAsia="Times New Roman" w:hAnsi="Kings Caslon Text"/>
      <w:sz w:val="20"/>
      <w:szCs w:val="20"/>
      <w:lang w:eastAsia="en-GB"/>
    </w:rPr>
  </w:style>
  <w:style w:type="character" w:customStyle="1" w:styleId="FooterChar">
    <w:name w:val="Footer Char"/>
    <w:link w:val="Footer"/>
    <w:uiPriority w:val="99"/>
    <w:rsid w:val="008B6768"/>
    <w:rPr>
      <w:rFonts w:ascii="Kings Caslon Text" w:eastAsia="Times New Roman" w:hAnsi="Kings Caslon Text"/>
    </w:rPr>
  </w:style>
  <w:style w:type="paragraph" w:customStyle="1" w:styleId="Name">
    <w:name w:val="Name"/>
    <w:basedOn w:val="Normal"/>
    <w:next w:val="Subtitle1"/>
    <w:autoRedefine/>
    <w:rsid w:val="00987AF9"/>
    <w:pPr>
      <w:spacing w:after="0" w:line="480" w:lineRule="exact"/>
    </w:pPr>
    <w:rPr>
      <w:rFonts w:asciiTheme="minorHAnsi" w:eastAsia="Times New Roman" w:hAnsiTheme="minorHAnsi" w:cstheme="minorHAnsi"/>
      <w:b/>
      <w:sz w:val="44"/>
      <w:szCs w:val="44"/>
      <w:lang w:eastAsia="en-GB"/>
    </w:rPr>
  </w:style>
  <w:style w:type="paragraph" w:customStyle="1" w:styleId="Subtitle1">
    <w:name w:val="Subtitle1"/>
    <w:basedOn w:val="Name"/>
    <w:autoRedefine/>
    <w:rsid w:val="004E050F"/>
    <w:pPr>
      <w:spacing w:line="320" w:lineRule="exact"/>
    </w:pPr>
    <w:rPr>
      <w:b w:val="0"/>
      <w:bCs/>
      <w:sz w:val="28"/>
      <w:szCs w:val="28"/>
    </w:rPr>
  </w:style>
  <w:style w:type="paragraph" w:customStyle="1" w:styleId="FieldTitle">
    <w:name w:val="FieldTitle"/>
    <w:basedOn w:val="Normal"/>
    <w:autoRedefine/>
    <w:semiHidden/>
    <w:qFormat/>
    <w:rsid w:val="008B6768"/>
    <w:pPr>
      <w:numPr>
        <w:numId w:val="2"/>
      </w:numPr>
      <w:spacing w:after="0" w:line="280" w:lineRule="atLeast"/>
      <w:ind w:left="426" w:hanging="426"/>
    </w:pPr>
    <w:rPr>
      <w:rFonts w:ascii="Impact" w:eastAsia="Times New Roman" w:hAnsi="Impact"/>
      <w:lang w:eastAsia="en-GB"/>
    </w:rPr>
  </w:style>
  <w:style w:type="paragraph" w:customStyle="1" w:styleId="Heading2KGB37Nospacebefore">
    <w:name w:val="Heading 2 KGB 37 No space before"/>
    <w:basedOn w:val="Normal"/>
    <w:semiHidden/>
    <w:qFormat/>
    <w:rsid w:val="008B6768"/>
    <w:pPr>
      <w:keepNext/>
      <w:spacing w:after="0" w:line="240" w:lineRule="exact"/>
    </w:pPr>
    <w:rPr>
      <w:rFonts w:ascii="KingsBureauGrot ThreeSeven" w:eastAsia="Times New Roman" w:hAnsi="KingsBureauGrot ThreeSeven"/>
      <w:sz w:val="23"/>
      <w:szCs w:val="20"/>
      <w:lang w:eastAsia="en-GB"/>
    </w:rPr>
  </w:style>
  <w:style w:type="paragraph" w:customStyle="1" w:styleId="FormText">
    <w:name w:val="Form Text"/>
    <w:basedOn w:val="Normal"/>
    <w:qFormat/>
    <w:rsid w:val="008B6768"/>
    <w:pPr>
      <w:spacing w:after="0" w:line="240" w:lineRule="exact"/>
    </w:pPr>
    <w:rPr>
      <w:rFonts w:ascii="KingsBureauGrot FiveOne" w:eastAsia="Times New Roman" w:hAnsi="KingsBureauGrot FiveOne"/>
      <w:sz w:val="20"/>
      <w:lang w:eastAsia="en-GB"/>
    </w:rPr>
  </w:style>
  <w:style w:type="paragraph" w:styleId="NoSpacing">
    <w:name w:val="No Spacing"/>
    <w:qFormat/>
    <w:rsid w:val="008B6768"/>
    <w:rPr>
      <w:sz w:val="22"/>
      <w:szCs w:val="22"/>
      <w:lang w:eastAsia="en-US"/>
    </w:rPr>
  </w:style>
  <w:style w:type="character" w:styleId="Hyperlink">
    <w:name w:val="Hyperlink"/>
    <w:rsid w:val="008B6768"/>
    <w:rPr>
      <w:color w:val="0000FF"/>
      <w:u w:val="single"/>
    </w:rPr>
  </w:style>
  <w:style w:type="paragraph" w:styleId="ListParagraph">
    <w:name w:val="List Paragraph"/>
    <w:basedOn w:val="Normal"/>
    <w:uiPriority w:val="34"/>
    <w:qFormat/>
    <w:rsid w:val="008B6768"/>
    <w:pPr>
      <w:spacing w:after="0" w:line="240" w:lineRule="auto"/>
      <w:ind w:left="720"/>
      <w:contextualSpacing/>
    </w:pPr>
    <w:rPr>
      <w:rFonts w:ascii="Kings Caslon Text" w:eastAsia="Times New Roman" w:hAnsi="Kings Caslon Text"/>
      <w:sz w:val="20"/>
      <w:szCs w:val="20"/>
      <w:lang w:eastAsia="en-GB"/>
    </w:rPr>
  </w:style>
  <w:style w:type="character" w:styleId="UnresolvedMention">
    <w:name w:val="Unresolved Mention"/>
    <w:basedOn w:val="DefaultParagraphFont"/>
    <w:uiPriority w:val="99"/>
    <w:semiHidden/>
    <w:unhideWhenUsed/>
    <w:rsid w:val="00E136C5"/>
    <w:rPr>
      <w:color w:val="605E5C"/>
      <w:shd w:val="clear" w:color="auto" w:fill="E1DFDD"/>
    </w:rPr>
  </w:style>
  <w:style w:type="character" w:styleId="FollowedHyperlink">
    <w:name w:val="FollowedHyperlink"/>
    <w:basedOn w:val="DefaultParagraphFont"/>
    <w:uiPriority w:val="99"/>
    <w:semiHidden/>
    <w:unhideWhenUsed/>
    <w:rsid w:val="00E136C5"/>
    <w:rPr>
      <w:color w:val="954F72" w:themeColor="followedHyperlink"/>
      <w:u w:val="single"/>
    </w:rPr>
  </w:style>
  <w:style w:type="character" w:styleId="PlaceholderText">
    <w:name w:val="Placeholder Text"/>
    <w:basedOn w:val="DefaultParagraphFont"/>
    <w:uiPriority w:val="99"/>
    <w:semiHidden/>
    <w:rsid w:val="00F87702"/>
    <w:rPr>
      <w:color w:val="808080"/>
    </w:rPr>
  </w:style>
  <w:style w:type="table" w:styleId="TableGrid">
    <w:name w:val="Table Grid"/>
    <w:basedOn w:val="TableNormal"/>
    <w:uiPriority w:val="59"/>
    <w:rsid w:val="0028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kcl.ac.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unding@kcl.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cl.ac.uk/study/postgraduate/fees-and-funding/student-funding/postgraduate-taught-funding/stem-education-teacher-scholarship2019.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Links>
    <vt:vector size="6" baseType="variant">
      <vt:variant>
        <vt:i4>8192072</vt:i4>
      </vt:variant>
      <vt:variant>
        <vt:i4>0</vt:i4>
      </vt:variant>
      <vt:variant>
        <vt:i4>0</vt:i4>
      </vt:variant>
      <vt:variant>
        <vt:i4>5</vt:i4>
      </vt:variant>
      <vt:variant>
        <vt:lpwstr>mailto:alice.hiendl@kcl.ac.uk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Tupper</dc:creator>
  <cp:keywords/>
  <cp:lastModifiedBy>Javed, Sam</cp:lastModifiedBy>
  <cp:revision>2</cp:revision>
  <dcterms:created xsi:type="dcterms:W3CDTF">2019-07-25T10:23:00Z</dcterms:created>
  <dcterms:modified xsi:type="dcterms:W3CDTF">2019-07-25T10:23:00Z</dcterms:modified>
</cp:coreProperties>
</file>